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481D2A" w14:textId="77777777" w:rsidR="005135D4" w:rsidRDefault="005135D4" w:rsidP="005135D4">
      <w:pPr>
        <w:rPr>
          <w:rFonts w:ascii="Tahoma" w:hAnsi="Tahoma" w:cs="Tahoma"/>
          <w:sz w:val="20"/>
          <w:szCs w:val="20"/>
        </w:rPr>
      </w:pPr>
      <w:r>
        <w:rPr>
          <w:rFonts w:ascii="Tahoma" w:hAnsi="Tahoma" w:cs="Tahoma"/>
          <w:b/>
          <w:bCs/>
          <w:sz w:val="24"/>
        </w:rPr>
        <w:t>Get cozy: How to exercise at home</w:t>
      </w:r>
    </w:p>
    <w:p w14:paraId="5A93AD62" w14:textId="77777777" w:rsidR="005135D4" w:rsidRDefault="005135D4" w:rsidP="005135D4">
      <w:pPr>
        <w:rPr>
          <w:rFonts w:ascii="Tahoma" w:hAnsi="Tahoma" w:cs="Tahoma"/>
          <w:sz w:val="20"/>
          <w:szCs w:val="20"/>
        </w:rPr>
      </w:pPr>
    </w:p>
    <w:p w14:paraId="455AC594" w14:textId="164EEBA4" w:rsidR="005135D4" w:rsidRDefault="00797690" w:rsidP="005135D4">
      <w:pPr>
        <w:rPr>
          <w:rFonts w:ascii="Tahoma" w:hAnsi="Tahoma" w:cs="Tahoma"/>
          <w:sz w:val="20"/>
          <w:szCs w:val="20"/>
        </w:rPr>
      </w:pPr>
      <w:r w:rsidRPr="00797690">
        <w:rPr>
          <w:rFonts w:ascii="Tahoma" w:hAnsi="Tahoma" w:cs="Tahoma"/>
          <w:sz w:val="20"/>
          <w:szCs w:val="20"/>
        </w:rPr>
        <w:t>Icy roads? Gym too far away? Or are you just not a people person? Cozy cardio may be right for you.</w:t>
      </w:r>
      <w:r>
        <w:rPr>
          <w:rFonts w:ascii="Tahoma" w:hAnsi="Tahoma" w:cs="Tahoma"/>
          <w:sz w:val="20"/>
          <w:szCs w:val="20"/>
        </w:rPr>
        <w:br/>
      </w:r>
    </w:p>
    <w:p w14:paraId="465AA019" w14:textId="77777777" w:rsidR="005135D4" w:rsidRPr="00DC2706" w:rsidRDefault="005135D4" w:rsidP="005135D4">
      <w:pPr>
        <w:rPr>
          <w:rFonts w:ascii="Tahoma" w:hAnsi="Tahoma" w:cs="Tahoma"/>
          <w:b/>
          <w:bCs/>
          <w:sz w:val="20"/>
          <w:szCs w:val="20"/>
        </w:rPr>
      </w:pPr>
      <w:r w:rsidRPr="00DC2706">
        <w:rPr>
          <w:rFonts w:ascii="Tahoma" w:hAnsi="Tahoma" w:cs="Tahoma"/>
          <w:b/>
          <w:bCs/>
          <w:sz w:val="20"/>
          <w:szCs w:val="20"/>
        </w:rPr>
        <w:t>What is cozy cardio?</w:t>
      </w:r>
    </w:p>
    <w:p w14:paraId="1DBCB70D" w14:textId="77777777" w:rsidR="005135D4" w:rsidRDefault="005135D4" w:rsidP="005135D4">
      <w:pPr>
        <w:rPr>
          <w:rFonts w:ascii="Tahoma" w:hAnsi="Tahoma" w:cs="Tahoma"/>
          <w:sz w:val="20"/>
          <w:szCs w:val="20"/>
        </w:rPr>
      </w:pPr>
    </w:p>
    <w:p w14:paraId="6BC72AA3" w14:textId="77777777" w:rsidR="005135D4" w:rsidRDefault="005135D4" w:rsidP="005135D4">
      <w:pPr>
        <w:rPr>
          <w:rFonts w:ascii="Tahoma" w:hAnsi="Tahoma" w:cs="Tahoma"/>
          <w:sz w:val="20"/>
          <w:szCs w:val="20"/>
        </w:rPr>
      </w:pPr>
      <w:r>
        <w:rPr>
          <w:rFonts w:ascii="Tahoma" w:hAnsi="Tahoma" w:cs="Tahoma"/>
          <w:sz w:val="20"/>
          <w:szCs w:val="20"/>
        </w:rPr>
        <w:t>Clare Spires, an exercise physiologist at OSF HealthCare, says cozy cardio, in simple terms, is a way to make exercise comfortable in your home. It’s wise to talk to a health care provider about what workout is right for you. But generally, cozy cardio offers some freedom. For example, you can work up a sweat with an instructional video or app. Or you can just find a routine that works for you.</w:t>
      </w:r>
    </w:p>
    <w:p w14:paraId="52BBA2E7" w14:textId="77777777" w:rsidR="005135D4" w:rsidRDefault="005135D4" w:rsidP="005135D4">
      <w:pPr>
        <w:rPr>
          <w:rFonts w:ascii="Tahoma" w:hAnsi="Tahoma" w:cs="Tahoma"/>
          <w:sz w:val="20"/>
          <w:szCs w:val="20"/>
        </w:rPr>
      </w:pPr>
    </w:p>
    <w:p w14:paraId="03656325" w14:textId="77777777" w:rsidR="005135D4" w:rsidRPr="0046150F" w:rsidRDefault="005135D4" w:rsidP="005135D4">
      <w:pPr>
        <w:rPr>
          <w:rFonts w:ascii="Tahoma" w:hAnsi="Tahoma" w:cs="Tahoma"/>
          <w:b/>
          <w:bCs/>
          <w:sz w:val="20"/>
          <w:szCs w:val="20"/>
        </w:rPr>
      </w:pPr>
      <w:r w:rsidRPr="0046150F">
        <w:rPr>
          <w:rFonts w:ascii="Tahoma" w:hAnsi="Tahoma" w:cs="Tahoma"/>
          <w:b/>
          <w:bCs/>
          <w:sz w:val="20"/>
          <w:szCs w:val="20"/>
        </w:rPr>
        <w:t>Equipment</w:t>
      </w:r>
    </w:p>
    <w:p w14:paraId="63993325" w14:textId="77777777" w:rsidR="005135D4" w:rsidRDefault="005135D4" w:rsidP="005135D4">
      <w:pPr>
        <w:rPr>
          <w:rFonts w:ascii="Tahoma" w:hAnsi="Tahoma" w:cs="Tahoma"/>
          <w:sz w:val="20"/>
          <w:szCs w:val="20"/>
        </w:rPr>
      </w:pPr>
    </w:p>
    <w:p w14:paraId="074BEED5" w14:textId="77777777" w:rsidR="005135D4" w:rsidRDefault="005135D4" w:rsidP="005135D4">
      <w:pPr>
        <w:rPr>
          <w:rFonts w:ascii="Tahoma" w:hAnsi="Tahoma" w:cs="Tahoma"/>
          <w:sz w:val="20"/>
          <w:szCs w:val="20"/>
        </w:rPr>
      </w:pPr>
      <w:r>
        <w:rPr>
          <w:rFonts w:ascii="Tahoma" w:hAnsi="Tahoma" w:cs="Tahoma"/>
          <w:sz w:val="20"/>
          <w:szCs w:val="20"/>
        </w:rPr>
        <w:t>Spires says you don’t have to rush out and buy equipment. But if you like having something to hold or press your feet to, there are options.</w:t>
      </w:r>
    </w:p>
    <w:p w14:paraId="0716136F" w14:textId="77777777" w:rsidR="005135D4" w:rsidRDefault="005135D4" w:rsidP="005135D4">
      <w:pPr>
        <w:rPr>
          <w:rFonts w:ascii="Tahoma" w:hAnsi="Tahoma" w:cs="Tahoma"/>
          <w:sz w:val="20"/>
          <w:szCs w:val="20"/>
        </w:rPr>
      </w:pPr>
    </w:p>
    <w:p w14:paraId="74F449AF" w14:textId="77777777" w:rsidR="005135D4" w:rsidRDefault="005135D4" w:rsidP="005135D4">
      <w:pPr>
        <w:rPr>
          <w:rFonts w:ascii="Tahoma" w:hAnsi="Tahoma" w:cs="Tahoma"/>
          <w:sz w:val="20"/>
          <w:szCs w:val="20"/>
        </w:rPr>
      </w:pPr>
      <w:r>
        <w:rPr>
          <w:rFonts w:ascii="Tahoma" w:hAnsi="Tahoma" w:cs="Tahoma"/>
          <w:sz w:val="20"/>
          <w:szCs w:val="20"/>
        </w:rPr>
        <w:t>Walking pads have become popular. These are miniature treadmills with just the bottom structure. There are no rails and monitor at eye level like a traditional treadmill.</w:t>
      </w:r>
    </w:p>
    <w:p w14:paraId="5ABBBFE6" w14:textId="77777777" w:rsidR="005135D4" w:rsidRDefault="005135D4" w:rsidP="005135D4">
      <w:pPr>
        <w:rPr>
          <w:rFonts w:ascii="Tahoma" w:hAnsi="Tahoma" w:cs="Tahoma"/>
          <w:sz w:val="20"/>
          <w:szCs w:val="20"/>
        </w:rPr>
      </w:pPr>
    </w:p>
    <w:p w14:paraId="6FBDC82C" w14:textId="77777777" w:rsidR="005135D4" w:rsidRDefault="005135D4" w:rsidP="005135D4">
      <w:pPr>
        <w:rPr>
          <w:rFonts w:ascii="Tahoma" w:hAnsi="Tahoma" w:cs="Tahoma"/>
          <w:sz w:val="20"/>
          <w:szCs w:val="20"/>
        </w:rPr>
      </w:pPr>
      <w:r>
        <w:rPr>
          <w:rFonts w:ascii="Tahoma" w:hAnsi="Tahoma" w:cs="Tahoma"/>
          <w:sz w:val="20"/>
          <w:szCs w:val="20"/>
        </w:rPr>
        <w:t>“Some can do inclines,” Spires says. “You can put it under a desk if you’re a remote worker. It’s just another way to get those steps in during the day without leaving your house.”</w:t>
      </w:r>
    </w:p>
    <w:p w14:paraId="5EB53638" w14:textId="77777777" w:rsidR="005135D4" w:rsidRDefault="005135D4" w:rsidP="005135D4">
      <w:pPr>
        <w:rPr>
          <w:rFonts w:ascii="Tahoma" w:hAnsi="Tahoma" w:cs="Tahoma"/>
          <w:sz w:val="20"/>
          <w:szCs w:val="20"/>
        </w:rPr>
      </w:pPr>
    </w:p>
    <w:p w14:paraId="68EDF475" w14:textId="77777777" w:rsidR="005135D4" w:rsidRDefault="005135D4" w:rsidP="005135D4">
      <w:pPr>
        <w:rPr>
          <w:rFonts w:ascii="Tahoma" w:hAnsi="Tahoma" w:cs="Tahoma"/>
          <w:sz w:val="20"/>
          <w:szCs w:val="20"/>
        </w:rPr>
      </w:pPr>
      <w:r>
        <w:rPr>
          <w:rFonts w:ascii="Tahoma" w:hAnsi="Tahoma" w:cs="Tahoma"/>
          <w:sz w:val="20"/>
          <w:szCs w:val="20"/>
        </w:rPr>
        <w:t>A small set of weights can be a welcome addition. Skip the 50 or 100-pound weights, Spires says. Two to five pounders are a good start.</w:t>
      </w:r>
    </w:p>
    <w:p w14:paraId="0BC81ED9" w14:textId="77777777" w:rsidR="005135D4" w:rsidRDefault="005135D4" w:rsidP="005135D4">
      <w:pPr>
        <w:rPr>
          <w:rFonts w:ascii="Tahoma" w:hAnsi="Tahoma" w:cs="Tahoma"/>
          <w:sz w:val="20"/>
          <w:szCs w:val="20"/>
        </w:rPr>
      </w:pPr>
    </w:p>
    <w:p w14:paraId="1754255B" w14:textId="77777777" w:rsidR="005135D4" w:rsidRDefault="005135D4" w:rsidP="005135D4">
      <w:pPr>
        <w:rPr>
          <w:rFonts w:ascii="Tahoma" w:hAnsi="Tahoma" w:cs="Tahoma"/>
          <w:sz w:val="20"/>
          <w:szCs w:val="20"/>
        </w:rPr>
      </w:pPr>
      <w:r>
        <w:rPr>
          <w:rFonts w:ascii="Tahoma" w:hAnsi="Tahoma" w:cs="Tahoma"/>
          <w:sz w:val="20"/>
          <w:szCs w:val="20"/>
        </w:rPr>
        <w:t>“If you’re doing some bigger muscle groups like biceps and quads, you could add more weight,” Spires says. “But typically, those at-home workouts are made that you can lift weights with something like a soup can or a water bottle.”</w:t>
      </w:r>
    </w:p>
    <w:p w14:paraId="1229C238" w14:textId="77777777" w:rsidR="005135D4" w:rsidRDefault="005135D4" w:rsidP="005135D4">
      <w:pPr>
        <w:rPr>
          <w:rFonts w:ascii="Tahoma" w:hAnsi="Tahoma" w:cs="Tahoma"/>
          <w:sz w:val="20"/>
          <w:szCs w:val="20"/>
        </w:rPr>
      </w:pPr>
    </w:p>
    <w:p w14:paraId="670C8D9F" w14:textId="77777777" w:rsidR="005135D4" w:rsidRDefault="005135D4" w:rsidP="005135D4">
      <w:pPr>
        <w:rPr>
          <w:rFonts w:ascii="Tahoma" w:hAnsi="Tahoma" w:cs="Tahoma"/>
          <w:sz w:val="20"/>
          <w:szCs w:val="20"/>
        </w:rPr>
      </w:pPr>
      <w:r>
        <w:rPr>
          <w:rFonts w:ascii="Tahoma" w:hAnsi="Tahoma" w:cs="Tahoma"/>
          <w:sz w:val="20"/>
          <w:szCs w:val="20"/>
        </w:rPr>
        <w:t>Keep that water bottle handy for hydration, too. And a mat can help with balance.</w:t>
      </w:r>
    </w:p>
    <w:p w14:paraId="67A1FE33" w14:textId="77777777" w:rsidR="005135D4" w:rsidRDefault="005135D4" w:rsidP="005135D4">
      <w:pPr>
        <w:rPr>
          <w:rFonts w:ascii="Tahoma" w:hAnsi="Tahoma" w:cs="Tahoma"/>
          <w:sz w:val="20"/>
          <w:szCs w:val="20"/>
        </w:rPr>
      </w:pPr>
    </w:p>
    <w:p w14:paraId="4CA1EAE1" w14:textId="77777777" w:rsidR="005135D4" w:rsidRDefault="005135D4" w:rsidP="005135D4">
      <w:pPr>
        <w:rPr>
          <w:rFonts w:ascii="Tahoma" w:hAnsi="Tahoma" w:cs="Tahoma"/>
          <w:sz w:val="20"/>
          <w:szCs w:val="20"/>
        </w:rPr>
      </w:pPr>
      <w:r w:rsidRPr="00DC2706">
        <w:rPr>
          <w:rFonts w:ascii="Tahoma" w:hAnsi="Tahoma" w:cs="Tahoma"/>
          <w:b/>
          <w:bCs/>
          <w:sz w:val="20"/>
          <w:szCs w:val="20"/>
        </w:rPr>
        <w:t>Safety</w:t>
      </w:r>
      <w:r>
        <w:rPr>
          <w:rFonts w:ascii="Tahoma" w:hAnsi="Tahoma" w:cs="Tahoma"/>
          <w:sz w:val="20"/>
          <w:szCs w:val="20"/>
        </w:rPr>
        <w:br/>
      </w:r>
      <w:r>
        <w:rPr>
          <w:rFonts w:ascii="Tahoma" w:hAnsi="Tahoma" w:cs="Tahoma"/>
          <w:sz w:val="20"/>
          <w:szCs w:val="20"/>
        </w:rPr>
        <w:br/>
        <w:t>Gyms typically have safety measures and employees watching out for injuries or emergencies. During cozy cardio, you could be alone in an environment that wasn’t meant for exercise. Think of a cluttered living room.</w:t>
      </w:r>
    </w:p>
    <w:p w14:paraId="7ABC9958" w14:textId="77777777" w:rsidR="005135D4" w:rsidRDefault="005135D4" w:rsidP="005135D4">
      <w:pPr>
        <w:rPr>
          <w:rFonts w:ascii="Tahoma" w:hAnsi="Tahoma" w:cs="Tahoma"/>
          <w:sz w:val="20"/>
          <w:szCs w:val="20"/>
        </w:rPr>
      </w:pPr>
    </w:p>
    <w:p w14:paraId="3053BC7B" w14:textId="77777777" w:rsidR="005135D4" w:rsidRDefault="005135D4" w:rsidP="005135D4">
      <w:pPr>
        <w:rPr>
          <w:rFonts w:ascii="Tahoma" w:hAnsi="Tahoma" w:cs="Tahoma"/>
          <w:sz w:val="20"/>
          <w:szCs w:val="20"/>
        </w:rPr>
      </w:pPr>
      <w:r>
        <w:rPr>
          <w:rFonts w:ascii="Tahoma" w:hAnsi="Tahoma" w:cs="Tahoma"/>
          <w:sz w:val="20"/>
          <w:szCs w:val="20"/>
        </w:rPr>
        <w:t>So, Spires says to do a safety check before each workout. Remove trip hazards like cords and rugs.</w:t>
      </w:r>
    </w:p>
    <w:p w14:paraId="177289BC" w14:textId="77777777" w:rsidR="005135D4" w:rsidRDefault="005135D4" w:rsidP="005135D4">
      <w:pPr>
        <w:rPr>
          <w:rFonts w:ascii="Tahoma" w:hAnsi="Tahoma" w:cs="Tahoma"/>
          <w:sz w:val="20"/>
          <w:szCs w:val="20"/>
        </w:rPr>
      </w:pPr>
    </w:p>
    <w:p w14:paraId="201ABCFA" w14:textId="77777777" w:rsidR="005135D4" w:rsidRDefault="005135D4" w:rsidP="005135D4">
      <w:pPr>
        <w:rPr>
          <w:rFonts w:ascii="Tahoma" w:hAnsi="Tahoma" w:cs="Tahoma"/>
          <w:sz w:val="20"/>
          <w:szCs w:val="20"/>
        </w:rPr>
      </w:pPr>
      <w:r>
        <w:rPr>
          <w:rFonts w:ascii="Tahoma" w:hAnsi="Tahoma" w:cs="Tahoma"/>
          <w:sz w:val="20"/>
          <w:szCs w:val="20"/>
        </w:rPr>
        <w:t>“If you could use a little extra stability, maybe work out next to a counter that you can hold onto. Avoid something that’s going to move on you quickly,” Spires advises.</w:t>
      </w:r>
    </w:p>
    <w:p w14:paraId="3CD087D4" w14:textId="77777777" w:rsidR="005135D4" w:rsidRDefault="005135D4" w:rsidP="005135D4">
      <w:pPr>
        <w:rPr>
          <w:rFonts w:ascii="Tahoma" w:hAnsi="Tahoma" w:cs="Tahoma"/>
          <w:sz w:val="20"/>
          <w:szCs w:val="20"/>
        </w:rPr>
      </w:pPr>
    </w:p>
    <w:p w14:paraId="26F7B505" w14:textId="77777777" w:rsidR="005135D4" w:rsidRDefault="005135D4" w:rsidP="005135D4">
      <w:pPr>
        <w:rPr>
          <w:rFonts w:ascii="Tahoma" w:hAnsi="Tahoma" w:cs="Tahoma"/>
          <w:sz w:val="20"/>
          <w:szCs w:val="20"/>
        </w:rPr>
      </w:pPr>
      <w:r>
        <w:rPr>
          <w:rFonts w:ascii="Tahoma" w:hAnsi="Tahoma" w:cs="Tahoma"/>
          <w:sz w:val="20"/>
          <w:szCs w:val="20"/>
        </w:rPr>
        <w:t>Exercise with someone, if possible. Have a phone nearby in case you need to call 9-1-1. Start slow, and work up to your goals.</w:t>
      </w:r>
    </w:p>
    <w:p w14:paraId="07E854F7" w14:textId="77777777" w:rsidR="005135D4" w:rsidRDefault="005135D4" w:rsidP="005135D4">
      <w:pPr>
        <w:rPr>
          <w:rFonts w:ascii="Tahoma" w:hAnsi="Tahoma" w:cs="Tahoma"/>
          <w:sz w:val="20"/>
          <w:szCs w:val="20"/>
        </w:rPr>
      </w:pPr>
    </w:p>
    <w:p w14:paraId="77103A87" w14:textId="77777777" w:rsidR="005135D4" w:rsidRDefault="005135D4" w:rsidP="005135D4">
      <w:pPr>
        <w:rPr>
          <w:rFonts w:ascii="Tahoma" w:hAnsi="Tahoma" w:cs="Tahoma"/>
          <w:sz w:val="20"/>
          <w:szCs w:val="20"/>
        </w:rPr>
      </w:pPr>
      <w:r w:rsidRPr="004E271B">
        <w:rPr>
          <w:rFonts w:ascii="Tahoma" w:hAnsi="Tahoma" w:cs="Tahoma"/>
          <w:b/>
          <w:bCs/>
          <w:sz w:val="20"/>
          <w:szCs w:val="20"/>
        </w:rPr>
        <w:t xml:space="preserve">How </w:t>
      </w:r>
      <w:r>
        <w:rPr>
          <w:rFonts w:ascii="Tahoma" w:hAnsi="Tahoma" w:cs="Tahoma"/>
          <w:b/>
          <w:bCs/>
          <w:sz w:val="20"/>
          <w:szCs w:val="20"/>
        </w:rPr>
        <w:t>much</w:t>
      </w:r>
      <w:r w:rsidRPr="004E271B">
        <w:rPr>
          <w:rFonts w:ascii="Tahoma" w:hAnsi="Tahoma" w:cs="Tahoma"/>
          <w:b/>
          <w:bCs/>
          <w:sz w:val="20"/>
          <w:szCs w:val="20"/>
        </w:rPr>
        <w:t>?</w:t>
      </w:r>
    </w:p>
    <w:p w14:paraId="44A25317" w14:textId="77777777" w:rsidR="005135D4" w:rsidRDefault="005135D4" w:rsidP="005135D4">
      <w:pPr>
        <w:rPr>
          <w:rFonts w:ascii="Tahoma" w:hAnsi="Tahoma" w:cs="Tahoma"/>
          <w:sz w:val="20"/>
          <w:szCs w:val="20"/>
        </w:rPr>
      </w:pPr>
    </w:p>
    <w:p w14:paraId="225A718C" w14:textId="77777777" w:rsidR="005135D4" w:rsidRDefault="005135D4" w:rsidP="005135D4">
      <w:pPr>
        <w:rPr>
          <w:rFonts w:ascii="Tahoma" w:hAnsi="Tahoma" w:cs="Tahoma"/>
          <w:sz w:val="20"/>
          <w:szCs w:val="20"/>
        </w:rPr>
      </w:pPr>
      <w:r>
        <w:rPr>
          <w:rFonts w:ascii="Tahoma" w:hAnsi="Tahoma" w:cs="Tahoma"/>
          <w:sz w:val="20"/>
          <w:szCs w:val="20"/>
        </w:rPr>
        <w:t>The American Heart Association recommends 150 minutes of moderate intensity exercise or 75 minutes of vigorous exercise per week, spread out over several days. For those with that goal in mind, many do 30 minutes of sweat-building for five days per week. Others do 50 minutes per day for three days. Spires says you can have some cardio days and some weightlifting days. She says it’s good to mix it up.</w:t>
      </w:r>
    </w:p>
    <w:p w14:paraId="02C2D9AF" w14:textId="77777777" w:rsidR="005135D4" w:rsidRDefault="005135D4" w:rsidP="005135D4">
      <w:pPr>
        <w:rPr>
          <w:rFonts w:ascii="Tahoma" w:hAnsi="Tahoma" w:cs="Tahoma"/>
          <w:sz w:val="20"/>
          <w:szCs w:val="20"/>
        </w:rPr>
      </w:pPr>
    </w:p>
    <w:p w14:paraId="0825CF8A" w14:textId="77777777" w:rsidR="005135D4" w:rsidRDefault="005135D4" w:rsidP="005135D4">
      <w:pPr>
        <w:rPr>
          <w:rFonts w:ascii="Tahoma" w:hAnsi="Tahoma" w:cs="Tahoma"/>
          <w:sz w:val="20"/>
          <w:szCs w:val="20"/>
        </w:rPr>
      </w:pPr>
      <w:r>
        <w:rPr>
          <w:rFonts w:ascii="Tahoma" w:hAnsi="Tahoma" w:cs="Tahoma"/>
          <w:sz w:val="20"/>
          <w:szCs w:val="20"/>
        </w:rPr>
        <w:t>Spires says when defining “moderate intensity,” think about singing a song while working out. If the strain of the workout means you can’t sing without running out of breath, you’re at moderate intensity. “Vigorous” would be an activity above that, like running.</w:t>
      </w:r>
    </w:p>
    <w:p w14:paraId="2D97A71F" w14:textId="77777777" w:rsidR="005135D4" w:rsidRDefault="005135D4" w:rsidP="005135D4">
      <w:pPr>
        <w:rPr>
          <w:rFonts w:ascii="Tahoma" w:hAnsi="Tahoma" w:cs="Tahoma"/>
          <w:sz w:val="20"/>
          <w:szCs w:val="20"/>
        </w:rPr>
      </w:pPr>
    </w:p>
    <w:p w14:paraId="5A6E055E" w14:textId="404305E7" w:rsidR="005E045C" w:rsidRPr="003D17EE" w:rsidRDefault="005135D4" w:rsidP="00571DEA">
      <w:r>
        <w:rPr>
          <w:rFonts w:ascii="Tahoma" w:hAnsi="Tahoma" w:cs="Tahoma"/>
          <w:sz w:val="20"/>
          <w:szCs w:val="20"/>
        </w:rPr>
        <w:t>It’s a process, but Spires says the benefits are worth it. Regular exercise means lower blood pressure, cholesterol, chance of diabetes and chance of heart disease. You might also see improved mood and sleep.</w:t>
      </w:r>
    </w:p>
    <w:sectPr w:rsidR="005E045C" w:rsidRPr="003D17EE" w:rsidSect="005135D4">
      <w:headerReference w:type="even" r:id="rId8"/>
      <w:headerReference w:type="default" r:id="rId9"/>
      <w:footerReference w:type="even" r:id="rId10"/>
      <w:footerReference w:type="default" r:id="rId11"/>
      <w:headerReference w:type="first" r:id="rId12"/>
      <w:footerReference w:type="first" r:id="rId13"/>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06AFFC4" w14:textId="77777777" w:rsidR="00797690" w:rsidRDefault="00797690">
      <w:r>
        <w:separator/>
      </w:r>
    </w:p>
  </w:endnote>
  <w:endnote w:type="continuationSeparator" w:id="0">
    <w:p w14:paraId="5C76530F" w14:textId="77777777" w:rsidR="00797690" w:rsidRDefault="007976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Headings CS)">
    <w:altName w:val="Times New Roman"/>
    <w:panose1 w:val="00000000000000000000"/>
    <w:charset w:val="00"/>
    <w:family w:val="roman"/>
    <w:notTrueType/>
    <w:pitch w:val="default"/>
  </w:font>
  <w:font w:name="Times New Roman (Body CS)">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9101F1" w14:textId="77777777" w:rsidR="005135D4" w:rsidRDefault="005135D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622CC1" w14:textId="77777777" w:rsidR="005135D4" w:rsidRDefault="005135D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5ACAB7" w14:textId="77777777" w:rsidR="005135D4" w:rsidRDefault="005135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E23CF63" w14:textId="77777777" w:rsidR="00797690" w:rsidRDefault="00797690">
      <w:r>
        <w:separator/>
      </w:r>
    </w:p>
  </w:footnote>
  <w:footnote w:type="continuationSeparator" w:id="0">
    <w:p w14:paraId="5F05D9D4" w14:textId="77777777" w:rsidR="00797690" w:rsidRDefault="007976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1AEFE9" w14:textId="77777777" w:rsidR="005135D4" w:rsidRDefault="005135D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FECCA4" w14:textId="6B99C0F3" w:rsidR="005135D4" w:rsidRDefault="005135D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773BF2" w14:textId="77777777" w:rsidR="005135D4" w:rsidRDefault="005135D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attachedTemplate r:id="rId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35D4"/>
    <w:rsid w:val="00137A77"/>
    <w:rsid w:val="00191036"/>
    <w:rsid w:val="002417E5"/>
    <w:rsid w:val="003B5E63"/>
    <w:rsid w:val="003D17EE"/>
    <w:rsid w:val="004C3584"/>
    <w:rsid w:val="005135D4"/>
    <w:rsid w:val="00571DEA"/>
    <w:rsid w:val="0057458E"/>
    <w:rsid w:val="005A44ED"/>
    <w:rsid w:val="005E045C"/>
    <w:rsid w:val="0074219F"/>
    <w:rsid w:val="00797690"/>
    <w:rsid w:val="007D2A54"/>
    <w:rsid w:val="00840E91"/>
    <w:rsid w:val="009051F7"/>
    <w:rsid w:val="00CB7283"/>
    <w:rsid w:val="00DB3202"/>
    <w:rsid w:val="00E10E31"/>
    <w:rsid w:val="00E25D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D2841BA"/>
  <w15:chartTrackingRefBased/>
  <w15:docId w15:val="{26BA7E33-74B0-43A4-8748-4672EAE91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35D4"/>
    <w:rPr>
      <w:rFonts w:ascii="Cambria" w:hAnsi="Cambria"/>
      <w:sz w:val="22"/>
    </w:rPr>
  </w:style>
  <w:style w:type="paragraph" w:styleId="Heading1">
    <w:name w:val="heading 1"/>
    <w:basedOn w:val="Normal"/>
    <w:next w:val="Normal"/>
    <w:link w:val="Heading1Char"/>
    <w:uiPriority w:val="9"/>
    <w:qFormat/>
    <w:rsid w:val="00191036"/>
    <w:pPr>
      <w:keepNext/>
      <w:keepLines/>
      <w:spacing w:before="240"/>
      <w:outlineLvl w:val="0"/>
    </w:pPr>
    <w:rPr>
      <w:rFonts w:eastAsiaTheme="majorEastAsia" w:cstheme="majorBidi"/>
      <w:color w:val="00A9CE" w:themeColor="accent3"/>
      <w:sz w:val="36"/>
      <w:szCs w:val="32"/>
    </w:rPr>
  </w:style>
  <w:style w:type="paragraph" w:styleId="Heading2">
    <w:name w:val="heading 2"/>
    <w:basedOn w:val="Normal"/>
    <w:next w:val="Normal"/>
    <w:link w:val="Heading2Char"/>
    <w:uiPriority w:val="9"/>
    <w:unhideWhenUsed/>
    <w:qFormat/>
    <w:rsid w:val="00191036"/>
    <w:pPr>
      <w:keepNext/>
      <w:keepLines/>
      <w:spacing w:before="40"/>
      <w:outlineLvl w:val="1"/>
    </w:pPr>
    <w:rPr>
      <w:rFonts w:eastAsiaTheme="majorEastAsia" w:cstheme="majorBidi"/>
      <w:color w:val="64A70B" w:themeColor="accent1"/>
      <w:sz w:val="36"/>
      <w:szCs w:val="26"/>
    </w:rPr>
  </w:style>
  <w:style w:type="paragraph" w:styleId="Heading3">
    <w:name w:val="heading 3"/>
    <w:basedOn w:val="Normal"/>
    <w:next w:val="Normal"/>
    <w:link w:val="Heading3Char"/>
    <w:uiPriority w:val="9"/>
    <w:semiHidden/>
    <w:unhideWhenUsed/>
    <w:qFormat/>
    <w:rsid w:val="00CB7283"/>
    <w:pPr>
      <w:keepNext/>
      <w:keepLines/>
      <w:spacing w:before="40"/>
      <w:outlineLvl w:val="2"/>
    </w:pPr>
    <w:rPr>
      <w:rFonts w:eastAsiaTheme="majorEastAsia" w:cstheme="majorBidi"/>
      <w:color w:val="000000" w:themeColor="text1"/>
      <w:sz w:val="3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1036"/>
    <w:rPr>
      <w:rFonts w:eastAsiaTheme="majorEastAsia" w:cstheme="majorBidi"/>
      <w:color w:val="00A9CE" w:themeColor="accent3"/>
      <w:sz w:val="36"/>
      <w:szCs w:val="32"/>
    </w:rPr>
  </w:style>
  <w:style w:type="character" w:customStyle="1" w:styleId="Heading2Char">
    <w:name w:val="Heading 2 Char"/>
    <w:basedOn w:val="DefaultParagraphFont"/>
    <w:link w:val="Heading2"/>
    <w:uiPriority w:val="9"/>
    <w:rsid w:val="00191036"/>
    <w:rPr>
      <w:rFonts w:eastAsiaTheme="majorEastAsia" w:cstheme="majorBidi"/>
      <w:color w:val="64A70B" w:themeColor="accent1"/>
      <w:sz w:val="36"/>
      <w:szCs w:val="26"/>
    </w:rPr>
  </w:style>
  <w:style w:type="paragraph" w:styleId="Title">
    <w:name w:val="Title"/>
    <w:basedOn w:val="Normal"/>
    <w:next w:val="Normal"/>
    <w:link w:val="TitleChar"/>
    <w:uiPriority w:val="10"/>
    <w:qFormat/>
    <w:rsid w:val="002417E5"/>
    <w:pPr>
      <w:contextualSpacing/>
    </w:pPr>
    <w:rPr>
      <w:rFonts w:eastAsiaTheme="majorEastAsia" w:cs="Times New Roman (Headings CS)"/>
      <w:b/>
      <w:color w:val="64A70B" w:themeColor="accent1"/>
      <w:spacing w:val="-10"/>
      <w:kern w:val="28"/>
      <w:sz w:val="72"/>
      <w:szCs w:val="56"/>
    </w:rPr>
  </w:style>
  <w:style w:type="character" w:customStyle="1" w:styleId="TitleChar">
    <w:name w:val="Title Char"/>
    <w:basedOn w:val="DefaultParagraphFont"/>
    <w:link w:val="Title"/>
    <w:uiPriority w:val="10"/>
    <w:rsid w:val="002417E5"/>
    <w:rPr>
      <w:rFonts w:eastAsiaTheme="majorEastAsia" w:cs="Times New Roman (Headings CS)"/>
      <w:b/>
      <w:color w:val="64A70B" w:themeColor="accent1"/>
      <w:spacing w:val="-10"/>
      <w:kern w:val="28"/>
      <w:sz w:val="72"/>
      <w:szCs w:val="56"/>
    </w:rPr>
  </w:style>
  <w:style w:type="paragraph" w:styleId="IntenseQuote">
    <w:name w:val="Intense Quote"/>
    <w:basedOn w:val="Normal"/>
    <w:next w:val="Normal"/>
    <w:link w:val="IntenseQuoteChar"/>
    <w:uiPriority w:val="30"/>
    <w:qFormat/>
    <w:rsid w:val="00191036"/>
    <w:pPr>
      <w:pBdr>
        <w:top w:val="single" w:sz="4" w:space="10" w:color="64A70B" w:themeColor="accent1"/>
        <w:bottom w:val="single" w:sz="4" w:space="10" w:color="64A70B" w:themeColor="accent1"/>
      </w:pBdr>
      <w:spacing w:before="360" w:after="360"/>
      <w:ind w:left="864" w:right="864"/>
      <w:jc w:val="center"/>
    </w:pPr>
    <w:rPr>
      <w:b/>
      <w:i/>
      <w:iCs/>
      <w:color w:val="64A70B" w:themeColor="accent1"/>
      <w:sz w:val="28"/>
    </w:rPr>
  </w:style>
  <w:style w:type="character" w:customStyle="1" w:styleId="IntenseQuoteChar">
    <w:name w:val="Intense Quote Char"/>
    <w:basedOn w:val="DefaultParagraphFont"/>
    <w:link w:val="IntenseQuote"/>
    <w:uiPriority w:val="30"/>
    <w:rsid w:val="00191036"/>
    <w:rPr>
      <w:rFonts w:ascii="Cambria" w:hAnsi="Cambria"/>
      <w:b/>
      <w:i/>
      <w:iCs/>
      <w:color w:val="64A70B" w:themeColor="accent1"/>
      <w:sz w:val="28"/>
    </w:rPr>
  </w:style>
  <w:style w:type="paragraph" w:styleId="Quote">
    <w:name w:val="Quote"/>
    <w:basedOn w:val="Normal"/>
    <w:next w:val="Normal"/>
    <w:link w:val="QuoteChar"/>
    <w:uiPriority w:val="29"/>
    <w:qFormat/>
    <w:rsid w:val="00191036"/>
    <w:pPr>
      <w:spacing w:before="200" w:after="160"/>
      <w:ind w:left="864" w:right="864"/>
      <w:jc w:val="center"/>
    </w:pPr>
    <w:rPr>
      <w:i/>
      <w:iCs/>
      <w:color w:val="404040" w:themeColor="text1" w:themeTint="BF"/>
      <w:sz w:val="32"/>
    </w:rPr>
  </w:style>
  <w:style w:type="character" w:customStyle="1" w:styleId="QuoteChar">
    <w:name w:val="Quote Char"/>
    <w:basedOn w:val="DefaultParagraphFont"/>
    <w:link w:val="Quote"/>
    <w:uiPriority w:val="29"/>
    <w:rsid w:val="00191036"/>
    <w:rPr>
      <w:rFonts w:ascii="Cambria" w:hAnsi="Cambria"/>
      <w:i/>
      <w:iCs/>
      <w:color w:val="404040" w:themeColor="text1" w:themeTint="BF"/>
      <w:sz w:val="32"/>
    </w:rPr>
  </w:style>
  <w:style w:type="character" w:styleId="IntenseReference">
    <w:name w:val="Intense Reference"/>
    <w:basedOn w:val="DefaultParagraphFont"/>
    <w:uiPriority w:val="32"/>
    <w:qFormat/>
    <w:rsid w:val="004C3584"/>
    <w:rPr>
      <w:rFonts w:asciiTheme="minorHAnsi" w:hAnsiTheme="minorHAnsi"/>
      <w:b/>
      <w:bCs/>
      <w:smallCaps/>
      <w:color w:val="64A70B" w:themeColor="accent1"/>
      <w:spacing w:val="5"/>
      <w:sz w:val="21"/>
    </w:rPr>
  </w:style>
  <w:style w:type="paragraph" w:styleId="NoSpacing">
    <w:name w:val="No Spacing"/>
    <w:uiPriority w:val="1"/>
    <w:qFormat/>
    <w:rsid w:val="002417E5"/>
    <w:rPr>
      <w:sz w:val="22"/>
    </w:rPr>
  </w:style>
  <w:style w:type="paragraph" w:customStyle="1" w:styleId="Title2">
    <w:name w:val="Title 2"/>
    <w:basedOn w:val="Normal"/>
    <w:next w:val="Normal"/>
    <w:link w:val="Title2Char"/>
    <w:qFormat/>
    <w:rsid w:val="002417E5"/>
    <w:rPr>
      <w:rFonts w:ascii="Calibri" w:hAnsi="Calibri" w:cs="Times New Roman (Body CS)"/>
      <w:b/>
      <w:caps/>
      <w:color w:val="64A70B" w:themeColor="accent1"/>
      <w:spacing w:val="10"/>
      <w:sz w:val="72"/>
      <w:szCs w:val="22"/>
    </w:rPr>
  </w:style>
  <w:style w:type="paragraph" w:customStyle="1" w:styleId="Title3">
    <w:name w:val="Title 3"/>
    <w:basedOn w:val="Title"/>
    <w:link w:val="Title3Char"/>
    <w:qFormat/>
    <w:rsid w:val="00CB7283"/>
    <w:rPr>
      <w:rFonts w:asciiTheme="majorHAnsi" w:hAnsiTheme="majorHAnsi"/>
      <w:b w:val="0"/>
    </w:rPr>
  </w:style>
  <w:style w:type="character" w:customStyle="1" w:styleId="Title2Char">
    <w:name w:val="Title 2 Char"/>
    <w:basedOn w:val="DefaultParagraphFont"/>
    <w:link w:val="Title2"/>
    <w:rsid w:val="002417E5"/>
    <w:rPr>
      <w:rFonts w:ascii="Calibri" w:hAnsi="Calibri" w:cs="Times New Roman (Body CS)"/>
      <w:b/>
      <w:caps/>
      <w:color w:val="64A70B" w:themeColor="accent1"/>
      <w:spacing w:val="10"/>
      <w:sz w:val="72"/>
      <w:szCs w:val="22"/>
    </w:rPr>
  </w:style>
  <w:style w:type="paragraph" w:customStyle="1" w:styleId="Title4">
    <w:name w:val="Title 4"/>
    <w:basedOn w:val="Title"/>
    <w:next w:val="Normal"/>
    <w:link w:val="Title4Char"/>
    <w:qFormat/>
    <w:rsid w:val="00CB7283"/>
    <w:rPr>
      <w:rFonts w:asciiTheme="majorHAnsi" w:hAnsiTheme="majorHAnsi"/>
      <w:b w:val="0"/>
      <w:caps/>
      <w:spacing w:val="0"/>
    </w:rPr>
  </w:style>
  <w:style w:type="character" w:customStyle="1" w:styleId="Title3Char">
    <w:name w:val="Title 3 Char"/>
    <w:basedOn w:val="TitleChar"/>
    <w:link w:val="Title3"/>
    <w:rsid w:val="00CB7283"/>
    <w:rPr>
      <w:rFonts w:asciiTheme="majorHAnsi" w:eastAsiaTheme="majorEastAsia" w:hAnsiTheme="majorHAnsi" w:cs="Times New Roman (Headings CS)"/>
      <w:b w:val="0"/>
      <w:color w:val="64A70B" w:themeColor="accent1"/>
      <w:spacing w:val="-10"/>
      <w:kern w:val="28"/>
      <w:sz w:val="72"/>
      <w:szCs w:val="56"/>
    </w:rPr>
  </w:style>
  <w:style w:type="paragraph" w:customStyle="1" w:styleId="TitleSubhead">
    <w:name w:val="Title Subhead"/>
    <w:basedOn w:val="Normal"/>
    <w:next w:val="Normal"/>
    <w:link w:val="TitleSubheadChar"/>
    <w:qFormat/>
    <w:rsid w:val="00CB7283"/>
    <w:rPr>
      <w:i/>
      <w:iCs/>
      <w:color w:val="64A70B" w:themeColor="accent1"/>
      <w:sz w:val="32"/>
      <w:szCs w:val="32"/>
    </w:rPr>
  </w:style>
  <w:style w:type="character" w:customStyle="1" w:styleId="Title4Char">
    <w:name w:val="Title 4 Char"/>
    <w:basedOn w:val="TitleChar"/>
    <w:link w:val="Title4"/>
    <w:rsid w:val="00CB7283"/>
    <w:rPr>
      <w:rFonts w:asciiTheme="majorHAnsi" w:eastAsiaTheme="majorEastAsia" w:hAnsiTheme="majorHAnsi" w:cs="Times New Roman (Headings CS)"/>
      <w:b w:val="0"/>
      <w:caps/>
      <w:color w:val="64A70B" w:themeColor="accent1"/>
      <w:spacing w:val="-10"/>
      <w:kern w:val="28"/>
      <w:sz w:val="72"/>
      <w:szCs w:val="56"/>
    </w:rPr>
  </w:style>
  <w:style w:type="character" w:customStyle="1" w:styleId="Heading3Char">
    <w:name w:val="Heading 3 Char"/>
    <w:basedOn w:val="DefaultParagraphFont"/>
    <w:link w:val="Heading3"/>
    <w:uiPriority w:val="9"/>
    <w:semiHidden/>
    <w:rsid w:val="00CB7283"/>
    <w:rPr>
      <w:rFonts w:eastAsiaTheme="majorEastAsia" w:cstheme="majorBidi"/>
      <w:color w:val="000000" w:themeColor="text1"/>
      <w:sz w:val="36"/>
    </w:rPr>
  </w:style>
  <w:style w:type="character" w:customStyle="1" w:styleId="TitleSubheadChar">
    <w:name w:val="Title Subhead Char"/>
    <w:basedOn w:val="DefaultParagraphFont"/>
    <w:link w:val="TitleSubhead"/>
    <w:rsid w:val="00CB7283"/>
    <w:rPr>
      <w:rFonts w:ascii="Cambria" w:hAnsi="Cambria"/>
      <w:i/>
      <w:iCs/>
      <w:color w:val="64A70B" w:themeColor="accent1"/>
      <w:sz w:val="32"/>
      <w:szCs w:val="32"/>
    </w:rPr>
  </w:style>
  <w:style w:type="paragraph" w:customStyle="1" w:styleId="HeadingCAPSg">
    <w:name w:val="Heading CAPS g"/>
    <w:basedOn w:val="Heading1"/>
    <w:next w:val="Normal"/>
    <w:link w:val="HeadingCAPSgChar"/>
    <w:qFormat/>
    <w:rsid w:val="00CB7283"/>
    <w:rPr>
      <w:rFonts w:cs="Times New Roman (Headings CS)"/>
      <w:caps/>
      <w:szCs w:val="36"/>
    </w:rPr>
  </w:style>
  <w:style w:type="paragraph" w:customStyle="1" w:styleId="HeadingCAPSb">
    <w:name w:val="Heading CAPS b"/>
    <w:basedOn w:val="Heading2"/>
    <w:next w:val="Normal"/>
    <w:link w:val="HeadingCAPSbChar"/>
    <w:qFormat/>
    <w:rsid w:val="00191036"/>
    <w:rPr>
      <w:rFonts w:cs="Times New Roman (Headings CS)"/>
      <w:caps/>
      <w:szCs w:val="36"/>
    </w:rPr>
  </w:style>
  <w:style w:type="character" w:customStyle="1" w:styleId="HeadingCAPSgChar">
    <w:name w:val="Heading CAPS g Char"/>
    <w:basedOn w:val="Heading1Char"/>
    <w:link w:val="HeadingCAPSg"/>
    <w:rsid w:val="00CB7283"/>
    <w:rPr>
      <w:rFonts w:eastAsiaTheme="majorEastAsia" w:cs="Times New Roman (Headings CS)"/>
      <w:caps/>
      <w:color w:val="00A9CE" w:themeColor="accent3"/>
      <w:sz w:val="36"/>
      <w:szCs w:val="36"/>
    </w:rPr>
  </w:style>
  <w:style w:type="paragraph" w:customStyle="1" w:styleId="HeadingCAPSK">
    <w:name w:val="Heading CAPS K"/>
    <w:basedOn w:val="Heading3"/>
    <w:next w:val="Normal"/>
    <w:link w:val="HeadingCAPSKChar"/>
    <w:qFormat/>
    <w:rsid w:val="00191036"/>
    <w:rPr>
      <w:rFonts w:cs="Times New Roman (Headings CS)"/>
      <w:caps/>
      <w:szCs w:val="36"/>
    </w:rPr>
  </w:style>
  <w:style w:type="character" w:customStyle="1" w:styleId="HeadingCAPSbChar">
    <w:name w:val="Heading CAPS b Char"/>
    <w:basedOn w:val="Heading2Char"/>
    <w:link w:val="HeadingCAPSb"/>
    <w:rsid w:val="00191036"/>
    <w:rPr>
      <w:rFonts w:eastAsiaTheme="majorEastAsia" w:cs="Times New Roman (Headings CS)"/>
      <w:caps/>
      <w:color w:val="64A70B" w:themeColor="accent1"/>
      <w:sz w:val="36"/>
      <w:szCs w:val="36"/>
    </w:rPr>
  </w:style>
  <w:style w:type="paragraph" w:customStyle="1" w:styleId="Subheading">
    <w:name w:val="Subheading"/>
    <w:basedOn w:val="Normal"/>
    <w:qFormat/>
    <w:rsid w:val="00191036"/>
    <w:rPr>
      <w:color w:val="000000" w:themeColor="text1"/>
      <w:sz w:val="24"/>
      <w:szCs w:val="36"/>
    </w:rPr>
  </w:style>
  <w:style w:type="character" w:customStyle="1" w:styleId="HeadingCAPSKChar">
    <w:name w:val="Heading CAPS K Char"/>
    <w:basedOn w:val="Heading3Char"/>
    <w:link w:val="HeadingCAPSK"/>
    <w:rsid w:val="00191036"/>
    <w:rPr>
      <w:rFonts w:eastAsiaTheme="majorEastAsia" w:cs="Times New Roman (Headings CS)"/>
      <w:caps/>
      <w:color w:val="000000" w:themeColor="text1"/>
      <w:sz w:val="36"/>
      <w:szCs w:val="36"/>
    </w:rPr>
  </w:style>
  <w:style w:type="character" w:styleId="SubtleEmphasis">
    <w:name w:val="Subtle Emphasis"/>
    <w:basedOn w:val="DefaultParagraphFont"/>
    <w:uiPriority w:val="19"/>
    <w:qFormat/>
    <w:rsid w:val="00191036"/>
    <w:rPr>
      <w:rFonts w:asciiTheme="majorHAnsi" w:hAnsiTheme="majorHAnsi"/>
      <w:i/>
      <w:iCs/>
      <w:color w:val="404040" w:themeColor="text1" w:themeTint="BF"/>
      <w:sz w:val="20"/>
    </w:rPr>
  </w:style>
  <w:style w:type="character" w:styleId="Emphasis">
    <w:name w:val="Emphasis"/>
    <w:basedOn w:val="DefaultParagraphFont"/>
    <w:uiPriority w:val="20"/>
    <w:qFormat/>
    <w:rsid w:val="00191036"/>
    <w:rPr>
      <w:rFonts w:asciiTheme="minorHAnsi" w:hAnsiTheme="minorHAnsi"/>
      <w:i/>
      <w:iCs/>
      <w:sz w:val="20"/>
    </w:rPr>
  </w:style>
  <w:style w:type="character" w:styleId="IntenseEmphasis">
    <w:name w:val="Intense Emphasis"/>
    <w:basedOn w:val="DefaultParagraphFont"/>
    <w:uiPriority w:val="21"/>
    <w:qFormat/>
    <w:rsid w:val="00191036"/>
    <w:rPr>
      <w:rFonts w:asciiTheme="minorHAnsi" w:hAnsiTheme="minorHAnsi"/>
      <w:b/>
      <w:i/>
      <w:iCs/>
      <w:color w:val="64A70B" w:themeColor="accent1"/>
      <w:sz w:val="20"/>
    </w:rPr>
  </w:style>
  <w:style w:type="character" w:styleId="Strong">
    <w:name w:val="Strong"/>
    <w:basedOn w:val="DefaultParagraphFont"/>
    <w:uiPriority w:val="22"/>
    <w:qFormat/>
    <w:rsid w:val="00191036"/>
    <w:rPr>
      <w:rFonts w:ascii="Cambria" w:hAnsi="Cambria"/>
      <w:b/>
      <w:bCs/>
      <w:i w:val="0"/>
      <w:sz w:val="22"/>
    </w:rPr>
  </w:style>
  <w:style w:type="character" w:styleId="SubtleReference">
    <w:name w:val="Subtle Reference"/>
    <w:basedOn w:val="DefaultParagraphFont"/>
    <w:uiPriority w:val="31"/>
    <w:qFormat/>
    <w:rsid w:val="004C3584"/>
    <w:rPr>
      <w:rFonts w:asciiTheme="minorHAnsi" w:hAnsiTheme="minorHAnsi"/>
      <w:smallCaps/>
      <w:color w:val="5A5A5A" w:themeColor="text1" w:themeTint="A5"/>
      <w:sz w:val="21"/>
    </w:rPr>
  </w:style>
  <w:style w:type="paragraph" w:styleId="ListParagraph">
    <w:name w:val="List Paragraph"/>
    <w:basedOn w:val="Normal"/>
    <w:uiPriority w:val="34"/>
    <w:qFormat/>
    <w:rsid w:val="004C3584"/>
    <w:pPr>
      <w:ind w:left="720"/>
      <w:contextualSpacing/>
    </w:pPr>
  </w:style>
  <w:style w:type="character" w:styleId="BookTitle">
    <w:name w:val="Book Title"/>
    <w:basedOn w:val="DefaultParagraphFont"/>
    <w:uiPriority w:val="33"/>
    <w:qFormat/>
    <w:rsid w:val="004C3584"/>
    <w:rPr>
      <w:rFonts w:ascii="Cambria" w:hAnsi="Cambria"/>
      <w:b/>
      <w:bCs/>
      <w:i/>
      <w:iCs/>
      <w:spacing w:val="5"/>
    </w:rPr>
  </w:style>
  <w:style w:type="paragraph" w:customStyle="1" w:styleId="Paragraph">
    <w:name w:val="Paragraph"/>
    <w:basedOn w:val="Normal"/>
    <w:qFormat/>
    <w:rsid w:val="003D17EE"/>
  </w:style>
  <w:style w:type="paragraph" w:styleId="Header">
    <w:name w:val="header"/>
    <w:basedOn w:val="Normal"/>
    <w:link w:val="HeaderChar"/>
    <w:uiPriority w:val="99"/>
    <w:unhideWhenUsed/>
    <w:rsid w:val="005135D4"/>
    <w:pPr>
      <w:tabs>
        <w:tab w:val="center" w:pos="4680"/>
        <w:tab w:val="right" w:pos="9360"/>
      </w:tabs>
    </w:pPr>
  </w:style>
  <w:style w:type="character" w:customStyle="1" w:styleId="HeaderChar">
    <w:name w:val="Header Char"/>
    <w:basedOn w:val="DefaultParagraphFont"/>
    <w:link w:val="Header"/>
    <w:uiPriority w:val="99"/>
    <w:rsid w:val="005135D4"/>
    <w:rPr>
      <w:rFonts w:ascii="Cambria" w:hAnsi="Cambria"/>
      <w:sz w:val="22"/>
    </w:rPr>
  </w:style>
  <w:style w:type="paragraph" w:styleId="Footer">
    <w:name w:val="footer"/>
    <w:basedOn w:val="Normal"/>
    <w:link w:val="FooterChar"/>
    <w:uiPriority w:val="99"/>
    <w:unhideWhenUsed/>
    <w:rsid w:val="005135D4"/>
    <w:pPr>
      <w:tabs>
        <w:tab w:val="center" w:pos="4680"/>
        <w:tab w:val="right" w:pos="9360"/>
      </w:tabs>
    </w:pPr>
  </w:style>
  <w:style w:type="character" w:customStyle="1" w:styleId="FooterChar">
    <w:name w:val="Footer Char"/>
    <w:basedOn w:val="DefaultParagraphFont"/>
    <w:link w:val="Footer"/>
    <w:uiPriority w:val="99"/>
    <w:rsid w:val="005135D4"/>
    <w:rPr>
      <w:rFonts w:ascii="Cambria" w:hAnsi="Cambria"/>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RDitman22\AppData\Local\Temp\Templafy\WordVsto\xpqwrgcj.dotx" TargetMode="External"/></Relationships>
</file>

<file path=word/theme/theme1.xml><?xml version="1.0" encoding="utf-8"?>
<a:theme xmlns:a="http://schemas.openxmlformats.org/drawingml/2006/main" name="Office Theme">
  <a:themeElements>
    <a:clrScheme name="OSF HealthCare">
      <a:dk1>
        <a:srgbClr val="000000"/>
      </a:dk1>
      <a:lt1>
        <a:srgbClr val="FFFFFF"/>
      </a:lt1>
      <a:dk2>
        <a:srgbClr val="A2C96C"/>
      </a:dk2>
      <a:lt2>
        <a:srgbClr val="FEFFFF"/>
      </a:lt2>
      <a:accent1>
        <a:srgbClr val="64A70B"/>
      </a:accent1>
      <a:accent2>
        <a:srgbClr val="A2C96C"/>
      </a:accent2>
      <a:accent3>
        <a:srgbClr val="00A9CE"/>
      </a:accent3>
      <a:accent4>
        <a:srgbClr val="80D2E7"/>
      </a:accent4>
      <a:accent5>
        <a:srgbClr val="D5D5D5"/>
      </a:accent5>
      <a:accent6>
        <a:srgbClr val="929292"/>
      </a:accent6>
      <a:hlink>
        <a:srgbClr val="007F9B"/>
      </a:hlink>
      <a:folHlink>
        <a:srgbClr val="4E820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emplafyTemplateConfiguration><![CDATA[{"elementsMetadata":[],"transformationConfigurations":[],"templateName":"OSF Blank","templateDescription":"","enableDocumentContentUpdater":false,"version":"2.0"}]]></TemplafyTemplateConfiguration>
</file>

<file path=customXml/item2.xml><?xml version="1.0" encoding="utf-8"?>
<TemplafyFormConfiguration><![CDATA[{"formFields":[],"formDataEntries":[]}]]></TemplafyFormConfiguration>
</file>

<file path=customXml/itemProps1.xml><?xml version="1.0" encoding="utf-8"?>
<ds:datastoreItem xmlns:ds="http://schemas.openxmlformats.org/officeDocument/2006/customXml" ds:itemID="{EF094E1B-7920-4D5D-9687-FB42623209CC}">
  <ds:schemaRefs/>
</ds:datastoreItem>
</file>

<file path=customXml/itemProps2.xml><?xml version="1.0" encoding="utf-8"?>
<ds:datastoreItem xmlns:ds="http://schemas.openxmlformats.org/officeDocument/2006/customXml" ds:itemID="{91A2FF83-8008-4583-B340-AB70F0BB2A45}">
  <ds:schemaRefs/>
</ds:datastoreItem>
</file>

<file path=docProps/app.xml><?xml version="1.0" encoding="utf-8"?>
<Properties xmlns="http://schemas.openxmlformats.org/officeDocument/2006/extended-properties" xmlns:vt="http://schemas.openxmlformats.org/officeDocument/2006/docPropsVTypes">
  <Template>xpqwrgcj</Template>
  <TotalTime>0</TotalTime>
  <Pages>1</Pages>
  <Words>452</Words>
  <Characters>2578</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 Ditman</dc:creator>
  <cp:keywords/>
  <dc:description/>
  <cp:lastModifiedBy>Ditman, Timothy R.</cp:lastModifiedBy>
  <cp:revision>2</cp:revision>
  <dcterms:created xsi:type="dcterms:W3CDTF">2024-03-26T15:56:00Z</dcterms:created>
  <dcterms:modified xsi:type="dcterms:W3CDTF">2024-12-02T14:00:00Z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fyTenantId">
    <vt:lpwstr>osfhealthcare</vt:lpwstr>
  </property>
  <property fmtid="{D5CDD505-2E9C-101B-9397-08002B2CF9AE}" pid="3" name="TemplafyTemplateId">
    <vt:lpwstr>637968892157064039</vt:lpwstr>
  </property>
  <property fmtid="{D5CDD505-2E9C-101B-9397-08002B2CF9AE}" pid="4" name="TemplafyUserProfileId">
    <vt:lpwstr>637801261284834664</vt:lpwstr>
  </property>
  <property fmtid="{D5CDD505-2E9C-101B-9397-08002B2CF9AE}" pid="5" name="TemplafyFromBlank">
    <vt:bool>true</vt:bool>
  </property>
</Properties>
</file>