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677B30" w14:textId="77777777" w:rsidR="00FB1C78" w:rsidRDefault="00FB1C78" w:rsidP="00FB1C78">
      <w:pPr>
        <w:spacing w:after="0" w:line="240" w:lineRule="auto"/>
        <w:outlineLvl w:val="0"/>
        <w:rPr>
          <w:rFonts w:ascii="Cambria" w:eastAsia="Times New Roman" w:hAnsi="Cambria" w:cs="Times New Roman"/>
          <w:b/>
          <w:bCs/>
          <w:kern w:val="36"/>
          <w:sz w:val="32"/>
          <w:szCs w:val="32"/>
          <w14:ligatures w14:val="none"/>
        </w:rPr>
      </w:pPr>
      <w:r w:rsidRPr="00A91492">
        <w:rPr>
          <w:rFonts w:ascii="Cambria" w:eastAsia="Times New Roman" w:hAnsi="Cambria" w:cs="Times New Roman"/>
          <w:b/>
          <w:bCs/>
          <w:kern w:val="36"/>
          <w:sz w:val="32"/>
          <w:szCs w:val="32"/>
          <w14:ligatures w14:val="none"/>
        </w:rPr>
        <w:t>Christina Applegate misdiagnosis highlights MS complexities</w:t>
      </w:r>
    </w:p>
    <w:p w14:paraId="408731BD" w14:textId="4CED3324" w:rsidR="00FB1C78" w:rsidRPr="00A91492" w:rsidRDefault="00FB1C78" w:rsidP="00FB1C78">
      <w:pPr>
        <w:spacing w:after="0" w:line="240" w:lineRule="auto"/>
        <w:outlineLvl w:val="0"/>
        <w:rPr>
          <w:rFonts w:ascii="Cambria" w:eastAsia="Times New Roman" w:hAnsi="Cambria" w:cs="Times New Roman"/>
          <w:b/>
          <w:bCs/>
          <w:kern w:val="36"/>
          <w:sz w:val="32"/>
          <w:szCs w:val="32"/>
          <w14:ligatures w14:val="none"/>
        </w:rPr>
      </w:pPr>
      <w:r>
        <w:rPr>
          <w:rFonts w:ascii="Cambria" w:eastAsia="Times New Roman" w:hAnsi="Cambria" w:cs="Times New Roman"/>
          <w:b/>
          <w:bCs/>
          <w:kern w:val="36"/>
          <w:sz w:val="32"/>
          <w:szCs w:val="32"/>
          <w14:ligatures w14:val="none"/>
        </w:rPr>
        <w:t>(Broadcast)</w:t>
      </w:r>
    </w:p>
    <w:p w14:paraId="5ED70ED7" w14:textId="77777777" w:rsidR="00FB1C78" w:rsidRPr="00FB1C78" w:rsidRDefault="00FB1C78" w:rsidP="00FB1C7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FB1C78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INTRO: </w:t>
      </w:r>
    </w:p>
    <w:p w14:paraId="5D2E9394" w14:textId="4533F619" w:rsidR="00FB1C78" w:rsidRDefault="00FB1C78" w:rsidP="00FB1C7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EMMY AWARD-WINNING ACTRESS CHRISTINA APPLEGATE… KNOWN FOR HER ROLES IN MARRIED… WITH CHILDREN… ANCHORMAN… AND NETFLIX’S DEAD TO ME… RECENTLY REVEALED A SURPRISING DEVELOPMENT IN HER HEALTH JOURNEY. </w:t>
      </w:r>
    </w:p>
    <w:p w14:paraId="2311EED5" w14:textId="077B2FE4" w:rsidR="00FB1C78" w:rsidRPr="00FB1C78" w:rsidRDefault="00FB1C78" w:rsidP="00FB1C7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FB1C78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 xml:space="preserve">TAKE VO </w:t>
      </w:r>
    </w:p>
    <w:p w14:paraId="509844DD" w14:textId="20417D34" w:rsidR="00FB1C78" w:rsidRDefault="00FB1C78" w:rsidP="00FB1C7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AFTER PUBLICLY ANNOUNCING HER MULTIPLE SCLEROSIS DIAGNOSIS IN 2021… SHE BECAME A PROMINENT ADVOCATE FOR PEOPLE LIVING WITH THE AUTOIMMUNE DISEASE. NOW SHE’S REVEALED ON HER PODCAST THAT HER DOCTOR RECENTLY TOLD HER… SHE DOES </w:t>
      </w:r>
      <w:r w:rsidRPr="00FB1C78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NOT</w:t>
      </w: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 HAVE M-S.</w:t>
      </w:r>
    </w:p>
    <w:p w14:paraId="6D2E24B9" w14:textId="36B69E8D" w:rsidR="00FB1C78" w:rsidRDefault="00FB1C78" w:rsidP="00FB1C7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THE 54-YEAR-OLD ACTRESS CONTINUES TO EXPERIENCE DEBILITATING SYMPTOMS… LEAVING HER MEDICAL TEAM SEARCHING FOR ANSWERS. HER EXPERIENCE HIGHLIGHTS THE CHALLENGES OF DIAGNOSING M-S… A DISEASE THAT CAN RESEMBLE OTHER NEUROLOGICAL CONDITIONS. </w:t>
      </w:r>
    </w:p>
    <w:p w14:paraId="299ACC8A" w14:textId="3560C17E" w:rsidR="00FB1C78" w:rsidRDefault="00FB1C78" w:rsidP="00FB1C7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DR. DOUGLAS JUVINALL IS WITH OSF HEALTHCARE ILLINOIS NEUROLOGICAL INSTITUTE. HE’S A FELLOWSHIP-TRAINED NEUROLOGIST WHO SPECIALIZES IN MULTIPLE SCLEROSIS. HE BREAKS DOWN WHY IT’S SO IMPORTANT TO SEE A SPECIALIST WHO FOCUSES ON M-S. </w:t>
      </w:r>
    </w:p>
    <w:p w14:paraId="41B1B149" w14:textId="30676A1B" w:rsidR="00FB1C78" w:rsidRPr="00FB1C78" w:rsidRDefault="00FB1C78" w:rsidP="00FB1C7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FB1C78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TAKE SOT | DR. DOUGLAS JUVINALL | NEUROLOGIST | OSF HEALTHCARE ILLINOIS NEUROLOGICAL INSTITUTE</w:t>
      </w:r>
    </w:p>
    <w:p w14:paraId="4D9F0F92" w14:textId="77777777" w:rsidR="00FB1C78" w:rsidRPr="00A91492" w:rsidRDefault="00FB1C78" w:rsidP="00FB1C7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 w:rsidRPr="00A91492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"I believe it's very important (to see an MS specialist) because neurologists who have training or expertise in dealing with </w:t>
      </w: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m</w:t>
      </w:r>
      <w:r w:rsidRPr="00A91492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ultiple </w:t>
      </w: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s</w:t>
      </w:r>
      <w:r w:rsidRPr="00A91492"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>clerosis, will have had more cases of seeing the disease," Dr. Juvinall says. "As well as more expertise in finding those diseases that can mimic MS."</w:t>
      </w:r>
    </w:p>
    <w:p w14:paraId="4E2DC9AF" w14:textId="13BAA319" w:rsidR="00FB1C78" w:rsidRPr="00FB1C78" w:rsidRDefault="00FB1C78" w:rsidP="00FB1C7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</w:pPr>
      <w:r w:rsidRPr="00FB1C78">
        <w:rPr>
          <w:rFonts w:ascii="Cambria" w:eastAsia="Times New Roman" w:hAnsi="Cambria" w:cs="Times New Roman"/>
          <w:b/>
          <w:bCs/>
          <w:kern w:val="0"/>
          <w:sz w:val="22"/>
          <w:szCs w:val="22"/>
          <w14:ligatures w14:val="none"/>
        </w:rPr>
        <w:t>VO TAG</w:t>
      </w:r>
    </w:p>
    <w:p w14:paraId="46E2B95F" w14:textId="78935F45" w:rsidR="00FB1C78" w:rsidRDefault="00FB1C78" w:rsidP="00FB1C7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</w:pPr>
      <w:r>
        <w:rPr>
          <w:rFonts w:ascii="Cambria" w:eastAsia="Times New Roman" w:hAnsi="Cambria" w:cs="Times New Roman"/>
          <w:kern w:val="0"/>
          <w:sz w:val="22"/>
          <w:szCs w:val="22"/>
          <w14:ligatures w14:val="none"/>
        </w:rPr>
        <w:t xml:space="preserve">SYMPTOMS OF M-S CAN INCLUDE VISION LOSS… DOUBLE VISION… NUMBNESS… WEAKNESS… SEVERE FATIGUE AND BLADDER DYSFUNCTION. THE OSF HEALTHCARE ILLINOIS NEUROLOGICAL INSTITUTE HAS A TEAM OF MULTIPLE SCLEROSIS SPECIALISTS… WHO CAN WORK WITH THEIR MULTI-DISCIPLINARY TEAM TO HELP FIND ANSWERS… AND PROVIDE A TREATMENT PLAN. </w:t>
      </w:r>
    </w:p>
    <w:p w14:paraId="66CA763F" w14:textId="77777777" w:rsidR="00FB1C78" w:rsidRPr="00A91492" w:rsidRDefault="00FB1C78" w:rsidP="00FB1C78">
      <w:pPr>
        <w:rPr>
          <w:rFonts w:ascii="Cambria" w:hAnsi="Cambria"/>
          <w:sz w:val="22"/>
          <w:szCs w:val="22"/>
        </w:rPr>
      </w:pPr>
    </w:p>
    <w:p w14:paraId="0D078218" w14:textId="77777777" w:rsidR="009741D8" w:rsidRDefault="009741D8"/>
    <w:sectPr w:rsidR="009741D8" w:rsidSect="00FB1C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C78"/>
    <w:rsid w:val="009741D8"/>
    <w:rsid w:val="00C10535"/>
    <w:rsid w:val="00DB28CA"/>
    <w:rsid w:val="00FB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682CED"/>
  <w15:chartTrackingRefBased/>
  <w15:docId w15:val="{FB82510D-E171-DD41-8337-B14ADBDC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C78"/>
  </w:style>
  <w:style w:type="paragraph" w:styleId="Heading1">
    <w:name w:val="heading 1"/>
    <w:basedOn w:val="Normal"/>
    <w:next w:val="Normal"/>
    <w:link w:val="Heading1Char"/>
    <w:uiPriority w:val="9"/>
    <w:qFormat/>
    <w:rsid w:val="00FB1C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1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1C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1C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1C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1C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1C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1C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1C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1C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1C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1C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1C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1C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1C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1C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1C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1C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1C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1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1C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1C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1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1C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1C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1C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C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1C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1C7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e2ce992-c4da-433c-8acf-b8ba7a1d6d1f}" enabled="1" method="Standard" siteId="{efd6a630-be24-42f6-ac20-e11ed46b219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Sheehan, Matthew A.</dc:creator>
  <cp:keywords/>
  <dc:description/>
  <cp:lastModifiedBy>Sheehan, Matthew A.</cp:lastModifiedBy>
  <cp:revision>1</cp:revision>
  <dcterms:created xsi:type="dcterms:W3CDTF">2026-10-22T20:29:00Z</dcterms:created>
  <dcterms:modified xsi:type="dcterms:W3CDTF">2026-10-22T20:35:00Z</dcterms:modified>
</cp:coreProperties>
</file>