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4C8BC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Don’t sweat it</w:t>
      </w:r>
    </w:p>
    <w:p w14:paraId="2E958C7F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</w:p>
    <w:p w14:paraId="3A3BA074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</w:p>
    <w:p w14:paraId="2BE2BD1C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  <w:r w:rsidRPr="00235C6C">
        <w:rPr>
          <w:rFonts w:ascii="Tahoma" w:hAnsi="Tahoma" w:cs="Tahoma"/>
          <w:sz w:val="20"/>
          <w:szCs w:val="22"/>
          <w:highlight w:val="yellow"/>
        </w:rPr>
        <w:t>***SOT***</w:t>
      </w:r>
      <w:r w:rsidRPr="00235C6C">
        <w:rPr>
          <w:rFonts w:ascii="Tahoma" w:hAnsi="Tahoma" w:cs="Tahoma"/>
          <w:sz w:val="20"/>
          <w:szCs w:val="22"/>
          <w:highlight w:val="yellow"/>
        </w:rPr>
        <w:br/>
        <w:t>Maddy Draper, APRN</w:t>
      </w:r>
      <w:r w:rsidRPr="00235C6C">
        <w:rPr>
          <w:rFonts w:ascii="Tahoma" w:hAnsi="Tahoma" w:cs="Tahoma"/>
          <w:sz w:val="20"/>
          <w:szCs w:val="22"/>
          <w:highlight w:val="yellow"/>
        </w:rPr>
        <w:br/>
        <w:t>OSF HealthCare</w:t>
      </w:r>
    </w:p>
    <w:p w14:paraId="2D3E866B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</w:p>
    <w:p w14:paraId="52B77450" w14:textId="3B44E229" w:rsidR="005A5EAB" w:rsidRDefault="005A5EAB" w:rsidP="005A5EAB">
      <w:pPr>
        <w:rPr>
          <w:rFonts w:ascii="Tahoma" w:hAnsi="Tahoma" w:cs="Tahoma"/>
          <w:b/>
          <w:bCs/>
          <w:sz w:val="20"/>
          <w:szCs w:val="22"/>
        </w:rPr>
      </w:pPr>
      <w:r w:rsidRPr="005A5EAB">
        <w:rPr>
          <w:rFonts w:ascii="Tahoma" w:hAnsi="Tahoma" w:cs="Tahoma"/>
          <w:b/>
          <w:bCs/>
          <w:sz w:val="20"/>
          <w:szCs w:val="22"/>
        </w:rPr>
        <w:t>“It’s either raised, red bumps or blisters filled with clear fluid or pus</w:t>
      </w:r>
      <w:r>
        <w:rPr>
          <w:rFonts w:ascii="Tahoma" w:hAnsi="Tahoma" w:cs="Tahoma"/>
          <w:b/>
          <w:bCs/>
          <w:sz w:val="20"/>
          <w:szCs w:val="22"/>
        </w:rPr>
        <w:t>.” (:12)</w:t>
      </w:r>
    </w:p>
    <w:p w14:paraId="42964E48" w14:textId="77777777" w:rsidR="005A5EAB" w:rsidRDefault="005A5EAB" w:rsidP="005A5EAB">
      <w:pPr>
        <w:rPr>
          <w:rFonts w:ascii="Tahoma" w:hAnsi="Tahoma" w:cs="Tahoma"/>
          <w:b/>
          <w:bCs/>
          <w:sz w:val="20"/>
          <w:szCs w:val="22"/>
        </w:rPr>
      </w:pPr>
    </w:p>
    <w:p w14:paraId="6772FACF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  <w:r w:rsidRPr="00235C6C">
        <w:rPr>
          <w:rFonts w:ascii="Tahoma" w:hAnsi="Tahoma" w:cs="Tahoma"/>
          <w:sz w:val="20"/>
          <w:szCs w:val="22"/>
          <w:highlight w:val="yellow"/>
        </w:rPr>
        <w:t>***SOT***</w:t>
      </w:r>
      <w:r w:rsidRPr="00235C6C">
        <w:rPr>
          <w:rFonts w:ascii="Tahoma" w:hAnsi="Tahoma" w:cs="Tahoma"/>
          <w:sz w:val="20"/>
          <w:szCs w:val="22"/>
          <w:highlight w:val="yellow"/>
        </w:rPr>
        <w:br/>
        <w:t>Maddy Draper, APRN</w:t>
      </w:r>
      <w:r w:rsidRPr="00235C6C">
        <w:rPr>
          <w:rFonts w:ascii="Tahoma" w:hAnsi="Tahoma" w:cs="Tahoma"/>
          <w:sz w:val="20"/>
          <w:szCs w:val="22"/>
          <w:highlight w:val="yellow"/>
        </w:rPr>
        <w:br/>
        <w:t>OSF HealthCare</w:t>
      </w:r>
    </w:p>
    <w:p w14:paraId="62F5F8CD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</w:p>
    <w:p w14:paraId="350BD46F" w14:textId="6C493D97" w:rsidR="005A5EAB" w:rsidRDefault="005A5EAB" w:rsidP="005A5EAB">
      <w:pPr>
        <w:rPr>
          <w:rFonts w:ascii="Tahoma" w:hAnsi="Tahoma" w:cs="Tahoma"/>
          <w:b/>
          <w:bCs/>
          <w:sz w:val="20"/>
          <w:szCs w:val="22"/>
        </w:rPr>
      </w:pPr>
      <w:r w:rsidRPr="005A5EAB">
        <w:rPr>
          <w:rFonts w:ascii="Tahoma" w:hAnsi="Tahoma" w:cs="Tahoma"/>
          <w:b/>
          <w:bCs/>
          <w:sz w:val="20"/>
          <w:szCs w:val="22"/>
        </w:rPr>
        <w:t>“There’s no cure for it. It’s just getting back into a normal, less hot environment. Wear less clothing. Get the sweat off your body</w:t>
      </w:r>
      <w:r>
        <w:rPr>
          <w:rFonts w:ascii="Tahoma" w:hAnsi="Tahoma" w:cs="Tahoma"/>
          <w:b/>
          <w:bCs/>
          <w:sz w:val="20"/>
          <w:szCs w:val="22"/>
        </w:rPr>
        <w:t>.” (:11)</w:t>
      </w:r>
    </w:p>
    <w:p w14:paraId="565D2DA6" w14:textId="77777777" w:rsidR="005A5EAB" w:rsidRDefault="005A5EAB" w:rsidP="005A5EAB">
      <w:pPr>
        <w:rPr>
          <w:rFonts w:ascii="Tahoma" w:hAnsi="Tahoma" w:cs="Tahoma"/>
          <w:b/>
          <w:bCs/>
          <w:sz w:val="20"/>
          <w:szCs w:val="22"/>
        </w:rPr>
      </w:pPr>
    </w:p>
    <w:p w14:paraId="7D815B5B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  <w:r w:rsidRPr="00235C6C">
        <w:rPr>
          <w:rFonts w:ascii="Tahoma" w:hAnsi="Tahoma" w:cs="Tahoma"/>
          <w:sz w:val="20"/>
          <w:szCs w:val="22"/>
          <w:highlight w:val="yellow"/>
        </w:rPr>
        <w:t>***SOT***</w:t>
      </w:r>
      <w:r w:rsidRPr="00235C6C">
        <w:rPr>
          <w:rFonts w:ascii="Tahoma" w:hAnsi="Tahoma" w:cs="Tahoma"/>
          <w:sz w:val="20"/>
          <w:szCs w:val="22"/>
          <w:highlight w:val="yellow"/>
        </w:rPr>
        <w:br/>
        <w:t>Maddy Draper, APRN</w:t>
      </w:r>
      <w:r w:rsidRPr="00235C6C">
        <w:rPr>
          <w:rFonts w:ascii="Tahoma" w:hAnsi="Tahoma" w:cs="Tahoma"/>
          <w:sz w:val="20"/>
          <w:szCs w:val="22"/>
          <w:highlight w:val="yellow"/>
        </w:rPr>
        <w:br/>
        <w:t>OSF HealthCare</w:t>
      </w:r>
    </w:p>
    <w:p w14:paraId="41EEB422" w14:textId="77777777" w:rsidR="005A5EAB" w:rsidRPr="005A5EAB" w:rsidRDefault="005A5EAB" w:rsidP="005A5EAB">
      <w:pPr>
        <w:rPr>
          <w:rFonts w:ascii="Tahoma" w:hAnsi="Tahoma" w:cs="Tahoma"/>
          <w:b/>
          <w:bCs/>
          <w:sz w:val="20"/>
          <w:szCs w:val="22"/>
        </w:rPr>
      </w:pPr>
    </w:p>
    <w:p w14:paraId="07B33839" w14:textId="52EA8394" w:rsidR="005A5EAB" w:rsidRPr="005A5EAB" w:rsidRDefault="005A5EAB" w:rsidP="005A5EAB">
      <w:pPr>
        <w:rPr>
          <w:rFonts w:ascii="Tahoma" w:hAnsi="Tahoma" w:cs="Tahoma"/>
          <w:b/>
          <w:bCs/>
          <w:sz w:val="20"/>
          <w:szCs w:val="22"/>
        </w:rPr>
      </w:pPr>
      <w:r w:rsidRPr="005A5EAB">
        <w:rPr>
          <w:rFonts w:ascii="Tahoma" w:hAnsi="Tahoma" w:cs="Tahoma"/>
          <w:b/>
          <w:bCs/>
          <w:sz w:val="20"/>
          <w:szCs w:val="22"/>
        </w:rPr>
        <w:t>“Stay in cooler environments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5A5EAB">
        <w:rPr>
          <w:rFonts w:ascii="Tahoma" w:hAnsi="Tahoma" w:cs="Tahoma"/>
          <w:b/>
          <w:bCs/>
          <w:sz w:val="20"/>
          <w:szCs w:val="22"/>
        </w:rPr>
        <w:t xml:space="preserve">Everyone likes to be outside in the </w:t>
      </w:r>
      <w:proofErr w:type="gramStart"/>
      <w:r w:rsidRPr="005A5EAB">
        <w:rPr>
          <w:rFonts w:ascii="Tahoma" w:hAnsi="Tahoma" w:cs="Tahoma"/>
          <w:b/>
          <w:bCs/>
          <w:sz w:val="20"/>
          <w:szCs w:val="22"/>
        </w:rPr>
        <w:t>warmth, but</w:t>
      </w:r>
      <w:proofErr w:type="gramEnd"/>
      <w:r w:rsidRPr="005A5EAB">
        <w:rPr>
          <w:rFonts w:ascii="Tahoma" w:hAnsi="Tahoma" w:cs="Tahoma"/>
          <w:b/>
          <w:bCs/>
          <w:sz w:val="20"/>
          <w:szCs w:val="22"/>
        </w:rPr>
        <w:t xml:space="preserve"> try not to prolong those exposures. If you feel symptoms [of heat illness], come inside and cool off.”</w:t>
      </w:r>
      <w:r>
        <w:rPr>
          <w:rFonts w:ascii="Tahoma" w:hAnsi="Tahoma" w:cs="Tahoma"/>
          <w:b/>
          <w:bCs/>
          <w:sz w:val="20"/>
          <w:szCs w:val="22"/>
        </w:rPr>
        <w:t xml:space="preserve"> (:15)</w:t>
      </w:r>
    </w:p>
    <w:p w14:paraId="0180A3E6" w14:textId="77777777" w:rsidR="005A5EAB" w:rsidRDefault="005A5EAB" w:rsidP="005A5EAB">
      <w:pPr>
        <w:rPr>
          <w:rFonts w:ascii="Tahoma" w:hAnsi="Tahoma" w:cs="Tahoma"/>
          <w:sz w:val="20"/>
          <w:szCs w:val="22"/>
        </w:rPr>
      </w:pPr>
    </w:p>
    <w:p w14:paraId="3F1C6314" w14:textId="77777777" w:rsidR="005A5EAB" w:rsidRPr="00305FD8" w:rsidRDefault="005A5EAB" w:rsidP="005A5EAB">
      <w:pPr>
        <w:rPr>
          <w:rFonts w:ascii="Tahoma" w:hAnsi="Tahoma" w:cs="Tahoma"/>
          <w:sz w:val="20"/>
          <w:szCs w:val="22"/>
        </w:rPr>
      </w:pPr>
    </w:p>
    <w:p w14:paraId="3F11DCC5" w14:textId="77777777" w:rsidR="005A5EAB" w:rsidRPr="003D17EE" w:rsidRDefault="005A5EAB" w:rsidP="005A5EAB"/>
    <w:p w14:paraId="085B8B91" w14:textId="77777777" w:rsidR="005E045C" w:rsidRPr="003D17EE" w:rsidRDefault="005E045C" w:rsidP="00571DEA"/>
    <w:sectPr w:rsidR="005E045C" w:rsidRPr="003D17EE" w:rsidSect="005A5E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A54A5" w14:textId="77777777" w:rsidR="005A5EAB" w:rsidRDefault="005A5E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E9443" w14:textId="77777777" w:rsidR="005A5EAB" w:rsidRDefault="005A5E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47184" w14:textId="77777777" w:rsidR="005A5EAB" w:rsidRDefault="005A5EA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F4317" w14:textId="77777777" w:rsidR="005A5EAB" w:rsidRDefault="005A5E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29FAA" w14:textId="77777777" w:rsidR="005A5EAB" w:rsidRDefault="005A5E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F0D04" w14:textId="77777777" w:rsidR="005A5EAB" w:rsidRDefault="005A5E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AB"/>
    <w:rsid w:val="00137A77"/>
    <w:rsid w:val="00191036"/>
    <w:rsid w:val="002417E5"/>
    <w:rsid w:val="003B5E63"/>
    <w:rsid w:val="003D17EE"/>
    <w:rsid w:val="004C3584"/>
    <w:rsid w:val="00571DEA"/>
    <w:rsid w:val="005A44ED"/>
    <w:rsid w:val="005A5EAB"/>
    <w:rsid w:val="005E045C"/>
    <w:rsid w:val="0074219F"/>
    <w:rsid w:val="00840E91"/>
    <w:rsid w:val="008C6413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C3FD5"/>
  <w15:chartTrackingRefBased/>
  <w15:docId w15:val="{DC0866FF-1D1C-4DD1-9BD5-C06DF038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AB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5A5E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EAB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5A5E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EAB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4y1oxdec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4y1oxdec</Template>
  <TotalTime>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2024-08-27T19:59:00Z</dcterms:created>
  <dcterms:modified xsi:type="dcterms:W3CDTF">2024-08-27T20:03:00Z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