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DB" w:rsidRPr="006F2A51" w:rsidRDefault="001845AE" w:rsidP="000340DB">
      <w:pPr>
        <w:spacing w:before="180" w:after="180" w:line="240" w:lineRule="auto"/>
        <w:rPr>
          <w:rFonts w:eastAsia="Times New Roman" w:cstheme="minorHAnsi"/>
          <w:b/>
          <w:bCs/>
          <w:kern w:val="36"/>
          <w:sz w:val="28"/>
          <w:szCs w:val="21"/>
        </w:rPr>
      </w:pPr>
      <w:r w:rsidRPr="006F2A51">
        <w:rPr>
          <w:rFonts w:eastAsia="Times New Roman" w:cstheme="minorHAnsi"/>
          <w:b/>
          <w:bCs/>
          <w:kern w:val="36"/>
          <w:sz w:val="28"/>
          <w:szCs w:val="21"/>
        </w:rPr>
        <w:t xml:space="preserve">COVID Breakthrough Cases and the Importance of Vaccination </w:t>
      </w:r>
    </w:p>
    <w:p w:rsidR="007D2FB1" w:rsidRDefault="007D2FB1" w:rsidP="000144AA">
      <w:pPr>
        <w:spacing w:before="180" w:after="180" w:line="240" w:lineRule="auto"/>
        <w:rPr>
          <w:rFonts w:eastAsia="Times New Roman" w:cstheme="minorHAnsi"/>
          <w:szCs w:val="23"/>
        </w:rPr>
      </w:pPr>
      <w:r w:rsidRPr="00A15C49">
        <w:rPr>
          <w:rFonts w:eastAsia="Times New Roman" w:cstheme="minorHAnsi"/>
          <w:szCs w:val="23"/>
        </w:rPr>
        <w:t xml:space="preserve">When three safe and effective COVID-19 vaccines became </w:t>
      </w:r>
      <w:r w:rsidRPr="009C308B">
        <w:rPr>
          <w:rFonts w:eastAsia="Times New Roman" w:cstheme="minorHAnsi"/>
        </w:rPr>
        <w:t xml:space="preserve">available </w:t>
      </w:r>
      <w:r>
        <w:rPr>
          <w:rFonts w:eastAsia="Times New Roman" w:cstheme="minorHAnsi"/>
        </w:rPr>
        <w:t xml:space="preserve">in the United States (a </w:t>
      </w:r>
      <w:r w:rsidRPr="0068361D">
        <w:rPr>
          <w:rFonts w:cstheme="minorHAnsi"/>
          <w:color w:val="4A4A4A"/>
          <w:shd w:val="clear" w:color="auto" w:fill="FFFFFF"/>
        </w:rPr>
        <w:t xml:space="preserve">Pfizer vaccine to prevent COVID-19 for people 12 years of age and older as well as Johnson &amp; Johnson and </w:t>
      </w:r>
      <w:proofErr w:type="spellStart"/>
      <w:r w:rsidRPr="0068361D">
        <w:rPr>
          <w:rFonts w:cstheme="minorHAnsi"/>
          <w:color w:val="4A4A4A"/>
          <w:shd w:val="clear" w:color="auto" w:fill="FFFFFF"/>
        </w:rPr>
        <w:t>Mode</w:t>
      </w:r>
      <w:r>
        <w:rPr>
          <w:rFonts w:cstheme="minorHAnsi"/>
          <w:color w:val="4A4A4A"/>
          <w:shd w:val="clear" w:color="auto" w:fill="FFFFFF"/>
        </w:rPr>
        <w:t>rna</w:t>
      </w:r>
      <w:proofErr w:type="spellEnd"/>
      <w:r>
        <w:rPr>
          <w:rFonts w:cstheme="minorHAnsi"/>
          <w:color w:val="4A4A4A"/>
          <w:shd w:val="clear" w:color="auto" w:fill="FFFFFF"/>
        </w:rPr>
        <w:t xml:space="preserve"> for people age 18 and over)</w:t>
      </w:r>
      <w:r w:rsidRPr="00A15C49">
        <w:rPr>
          <w:rFonts w:eastAsia="Times New Roman" w:cstheme="minorHAnsi"/>
          <w:szCs w:val="23"/>
        </w:rPr>
        <w:t>, a decrease in cases and a lift on some mask restrictions</w:t>
      </w:r>
      <w:r>
        <w:rPr>
          <w:rFonts w:eastAsia="Times New Roman" w:cstheme="minorHAnsi"/>
          <w:szCs w:val="23"/>
        </w:rPr>
        <w:t xml:space="preserve"> soon followed. It seemed </w:t>
      </w:r>
      <w:r w:rsidRPr="00A15C49">
        <w:rPr>
          <w:rFonts w:eastAsia="Times New Roman" w:cstheme="minorHAnsi"/>
          <w:szCs w:val="23"/>
        </w:rPr>
        <w:t xml:space="preserve">an end to the current pandemic was in sight. Now, a year and a half after COVID-19 was declared a pandemic, cases are on the rise once again – including among vaccinated individuals. </w:t>
      </w:r>
      <w:r>
        <w:rPr>
          <w:rFonts w:eastAsia="Times New Roman" w:cstheme="minorHAnsi"/>
          <w:szCs w:val="23"/>
        </w:rPr>
        <w:t>Infections in the vaccinated population are</w:t>
      </w:r>
      <w:r w:rsidRPr="00A15C49">
        <w:rPr>
          <w:rFonts w:eastAsia="Times New Roman" w:cstheme="minorHAnsi"/>
          <w:szCs w:val="23"/>
        </w:rPr>
        <w:t xml:space="preserve"> referred to</w:t>
      </w:r>
      <w:r>
        <w:rPr>
          <w:rFonts w:eastAsia="Times New Roman" w:cstheme="minorHAnsi"/>
          <w:szCs w:val="23"/>
        </w:rPr>
        <w:t xml:space="preserve"> as</w:t>
      </w:r>
      <w:r w:rsidRPr="00A15C49">
        <w:rPr>
          <w:rFonts w:eastAsia="Times New Roman" w:cstheme="minorHAnsi"/>
          <w:szCs w:val="23"/>
        </w:rPr>
        <w:t xml:space="preserve"> “breakthrough” cases</w:t>
      </w:r>
      <w:r>
        <w:rPr>
          <w:rFonts w:eastAsia="Times New Roman" w:cstheme="minorHAnsi"/>
          <w:szCs w:val="23"/>
        </w:rPr>
        <w:t>,</w:t>
      </w:r>
      <w:r w:rsidRPr="00A15C49">
        <w:rPr>
          <w:rFonts w:eastAsia="Times New Roman" w:cstheme="minorHAnsi"/>
          <w:szCs w:val="23"/>
        </w:rPr>
        <w:t xml:space="preserve"> and </w:t>
      </w:r>
      <w:r>
        <w:rPr>
          <w:rFonts w:eastAsia="Times New Roman" w:cstheme="minorHAnsi"/>
          <w:szCs w:val="23"/>
        </w:rPr>
        <w:t>were fully</w:t>
      </w:r>
      <w:r w:rsidRPr="00A15C49">
        <w:rPr>
          <w:rFonts w:eastAsia="Times New Roman" w:cstheme="minorHAnsi"/>
          <w:szCs w:val="23"/>
        </w:rPr>
        <w:t xml:space="preserve"> expected when the vaccines were first developed. </w:t>
      </w:r>
    </w:p>
    <w:p w:rsidR="007E5ED2" w:rsidRPr="00A15C49" w:rsidRDefault="002166F6" w:rsidP="007E5ED2">
      <w:pPr>
        <w:spacing w:before="180" w:after="180" w:line="240" w:lineRule="auto"/>
        <w:rPr>
          <w:rFonts w:eastAsia="Times New Roman" w:cstheme="minorHAnsi"/>
          <w:szCs w:val="23"/>
        </w:rPr>
      </w:pPr>
      <w:r w:rsidRPr="00A15C49">
        <w:rPr>
          <w:rFonts w:eastAsia="Times New Roman" w:cstheme="minorHAnsi"/>
          <w:szCs w:val="23"/>
        </w:rPr>
        <w:t>Eileen Knightly,</w:t>
      </w:r>
      <w:r w:rsidR="00EA7EFD" w:rsidRPr="00A15C49">
        <w:rPr>
          <w:szCs w:val="23"/>
        </w:rPr>
        <w:t xml:space="preserve"> </w:t>
      </w:r>
      <w:r w:rsidR="00EA7EFD" w:rsidRPr="00A15C49">
        <w:rPr>
          <w:rFonts w:eastAsia="Times New Roman" w:cstheme="minorHAnsi"/>
          <w:szCs w:val="23"/>
        </w:rPr>
        <w:t>MHA, RN, BSN</w:t>
      </w:r>
      <w:r w:rsidRPr="00A15C49">
        <w:rPr>
          <w:rFonts w:eastAsia="Times New Roman" w:cstheme="minorHAnsi"/>
          <w:szCs w:val="23"/>
        </w:rPr>
        <w:t>, chief nursing officer at OSF HealthCare Little Company of Mary Medical Center in Evergreen Park, Illinois sheds some light on these breakthrough cases – and why vaccination is so important.</w:t>
      </w:r>
    </w:p>
    <w:p w:rsidR="00F529C2" w:rsidRPr="00A15C49" w:rsidRDefault="001F3EAA" w:rsidP="007E5ED2">
      <w:pPr>
        <w:spacing w:before="180" w:after="180" w:line="240" w:lineRule="auto"/>
        <w:rPr>
          <w:rFonts w:eastAsia="Times New Roman" w:cstheme="minorHAnsi"/>
          <w:szCs w:val="23"/>
        </w:rPr>
      </w:pPr>
      <w:r w:rsidRPr="00A15C49">
        <w:rPr>
          <w:rFonts w:eastAsia="Times New Roman" w:cstheme="minorHAnsi"/>
          <w:szCs w:val="23"/>
        </w:rPr>
        <w:t>“</w:t>
      </w:r>
      <w:r w:rsidR="00382D07" w:rsidRPr="00A15C49">
        <w:rPr>
          <w:rFonts w:eastAsia="Times New Roman" w:cstheme="minorHAnsi"/>
          <w:szCs w:val="23"/>
        </w:rPr>
        <w:t>Just b</w:t>
      </w:r>
      <w:r w:rsidRPr="00A15C49">
        <w:rPr>
          <w:rFonts w:eastAsia="Times New Roman" w:cstheme="minorHAnsi"/>
          <w:szCs w:val="23"/>
        </w:rPr>
        <w:t>ecause there are breakthrough cases doesn’t mean the vaccine is not effective. It means the vaccine is really effective because there are breakthrough cases and they are not hospitalized. And that’s the goal of vaccination is for our community to not succumb to a vi</w:t>
      </w:r>
      <w:r w:rsidR="007E5ED2" w:rsidRPr="00A15C49">
        <w:rPr>
          <w:rFonts w:eastAsia="Times New Roman" w:cstheme="minorHAnsi"/>
          <w:szCs w:val="23"/>
        </w:rPr>
        <w:t>rus that we have a solution for,” says Knightly.</w:t>
      </w:r>
    </w:p>
    <w:p w:rsidR="00256844" w:rsidRPr="00A15C49" w:rsidRDefault="00001EBF" w:rsidP="00B811BE">
      <w:pPr>
        <w:rPr>
          <w:rFonts w:eastAsia="Times New Roman" w:cstheme="minorHAnsi"/>
          <w:szCs w:val="23"/>
        </w:rPr>
      </w:pPr>
      <w:r w:rsidRPr="00A15C49">
        <w:rPr>
          <w:rFonts w:eastAsia="Times New Roman" w:cstheme="minorHAnsi"/>
          <w:szCs w:val="23"/>
        </w:rPr>
        <w:t xml:space="preserve">The combination of these breakthrough cases and the new delta variant has some people second guessing the vaccine. Those who have been vaccinated are worried they may </w:t>
      </w:r>
      <w:r w:rsidR="000F1CA2" w:rsidRPr="00A15C49">
        <w:rPr>
          <w:rFonts w:eastAsia="Times New Roman" w:cstheme="minorHAnsi"/>
          <w:szCs w:val="23"/>
        </w:rPr>
        <w:t xml:space="preserve">now </w:t>
      </w:r>
      <w:r w:rsidRPr="00A15C49">
        <w:rPr>
          <w:rFonts w:eastAsia="Times New Roman" w:cstheme="minorHAnsi"/>
          <w:szCs w:val="23"/>
        </w:rPr>
        <w:t>get COVID</w:t>
      </w:r>
      <w:r w:rsidR="007B424D">
        <w:rPr>
          <w:rFonts w:eastAsia="Times New Roman" w:cstheme="minorHAnsi"/>
          <w:szCs w:val="23"/>
        </w:rPr>
        <w:t>-19</w:t>
      </w:r>
      <w:r w:rsidRPr="00A15C49">
        <w:rPr>
          <w:rFonts w:eastAsia="Times New Roman" w:cstheme="minorHAnsi"/>
          <w:szCs w:val="23"/>
        </w:rPr>
        <w:t xml:space="preserve">, and </w:t>
      </w:r>
      <w:r w:rsidR="007D2FB1">
        <w:rPr>
          <w:rFonts w:eastAsia="Times New Roman" w:cstheme="minorHAnsi"/>
          <w:szCs w:val="23"/>
        </w:rPr>
        <w:t>many</w:t>
      </w:r>
      <w:r w:rsidRPr="00A15C49">
        <w:rPr>
          <w:rFonts w:eastAsia="Times New Roman" w:cstheme="minorHAnsi"/>
          <w:szCs w:val="23"/>
        </w:rPr>
        <w:t xml:space="preserve"> who are unvaccinated are wondering </w:t>
      </w:r>
      <w:r w:rsidR="007D2FB1">
        <w:rPr>
          <w:rFonts w:eastAsia="Times New Roman" w:cstheme="minorHAnsi"/>
          <w:szCs w:val="23"/>
        </w:rPr>
        <w:t>if getting the vaccine now is worth the hassle.</w:t>
      </w:r>
      <w:r w:rsidR="000F1CA2" w:rsidRPr="00A15C49">
        <w:rPr>
          <w:rFonts w:eastAsia="Times New Roman" w:cstheme="minorHAnsi"/>
          <w:szCs w:val="23"/>
        </w:rPr>
        <w:t xml:space="preserve"> </w:t>
      </w:r>
    </w:p>
    <w:p w:rsidR="00001EBF" w:rsidRPr="00A15C49" w:rsidRDefault="000F1CA2" w:rsidP="00B811BE">
      <w:pPr>
        <w:rPr>
          <w:rFonts w:eastAsia="Times New Roman" w:cstheme="minorHAnsi"/>
          <w:szCs w:val="23"/>
        </w:rPr>
      </w:pPr>
      <w:r w:rsidRPr="00A15C49">
        <w:rPr>
          <w:rFonts w:eastAsia="Times New Roman" w:cstheme="minorHAnsi"/>
          <w:szCs w:val="23"/>
        </w:rPr>
        <w:t>Knightly reassures those who are vaccinated that they are still highly protected against the virus. However, if you do experience cold-like symptoms,</w:t>
      </w:r>
      <w:r w:rsidR="002109F9">
        <w:rPr>
          <w:rFonts w:eastAsia="Times New Roman" w:cstheme="minorHAnsi"/>
          <w:szCs w:val="23"/>
        </w:rPr>
        <w:t xml:space="preserve"> or if you lose your sense of taste or smell,</w:t>
      </w:r>
      <w:r w:rsidRPr="00A15C49">
        <w:rPr>
          <w:rFonts w:eastAsia="Times New Roman" w:cstheme="minorHAnsi"/>
          <w:szCs w:val="23"/>
        </w:rPr>
        <w:t xml:space="preserve"> it may be wise to err on the side of caution and get a COVID-19 test if you are concerned.</w:t>
      </w:r>
    </w:p>
    <w:p w:rsidR="000F1CA2" w:rsidRPr="00A15C49" w:rsidRDefault="000F1CA2" w:rsidP="00B811BE">
      <w:pPr>
        <w:rPr>
          <w:rFonts w:eastAsia="Times New Roman" w:cstheme="minorHAnsi"/>
          <w:szCs w:val="23"/>
        </w:rPr>
      </w:pPr>
      <w:r w:rsidRPr="00A15C49">
        <w:rPr>
          <w:rFonts w:eastAsia="Times New Roman" w:cstheme="minorHAnsi"/>
          <w:szCs w:val="23"/>
        </w:rPr>
        <w:t>“It’s allergy season. Everyone’s eyes are watering, things are in the air. We have to be more cautious. Testing is widely available and quick tests are very accurate. Testing has become wonderful. It’s really important that if we don’t feel well, even a little un</w:t>
      </w:r>
      <w:r w:rsidR="007E5ED2" w:rsidRPr="00A15C49">
        <w:rPr>
          <w:rFonts w:eastAsia="Times New Roman" w:cstheme="minorHAnsi"/>
          <w:szCs w:val="23"/>
        </w:rPr>
        <w:t>well, that we are more cautious,” Knightly explains.</w:t>
      </w:r>
    </w:p>
    <w:p w:rsidR="000F1CA2" w:rsidRPr="00A15C49" w:rsidRDefault="009C7223" w:rsidP="00B811BE">
      <w:pPr>
        <w:rPr>
          <w:rFonts w:eastAsia="Times New Roman" w:cstheme="minorHAnsi"/>
          <w:szCs w:val="23"/>
        </w:rPr>
      </w:pPr>
      <w:r w:rsidRPr="00A15C49">
        <w:rPr>
          <w:rFonts w:eastAsia="Times New Roman" w:cstheme="minorHAnsi"/>
          <w:szCs w:val="23"/>
        </w:rPr>
        <w:t>According to the</w:t>
      </w:r>
      <w:r w:rsidR="00F268C7" w:rsidRPr="00A15C49">
        <w:rPr>
          <w:rFonts w:eastAsia="Times New Roman" w:cstheme="minorHAnsi"/>
          <w:szCs w:val="23"/>
        </w:rPr>
        <w:t xml:space="preserve"> C</w:t>
      </w:r>
      <w:r w:rsidR="007D2FB1">
        <w:rPr>
          <w:rFonts w:eastAsia="Times New Roman" w:cstheme="minorHAnsi"/>
          <w:szCs w:val="23"/>
        </w:rPr>
        <w:t>enters for Disease Control and P</w:t>
      </w:r>
      <w:r w:rsidR="00F268C7" w:rsidRPr="00A15C49">
        <w:rPr>
          <w:rFonts w:eastAsia="Times New Roman" w:cstheme="minorHAnsi"/>
          <w:szCs w:val="23"/>
        </w:rPr>
        <w:t>revention</w:t>
      </w:r>
      <w:r w:rsidRPr="00A15C49">
        <w:rPr>
          <w:rFonts w:eastAsia="Times New Roman" w:cstheme="minorHAnsi"/>
          <w:szCs w:val="23"/>
        </w:rPr>
        <w:t xml:space="preserve"> </w:t>
      </w:r>
      <w:r w:rsidR="00F268C7" w:rsidRPr="00A15C49">
        <w:rPr>
          <w:rFonts w:eastAsia="Times New Roman" w:cstheme="minorHAnsi"/>
          <w:szCs w:val="23"/>
        </w:rPr>
        <w:t>(</w:t>
      </w:r>
      <w:r w:rsidRPr="00A15C49">
        <w:rPr>
          <w:rFonts w:eastAsia="Times New Roman" w:cstheme="minorHAnsi"/>
          <w:szCs w:val="23"/>
        </w:rPr>
        <w:t>CDC</w:t>
      </w:r>
      <w:r w:rsidR="00F268C7" w:rsidRPr="00A15C49">
        <w:rPr>
          <w:rFonts w:eastAsia="Times New Roman" w:cstheme="minorHAnsi"/>
          <w:szCs w:val="23"/>
        </w:rPr>
        <w:t>)</w:t>
      </w:r>
      <w:r w:rsidRPr="00A15C49">
        <w:rPr>
          <w:rFonts w:eastAsia="Times New Roman" w:cstheme="minorHAnsi"/>
          <w:szCs w:val="23"/>
        </w:rPr>
        <w:t>, nearly 170 million Americans have been fu</w:t>
      </w:r>
      <w:r w:rsidR="00F268C7" w:rsidRPr="00A15C49">
        <w:rPr>
          <w:rFonts w:eastAsia="Times New Roman" w:cstheme="minorHAnsi"/>
          <w:szCs w:val="23"/>
        </w:rPr>
        <w:t xml:space="preserve">lly vaccinated against COVID-19, and more than 99.99% of </w:t>
      </w:r>
      <w:r w:rsidR="00A92B4D" w:rsidRPr="00A15C49">
        <w:rPr>
          <w:rFonts w:eastAsia="Times New Roman" w:cstheme="minorHAnsi"/>
          <w:szCs w:val="23"/>
        </w:rPr>
        <w:t>fully vaccinated people</w:t>
      </w:r>
      <w:r w:rsidR="00F268C7" w:rsidRPr="00A15C49">
        <w:rPr>
          <w:rFonts w:eastAsia="Times New Roman" w:cstheme="minorHAnsi"/>
          <w:szCs w:val="23"/>
        </w:rPr>
        <w:t xml:space="preserve"> have </w:t>
      </w:r>
      <w:r w:rsidR="007D2FB1">
        <w:rPr>
          <w:rFonts w:eastAsia="Times New Roman" w:cstheme="minorHAnsi"/>
          <w:szCs w:val="23"/>
        </w:rPr>
        <w:t xml:space="preserve">not had a breakthrough case resulting </w:t>
      </w:r>
      <w:r w:rsidR="00F268C7" w:rsidRPr="00A15C49">
        <w:rPr>
          <w:rFonts w:eastAsia="Times New Roman" w:cstheme="minorHAnsi"/>
          <w:szCs w:val="23"/>
        </w:rPr>
        <w:t>in hospitalization or death.</w:t>
      </w:r>
      <w:r w:rsidR="000F1CA2" w:rsidRPr="00A15C49">
        <w:rPr>
          <w:rFonts w:eastAsia="Times New Roman" w:cstheme="minorHAnsi"/>
          <w:szCs w:val="23"/>
        </w:rPr>
        <w:t xml:space="preserve"> </w:t>
      </w:r>
      <w:r w:rsidR="00A15C49" w:rsidRPr="00A15C49">
        <w:rPr>
          <w:rFonts w:eastAsia="Times New Roman" w:cstheme="minorHAnsi"/>
          <w:szCs w:val="23"/>
        </w:rPr>
        <w:t xml:space="preserve">If you are one of </w:t>
      </w:r>
      <w:r w:rsidR="007B424D">
        <w:rPr>
          <w:rFonts w:eastAsia="Times New Roman" w:cstheme="minorHAnsi"/>
          <w:szCs w:val="23"/>
        </w:rPr>
        <w:t>the vaccinated individuals</w:t>
      </w:r>
      <w:r w:rsidR="00A15C49" w:rsidRPr="00A15C49">
        <w:rPr>
          <w:rFonts w:eastAsia="Times New Roman" w:cstheme="minorHAnsi"/>
          <w:szCs w:val="23"/>
        </w:rPr>
        <w:t xml:space="preserve"> who does </w:t>
      </w:r>
      <w:r w:rsidR="007B424D">
        <w:rPr>
          <w:rFonts w:eastAsia="Times New Roman" w:cstheme="minorHAnsi"/>
          <w:szCs w:val="23"/>
        </w:rPr>
        <w:t xml:space="preserve">end up with </w:t>
      </w:r>
      <w:r w:rsidR="00A15C49" w:rsidRPr="00A15C49">
        <w:rPr>
          <w:rFonts w:eastAsia="Times New Roman" w:cstheme="minorHAnsi"/>
          <w:szCs w:val="23"/>
        </w:rPr>
        <w:t xml:space="preserve">breakthrough </w:t>
      </w:r>
      <w:r w:rsidR="007B424D">
        <w:rPr>
          <w:rFonts w:eastAsia="Times New Roman" w:cstheme="minorHAnsi"/>
          <w:szCs w:val="23"/>
        </w:rPr>
        <w:t>infection</w:t>
      </w:r>
      <w:r w:rsidR="00A15C49" w:rsidRPr="00A15C49">
        <w:rPr>
          <w:rFonts w:eastAsia="Times New Roman" w:cstheme="minorHAnsi"/>
          <w:szCs w:val="23"/>
        </w:rPr>
        <w:t>,</w:t>
      </w:r>
      <w:r w:rsidR="00FC1801">
        <w:rPr>
          <w:rFonts w:eastAsia="Times New Roman" w:cstheme="minorHAnsi"/>
          <w:szCs w:val="23"/>
        </w:rPr>
        <w:t xml:space="preserve"> it is highly likely that you will be able to </w:t>
      </w:r>
      <w:r w:rsidR="007B424D">
        <w:rPr>
          <w:rFonts w:eastAsia="Times New Roman" w:cstheme="minorHAnsi"/>
          <w:szCs w:val="23"/>
        </w:rPr>
        <w:t xml:space="preserve">simply </w:t>
      </w:r>
      <w:r w:rsidR="00FC1801">
        <w:rPr>
          <w:rFonts w:eastAsia="Times New Roman" w:cstheme="minorHAnsi"/>
          <w:szCs w:val="23"/>
        </w:rPr>
        <w:t>recover at home with some fluids, rest, and over-the-counter medications.</w:t>
      </w:r>
    </w:p>
    <w:p w:rsidR="00EC2B03" w:rsidRPr="00A15C49" w:rsidRDefault="000F1CA2" w:rsidP="00B811BE">
      <w:pPr>
        <w:rPr>
          <w:rFonts w:eastAsia="Times New Roman" w:cstheme="minorHAnsi"/>
          <w:szCs w:val="23"/>
        </w:rPr>
      </w:pPr>
      <w:r w:rsidRPr="00A15C49">
        <w:rPr>
          <w:rFonts w:eastAsia="Times New Roman" w:cstheme="minorHAnsi"/>
          <w:szCs w:val="23"/>
        </w:rPr>
        <w:t>T</w:t>
      </w:r>
      <w:r w:rsidR="00EC2B03" w:rsidRPr="00A15C49">
        <w:rPr>
          <w:rFonts w:eastAsia="Times New Roman" w:cstheme="minorHAnsi"/>
          <w:szCs w:val="23"/>
        </w:rPr>
        <w:t xml:space="preserve">he CDC continues to study vaccine </w:t>
      </w:r>
      <w:hyperlink r:id="rId4" w:history="1">
        <w:r w:rsidR="00EC2B03" w:rsidRPr="00A15C49">
          <w:rPr>
            <w:rStyle w:val="Hyperlink"/>
            <w:rFonts w:eastAsia="Times New Roman" w:cstheme="minorHAnsi"/>
            <w:szCs w:val="23"/>
          </w:rPr>
          <w:t>effectiveness</w:t>
        </w:r>
      </w:hyperlink>
      <w:r w:rsidR="00EC2B03" w:rsidRPr="00A15C49">
        <w:rPr>
          <w:rFonts w:eastAsia="Times New Roman" w:cstheme="minorHAnsi"/>
          <w:szCs w:val="23"/>
        </w:rPr>
        <w:t xml:space="preserve"> to ensure COVID-19 v</w:t>
      </w:r>
      <w:r w:rsidRPr="00A15C49">
        <w:rPr>
          <w:rFonts w:eastAsia="Times New Roman" w:cstheme="minorHAnsi"/>
          <w:szCs w:val="23"/>
        </w:rPr>
        <w:t>accines are working as expected and urges those who have yet to get vaccinated to do so</w:t>
      </w:r>
      <w:r w:rsidR="007D2FB1">
        <w:rPr>
          <w:rFonts w:eastAsia="Times New Roman" w:cstheme="minorHAnsi"/>
          <w:szCs w:val="23"/>
        </w:rPr>
        <w:t>.</w:t>
      </w:r>
      <w:r w:rsidR="000918F4" w:rsidRPr="00A15C49">
        <w:rPr>
          <w:rFonts w:eastAsia="Times New Roman" w:cstheme="minorHAnsi"/>
          <w:szCs w:val="23"/>
        </w:rPr>
        <w:t xml:space="preserve"> The benefits of the vaccine far outweigh the risks, and </w:t>
      </w:r>
      <w:proofErr w:type="gramStart"/>
      <w:r w:rsidR="000918F4" w:rsidRPr="00A15C49">
        <w:rPr>
          <w:rFonts w:eastAsia="Times New Roman" w:cstheme="minorHAnsi"/>
          <w:szCs w:val="23"/>
        </w:rPr>
        <w:t>Knightly</w:t>
      </w:r>
      <w:proofErr w:type="gramEnd"/>
      <w:r w:rsidR="000918F4" w:rsidRPr="00A15C49">
        <w:rPr>
          <w:rFonts w:eastAsia="Times New Roman" w:cstheme="minorHAnsi"/>
          <w:szCs w:val="23"/>
        </w:rPr>
        <w:t xml:space="preserve"> encourages individuals to use science to guide your decision.</w:t>
      </w:r>
    </w:p>
    <w:p w:rsidR="001F2173" w:rsidRPr="00A15C49" w:rsidRDefault="002A6B8A" w:rsidP="002A6B8A">
      <w:pPr>
        <w:rPr>
          <w:rFonts w:eastAsia="Times New Roman" w:cstheme="minorHAnsi"/>
          <w:szCs w:val="23"/>
        </w:rPr>
      </w:pPr>
      <w:r w:rsidRPr="00A15C49">
        <w:rPr>
          <w:rFonts w:eastAsia="Times New Roman" w:cstheme="minorHAnsi"/>
          <w:szCs w:val="23"/>
        </w:rPr>
        <w:t>“</w:t>
      </w:r>
      <w:r w:rsidR="00A3641A" w:rsidRPr="00A15C49">
        <w:rPr>
          <w:rFonts w:eastAsia="Times New Roman" w:cstheme="minorHAnsi"/>
          <w:szCs w:val="23"/>
        </w:rPr>
        <w:t xml:space="preserve">It’s really important to take that lens that says ‘I’m going to use only evidence to make my decision and evidence to carry forward.’ I think we need to be courageous. This is a worldwide pandemic that has gone on for a long time. We have a solution – please </w:t>
      </w:r>
      <w:r w:rsidR="007E5ED2" w:rsidRPr="00A15C49">
        <w:rPr>
          <w:rFonts w:eastAsia="Times New Roman" w:cstheme="minorHAnsi"/>
          <w:szCs w:val="23"/>
        </w:rPr>
        <w:t>be part of the solution,” urges Knightly.</w:t>
      </w:r>
    </w:p>
    <w:p w:rsidR="00552087" w:rsidRPr="00A15C49" w:rsidRDefault="00552087" w:rsidP="002A6B8A">
      <w:pPr>
        <w:rPr>
          <w:rFonts w:eastAsia="Times New Roman" w:cstheme="minorHAnsi"/>
          <w:szCs w:val="23"/>
        </w:rPr>
      </w:pPr>
      <w:r w:rsidRPr="00A15C49">
        <w:rPr>
          <w:rFonts w:eastAsia="Times New Roman" w:cstheme="minorHAnsi"/>
          <w:szCs w:val="23"/>
        </w:rPr>
        <w:t>Currently, the most effective tools in the fight against COVID-19 continue to be wearing your mask, washing your hands, watching your distance with others – and getting the COVID-19 vaccine.</w:t>
      </w:r>
    </w:p>
    <w:p w:rsidR="00E03790" w:rsidRPr="00A15C49" w:rsidRDefault="00552087" w:rsidP="002A6B8A">
      <w:pPr>
        <w:rPr>
          <w:rFonts w:eastAsia="Times New Roman" w:cstheme="minorHAnsi"/>
          <w:szCs w:val="23"/>
        </w:rPr>
      </w:pPr>
      <w:r w:rsidRPr="00A15C49">
        <w:rPr>
          <w:rFonts w:eastAsia="Times New Roman" w:cstheme="minorHAnsi"/>
          <w:szCs w:val="23"/>
        </w:rPr>
        <w:t>N</w:t>
      </w:r>
      <w:r w:rsidR="00E03790" w:rsidRPr="00A15C49">
        <w:rPr>
          <w:rFonts w:eastAsia="Times New Roman" w:cstheme="minorHAnsi"/>
          <w:szCs w:val="23"/>
        </w:rPr>
        <w:t>urses at OSF Little Company of Mary</w:t>
      </w:r>
      <w:r w:rsidRPr="00A15C49">
        <w:rPr>
          <w:rFonts w:eastAsia="Times New Roman" w:cstheme="minorHAnsi"/>
          <w:szCs w:val="23"/>
        </w:rPr>
        <w:t xml:space="preserve"> recently</w:t>
      </w:r>
      <w:r w:rsidR="00E03790" w:rsidRPr="00A15C49">
        <w:rPr>
          <w:rFonts w:eastAsia="Times New Roman" w:cstheme="minorHAnsi"/>
          <w:szCs w:val="23"/>
        </w:rPr>
        <w:t xml:space="preserve"> shared their experiences and </w:t>
      </w:r>
      <w:hyperlink r:id="rId5" w:history="1">
        <w:r w:rsidR="00E03790" w:rsidRPr="00A15C49">
          <w:rPr>
            <w:rStyle w:val="Hyperlink"/>
            <w:rFonts w:eastAsia="Times New Roman" w:cstheme="minorHAnsi"/>
            <w:szCs w:val="23"/>
          </w:rPr>
          <w:t>why they chose to get vaccinated</w:t>
        </w:r>
      </w:hyperlink>
      <w:r w:rsidR="00E03790" w:rsidRPr="00A15C49">
        <w:rPr>
          <w:rFonts w:eastAsia="Times New Roman" w:cstheme="minorHAnsi"/>
          <w:szCs w:val="23"/>
        </w:rPr>
        <w:t>.</w:t>
      </w:r>
      <w:r w:rsidR="0091043C" w:rsidRPr="00A15C49">
        <w:rPr>
          <w:rFonts w:eastAsia="Times New Roman" w:cstheme="minorHAnsi"/>
          <w:szCs w:val="23"/>
        </w:rPr>
        <w:t xml:space="preserve"> Ultimately, it boils down to protecting not only yourself, but </w:t>
      </w:r>
      <w:r w:rsidR="003C3601" w:rsidRPr="00A15C49">
        <w:rPr>
          <w:rFonts w:eastAsia="Times New Roman" w:cstheme="minorHAnsi"/>
          <w:szCs w:val="23"/>
        </w:rPr>
        <w:t xml:space="preserve">also </w:t>
      </w:r>
      <w:hyperlink r:id="rId6" w:history="1">
        <w:r w:rsidR="003C3601" w:rsidRPr="00A15C49">
          <w:rPr>
            <w:rStyle w:val="Hyperlink"/>
            <w:rFonts w:eastAsia="Times New Roman" w:cstheme="minorHAnsi"/>
            <w:szCs w:val="23"/>
          </w:rPr>
          <w:t>protecting</w:t>
        </w:r>
      </w:hyperlink>
      <w:r w:rsidR="003C3601" w:rsidRPr="00A15C49">
        <w:rPr>
          <w:rFonts w:eastAsia="Times New Roman" w:cstheme="minorHAnsi"/>
          <w:szCs w:val="23"/>
        </w:rPr>
        <w:t xml:space="preserve"> </w:t>
      </w:r>
      <w:r w:rsidR="0091043C" w:rsidRPr="00A15C49">
        <w:rPr>
          <w:rFonts w:eastAsia="Times New Roman" w:cstheme="minorHAnsi"/>
          <w:szCs w:val="23"/>
        </w:rPr>
        <w:t>your loved ones and your community.</w:t>
      </w:r>
    </w:p>
    <w:p w:rsidR="00F529C2" w:rsidRPr="00A15C49" w:rsidRDefault="00F529C2" w:rsidP="00F529C2">
      <w:pPr>
        <w:rPr>
          <w:rFonts w:eastAsia="Times New Roman" w:cstheme="minorHAnsi"/>
          <w:szCs w:val="23"/>
        </w:rPr>
      </w:pPr>
      <w:r w:rsidRPr="00A15C49">
        <w:rPr>
          <w:rFonts w:eastAsia="Times New Roman" w:cstheme="minorHAnsi"/>
          <w:szCs w:val="23"/>
        </w:rPr>
        <w:t>“Trust science. Trust your providers. Continue to ask questions. Please don’t use social media as your advice – it’s not the source of truth. The source of truth is science in this – and it’s</w:t>
      </w:r>
      <w:r w:rsidR="007E5ED2" w:rsidRPr="00A15C49">
        <w:rPr>
          <w:rFonts w:eastAsia="Times New Roman" w:cstheme="minorHAnsi"/>
          <w:szCs w:val="23"/>
        </w:rPr>
        <w:t xml:space="preserve"> only a scientific conversation,” Knightly adds.</w:t>
      </w:r>
    </w:p>
    <w:p w:rsidR="005C0F03" w:rsidRPr="00A15C49" w:rsidRDefault="00660CE3" w:rsidP="00FF6749">
      <w:pPr>
        <w:rPr>
          <w:rFonts w:eastAsia="Times New Roman" w:cstheme="minorHAnsi"/>
          <w:szCs w:val="23"/>
        </w:rPr>
      </w:pPr>
      <w:r w:rsidRPr="00A15C49">
        <w:rPr>
          <w:rFonts w:eastAsia="Times New Roman" w:cstheme="minorHAnsi"/>
          <w:szCs w:val="23"/>
        </w:rPr>
        <w:t>At OSF HealthCare, we believe vaccinations against COVID-19 are an important tool to help end the pandemic – and we are now scheduling vaccination appointments</w:t>
      </w:r>
      <w:r w:rsidR="007D2FB1">
        <w:rPr>
          <w:rFonts w:eastAsia="Times New Roman" w:cstheme="minorHAnsi"/>
          <w:szCs w:val="23"/>
        </w:rPr>
        <w:t xml:space="preserve"> for anyone 12-years-old and older</w:t>
      </w:r>
      <w:bookmarkStart w:id="0" w:name="_GoBack"/>
      <w:bookmarkEnd w:id="0"/>
      <w:r w:rsidRPr="00A15C49">
        <w:rPr>
          <w:rFonts w:eastAsia="Times New Roman" w:cstheme="minorHAnsi"/>
          <w:szCs w:val="23"/>
        </w:rPr>
        <w:t xml:space="preserve">. If you have not yet received your COVID-19 vaccine, </w:t>
      </w:r>
      <w:hyperlink r:id="rId7" w:history="1">
        <w:r w:rsidRPr="00A15C49">
          <w:rPr>
            <w:rStyle w:val="Hyperlink"/>
            <w:rFonts w:eastAsia="Times New Roman" w:cstheme="minorHAnsi"/>
            <w:szCs w:val="23"/>
          </w:rPr>
          <w:t>sign up today</w:t>
        </w:r>
      </w:hyperlink>
      <w:r w:rsidRPr="00A15C49">
        <w:rPr>
          <w:rFonts w:eastAsia="Times New Roman" w:cstheme="minorHAnsi"/>
          <w:szCs w:val="23"/>
        </w:rPr>
        <w:t>.</w:t>
      </w:r>
    </w:p>
    <w:sectPr w:rsidR="005C0F03" w:rsidRPr="00A15C49" w:rsidSect="00DA0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1EBF"/>
    <w:rsid w:val="000144AA"/>
    <w:rsid w:val="00016997"/>
    <w:rsid w:val="000340DB"/>
    <w:rsid w:val="0003432D"/>
    <w:rsid w:val="000618B9"/>
    <w:rsid w:val="000918F4"/>
    <w:rsid w:val="000A0CC5"/>
    <w:rsid w:val="000D3612"/>
    <w:rsid w:val="000D5262"/>
    <w:rsid w:val="000F1CA2"/>
    <w:rsid w:val="0011380F"/>
    <w:rsid w:val="001615B6"/>
    <w:rsid w:val="001704CA"/>
    <w:rsid w:val="001845AE"/>
    <w:rsid w:val="001E0EC2"/>
    <w:rsid w:val="001F2173"/>
    <w:rsid w:val="001F3EAA"/>
    <w:rsid w:val="001F5753"/>
    <w:rsid w:val="00204080"/>
    <w:rsid w:val="002109F9"/>
    <w:rsid w:val="00213D9D"/>
    <w:rsid w:val="002166F6"/>
    <w:rsid w:val="002201FB"/>
    <w:rsid w:val="00256844"/>
    <w:rsid w:val="002727FF"/>
    <w:rsid w:val="002A6B8A"/>
    <w:rsid w:val="002C6B67"/>
    <w:rsid w:val="002F0DB2"/>
    <w:rsid w:val="00301BF5"/>
    <w:rsid w:val="0031360C"/>
    <w:rsid w:val="003420A9"/>
    <w:rsid w:val="00382D07"/>
    <w:rsid w:val="003A2490"/>
    <w:rsid w:val="003C3601"/>
    <w:rsid w:val="003D2FCE"/>
    <w:rsid w:val="004454B6"/>
    <w:rsid w:val="004636E7"/>
    <w:rsid w:val="0049778C"/>
    <w:rsid w:val="004E1DA0"/>
    <w:rsid w:val="005154C5"/>
    <w:rsid w:val="00542E45"/>
    <w:rsid w:val="00544CAF"/>
    <w:rsid w:val="00552087"/>
    <w:rsid w:val="005A007A"/>
    <w:rsid w:val="005C0F03"/>
    <w:rsid w:val="00660CE3"/>
    <w:rsid w:val="00675CC6"/>
    <w:rsid w:val="006824EC"/>
    <w:rsid w:val="00684309"/>
    <w:rsid w:val="006D0A52"/>
    <w:rsid w:val="006F2A51"/>
    <w:rsid w:val="007004B5"/>
    <w:rsid w:val="0073387B"/>
    <w:rsid w:val="00761AB7"/>
    <w:rsid w:val="00786DF1"/>
    <w:rsid w:val="007B424D"/>
    <w:rsid w:val="007D2FB1"/>
    <w:rsid w:val="007E5ED2"/>
    <w:rsid w:val="008B1BF3"/>
    <w:rsid w:val="008D4A64"/>
    <w:rsid w:val="008D4C05"/>
    <w:rsid w:val="008D7AD5"/>
    <w:rsid w:val="0091043C"/>
    <w:rsid w:val="00922C66"/>
    <w:rsid w:val="00982498"/>
    <w:rsid w:val="00990A15"/>
    <w:rsid w:val="009B5335"/>
    <w:rsid w:val="009C7223"/>
    <w:rsid w:val="00A15C49"/>
    <w:rsid w:val="00A22D13"/>
    <w:rsid w:val="00A3641A"/>
    <w:rsid w:val="00A702E8"/>
    <w:rsid w:val="00A92B4D"/>
    <w:rsid w:val="00AD54AE"/>
    <w:rsid w:val="00B16E55"/>
    <w:rsid w:val="00B77484"/>
    <w:rsid w:val="00B811BE"/>
    <w:rsid w:val="00BD4D6C"/>
    <w:rsid w:val="00BD5809"/>
    <w:rsid w:val="00BE1CC3"/>
    <w:rsid w:val="00C91D11"/>
    <w:rsid w:val="00C9745C"/>
    <w:rsid w:val="00CA0D0D"/>
    <w:rsid w:val="00D32C7E"/>
    <w:rsid w:val="00DA0B7E"/>
    <w:rsid w:val="00DE6FEA"/>
    <w:rsid w:val="00E03790"/>
    <w:rsid w:val="00E20968"/>
    <w:rsid w:val="00E41FCC"/>
    <w:rsid w:val="00E5521F"/>
    <w:rsid w:val="00E75FC9"/>
    <w:rsid w:val="00E83667"/>
    <w:rsid w:val="00EA78AC"/>
    <w:rsid w:val="00EA7EFD"/>
    <w:rsid w:val="00EB725E"/>
    <w:rsid w:val="00EC2B03"/>
    <w:rsid w:val="00F03A03"/>
    <w:rsid w:val="00F1155B"/>
    <w:rsid w:val="00F268C7"/>
    <w:rsid w:val="00F36E8D"/>
    <w:rsid w:val="00F529C2"/>
    <w:rsid w:val="00FA3757"/>
    <w:rsid w:val="00FC1801"/>
    <w:rsid w:val="00FD327B"/>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40CA"/>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A22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sfhealthcare.org/covid19/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room.osfhealthcare.org/fully-vaccinated-still-need-to-consider-those-who-are-not/" TargetMode="External"/><Relationship Id="rId5" Type="http://schemas.openxmlformats.org/officeDocument/2006/relationships/hyperlink" Target="https://newsroom.osfhealthcare.org/vaccination-without-hesitation/" TargetMode="External"/><Relationship Id="rId4" Type="http://schemas.openxmlformats.org/officeDocument/2006/relationships/hyperlink" Target="https://www.cdc.gov/vaccines/covid-19/effectiveness-research/protocol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13</cp:revision>
  <dcterms:created xsi:type="dcterms:W3CDTF">2021-08-04T17:14:00Z</dcterms:created>
  <dcterms:modified xsi:type="dcterms:W3CDTF">2021-08-04T20:37:00Z</dcterms:modified>
</cp:coreProperties>
</file>