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2E0" w:rsidRDefault="004512E0" w:rsidP="004512E0">
      <w:pPr>
        <w:pStyle w:val="NoSpacing"/>
        <w:rPr>
          <w:rFonts w:cstheme="minorHAnsi"/>
          <w:b/>
          <w:sz w:val="28"/>
          <w:szCs w:val="28"/>
        </w:rPr>
      </w:pPr>
      <w:bookmarkStart w:id="0" w:name="_GoBack"/>
      <w:r>
        <w:rPr>
          <w:rFonts w:cstheme="minorHAnsi"/>
          <w:b/>
          <w:sz w:val="28"/>
          <w:szCs w:val="28"/>
        </w:rPr>
        <w:t xml:space="preserve">The Dramatic Impact of DBS on </w:t>
      </w:r>
      <w:proofErr w:type="gramStart"/>
      <w:r>
        <w:rPr>
          <w:rFonts w:cstheme="minorHAnsi"/>
          <w:b/>
          <w:sz w:val="28"/>
          <w:szCs w:val="28"/>
        </w:rPr>
        <w:t>Parkinson’s Disease</w:t>
      </w:r>
      <w:proofErr w:type="gramEnd"/>
      <w:r>
        <w:rPr>
          <w:rFonts w:cstheme="minorHAnsi"/>
          <w:b/>
          <w:sz w:val="28"/>
          <w:szCs w:val="28"/>
        </w:rPr>
        <w:t xml:space="preserve"> – Soundbite Transcripts</w:t>
      </w:r>
    </w:p>
    <w:bookmarkEnd w:id="0"/>
    <w:p w:rsidR="004512E0" w:rsidRDefault="004512E0" w:rsidP="004512E0">
      <w:pPr>
        <w:pStyle w:val="NoSpacing"/>
        <w:rPr>
          <w:rFonts w:cstheme="minorHAnsi"/>
        </w:rPr>
      </w:pPr>
    </w:p>
    <w:p w:rsidR="004512E0" w:rsidRDefault="004512E0" w:rsidP="004512E0">
      <w:pPr>
        <w:pStyle w:val="NoSpacing"/>
        <w:rPr>
          <w:rFonts w:cstheme="minorHAnsi"/>
          <w:spacing w:val="2"/>
          <w:shd w:val="clear" w:color="auto" w:fill="FFFFFF"/>
        </w:rPr>
      </w:pPr>
    </w:p>
    <w:p w:rsidR="004512E0" w:rsidRDefault="004512E0" w:rsidP="004512E0">
      <w:pPr>
        <w:rPr>
          <w:color w:val="FF0000"/>
          <w:highlight w:val="yellow"/>
        </w:rPr>
      </w:pPr>
      <w:r>
        <w:rPr>
          <w:b/>
        </w:rPr>
        <w:t>***SOT***</w:t>
      </w:r>
      <w:r>
        <w:rPr>
          <w:b/>
          <w:highlight w:val="yellow"/>
        </w:rPr>
        <w:br/>
      </w:r>
      <w:r>
        <w:rPr>
          <w:b/>
        </w:rPr>
        <w:t>Dr. Kavya Moravineni, OSF INI Movement Disorder Specialist</w:t>
      </w:r>
      <w:r>
        <w:rPr>
          <w:color w:val="FF0000"/>
          <w:highlight w:val="yellow"/>
        </w:rPr>
        <w:br/>
      </w:r>
      <w:r>
        <w:rPr>
          <w:color w:val="FF0000"/>
        </w:rPr>
        <w:t>“The whole circuitry is abnormal in some way, and that causes your symptoms in Parkinson's disease. DBS is really affecting that circuit. So the electricity that is passed on from the lead into the circuit will stop abnormal signaling and help improve symptoms.” (:18)</w:t>
      </w:r>
    </w:p>
    <w:p w:rsidR="004512E0" w:rsidRDefault="004512E0" w:rsidP="004512E0">
      <w:pPr>
        <w:pStyle w:val="NoSpacing"/>
        <w:rPr>
          <w:rFonts w:ascii="MarkOT-Book" w:hAnsi="MarkOT-Book"/>
          <w:color w:val="333333"/>
          <w:sz w:val="27"/>
          <w:szCs w:val="27"/>
        </w:rPr>
      </w:pPr>
    </w:p>
    <w:p w:rsidR="004512E0" w:rsidRDefault="004512E0" w:rsidP="004512E0">
      <w:pPr>
        <w:pStyle w:val="NoSpacing"/>
        <w:rPr>
          <w:b/>
        </w:rPr>
      </w:pPr>
      <w:r>
        <w:rPr>
          <w:b/>
        </w:rPr>
        <w:t>***SOT***</w:t>
      </w:r>
    </w:p>
    <w:p w:rsidR="004512E0" w:rsidRDefault="004512E0" w:rsidP="004512E0">
      <w:pPr>
        <w:pStyle w:val="NoSpacing"/>
        <w:rPr>
          <w:b/>
        </w:rPr>
      </w:pPr>
      <w:r>
        <w:rPr>
          <w:b/>
        </w:rPr>
        <w:t>Dr. Andres Maldonado, OSF INI Neurosurgeon</w:t>
      </w:r>
    </w:p>
    <w:p w:rsidR="004512E0" w:rsidRDefault="004512E0" w:rsidP="004512E0">
      <w:pPr>
        <w:rPr>
          <w:color w:val="FF0000"/>
        </w:rPr>
      </w:pPr>
      <w:r>
        <w:rPr>
          <w:color w:val="FF0000"/>
        </w:rPr>
        <w:t>“You can observe that in the patient after surgery. Many patients have no symptoms whatsoever, or their symptoms have improved significantly to the point of being invisible.” (:12)</w:t>
      </w:r>
    </w:p>
    <w:p w:rsidR="004512E0" w:rsidRDefault="004512E0" w:rsidP="004512E0">
      <w:pPr>
        <w:pStyle w:val="NoSpacing"/>
      </w:pPr>
    </w:p>
    <w:p w:rsidR="004512E0" w:rsidRDefault="004512E0" w:rsidP="004512E0">
      <w:pPr>
        <w:pStyle w:val="NoSpacing"/>
        <w:rPr>
          <w:b/>
        </w:rPr>
      </w:pPr>
      <w:r>
        <w:rPr>
          <w:b/>
        </w:rPr>
        <w:t>***SOT***</w:t>
      </w:r>
    </w:p>
    <w:p w:rsidR="004512E0" w:rsidRDefault="004512E0" w:rsidP="004512E0">
      <w:pPr>
        <w:pStyle w:val="NoSpacing"/>
        <w:rPr>
          <w:b/>
        </w:rPr>
      </w:pPr>
      <w:r>
        <w:rPr>
          <w:b/>
        </w:rPr>
        <w:t>Dr. Andres Maldonado, OSF INI Neurosurgeon</w:t>
      </w:r>
    </w:p>
    <w:p w:rsidR="004512E0" w:rsidRDefault="004512E0" w:rsidP="004512E0">
      <w:pPr>
        <w:rPr>
          <w:color w:val="FF0000"/>
        </w:rPr>
      </w:pPr>
      <w:r>
        <w:rPr>
          <w:color w:val="FF0000"/>
        </w:rPr>
        <w:t>“Patients who were not able to do their daily life activities, now they're able to do it, patients who were not able to walk because of significant balance issues significant rigidity. Now, they're able to walk, patients who were not able to ride a bike. Now they're riding bikes, they're able to drive, they're able to do things in their garden.” (:19)</w:t>
      </w:r>
    </w:p>
    <w:p w:rsidR="004512E0" w:rsidRDefault="004512E0" w:rsidP="004512E0">
      <w:pPr>
        <w:rPr>
          <w:color w:val="FF0000"/>
        </w:rPr>
      </w:pPr>
    </w:p>
    <w:p w:rsidR="004512E0" w:rsidRDefault="004512E0" w:rsidP="004512E0">
      <w:pPr>
        <w:pStyle w:val="NoSpacing"/>
      </w:pPr>
      <w:r>
        <w:rPr>
          <w:b/>
        </w:rPr>
        <w:t>***SOT***</w:t>
      </w:r>
      <w:r>
        <w:rPr>
          <w:b/>
          <w:highlight w:val="yellow"/>
        </w:rPr>
        <w:br/>
      </w:r>
      <w:r>
        <w:rPr>
          <w:b/>
        </w:rPr>
        <w:t>Dr. Kavya Moravineni, OSF INI Movement Disorder Specialist</w:t>
      </w:r>
    </w:p>
    <w:p w:rsidR="00B76A8A" w:rsidRPr="004512E0" w:rsidRDefault="004512E0" w:rsidP="004512E0">
      <w:pPr>
        <w:pStyle w:val="NoSpacing"/>
        <w:rPr>
          <w:color w:val="FF0000"/>
        </w:rPr>
      </w:pPr>
      <w:r>
        <w:rPr>
          <w:color w:val="FF0000"/>
        </w:rPr>
        <w:t>“After DBS they don't have to take as much medication. They don't have to have a lot of fluctuations that can happen with the medications so, and the symptoms by themselves because of DBS improve as well so definitely a significant impact on their quality of life.” (:18)</w:t>
      </w:r>
    </w:p>
    <w:sectPr w:rsidR="00B76A8A" w:rsidRPr="00451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kOT-Boo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E0"/>
    <w:rsid w:val="004512E0"/>
    <w:rsid w:val="00953A05"/>
    <w:rsid w:val="00B8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E522"/>
  <w15:chartTrackingRefBased/>
  <w15:docId w15:val="{F0039B37-4429-4A9B-9C3C-CB101A56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E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12E0"/>
    <w:rPr>
      <w:color w:val="0563C1" w:themeColor="hyperlink"/>
      <w:u w:val="single"/>
    </w:rPr>
  </w:style>
  <w:style w:type="paragraph" w:styleId="NoSpacing">
    <w:name w:val="No Spacing"/>
    <w:uiPriority w:val="1"/>
    <w:qFormat/>
    <w:rsid w:val="004512E0"/>
    <w:pPr>
      <w:spacing w:after="0" w:line="240" w:lineRule="auto"/>
    </w:pPr>
  </w:style>
  <w:style w:type="character" w:styleId="Emphasis">
    <w:name w:val="Emphasis"/>
    <w:basedOn w:val="DefaultParagraphFont"/>
    <w:uiPriority w:val="20"/>
    <w:qFormat/>
    <w:rsid w:val="00451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2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1</cp:revision>
  <dcterms:created xsi:type="dcterms:W3CDTF">2021-09-17T15:11:00Z</dcterms:created>
  <dcterms:modified xsi:type="dcterms:W3CDTF">2021-09-17T15:12:00Z</dcterms:modified>
</cp:coreProperties>
</file>