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DF06F7" w:rsidP="001E7355">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 xml:space="preserve">Protect Your Hands this </w:t>
      </w:r>
      <w:proofErr w:type="gramStart"/>
      <w:r>
        <w:rPr>
          <w:rFonts w:eastAsia="Times New Roman" w:cstheme="minorHAnsi"/>
          <w:b/>
          <w:bCs/>
          <w:kern w:val="36"/>
          <w:sz w:val="24"/>
          <w:szCs w:val="21"/>
        </w:rPr>
        <w:t>Winter</w:t>
      </w:r>
      <w:r w:rsidR="001E7355">
        <w:rPr>
          <w:rFonts w:eastAsia="Times New Roman" w:cstheme="minorHAnsi"/>
          <w:b/>
          <w:bCs/>
          <w:kern w:val="36"/>
          <w:sz w:val="24"/>
          <w:szCs w:val="21"/>
        </w:rPr>
        <w:t xml:space="preserve">  </w:t>
      </w:r>
      <w:r w:rsidR="00542E45" w:rsidRPr="00542E45">
        <w:rPr>
          <w:rFonts w:eastAsia="Times New Roman" w:cstheme="minorHAnsi"/>
          <w:b/>
          <w:bCs/>
          <w:i/>
          <w:kern w:val="36"/>
          <w:sz w:val="24"/>
          <w:szCs w:val="21"/>
        </w:rPr>
        <w:t>(</w:t>
      </w:r>
      <w:proofErr w:type="gramEnd"/>
      <w:r w:rsidR="00301BF5" w:rsidRPr="00542E45">
        <w:rPr>
          <w:rFonts w:eastAsia="Times New Roman" w:cstheme="minorHAnsi"/>
          <w:b/>
          <w:bCs/>
          <w:i/>
          <w:kern w:val="36"/>
          <w:sz w:val="24"/>
          <w:szCs w:val="21"/>
        </w:rPr>
        <w:t>Interview Transcripts</w:t>
      </w:r>
      <w:r w:rsidR="00542E45" w:rsidRPr="00542E45">
        <w:rPr>
          <w:rFonts w:eastAsia="Times New Roman" w:cstheme="minorHAnsi"/>
          <w:b/>
          <w:bCs/>
          <w:i/>
          <w:kern w:val="36"/>
          <w:sz w:val="24"/>
          <w:szCs w:val="21"/>
        </w:rPr>
        <w:t>)</w:t>
      </w:r>
    </w:p>
    <w:p w:rsidR="001E7355" w:rsidRDefault="001E7355" w:rsidP="001E7355">
      <w:pPr>
        <w:spacing w:before="180" w:after="180" w:line="240" w:lineRule="auto"/>
        <w:rPr>
          <w:rFonts w:eastAsia="Times New Roman" w:cstheme="minorHAnsi"/>
          <w:b/>
          <w:szCs w:val="21"/>
        </w:rPr>
      </w:pPr>
    </w:p>
    <w:p w:rsidR="00284596" w:rsidRDefault="007B505B" w:rsidP="00284596">
      <w:pPr>
        <w:spacing w:before="180" w:after="180" w:line="240" w:lineRule="auto"/>
        <w:rPr>
          <w:rFonts w:eastAsia="Times New Roman" w:cstheme="minorHAnsi"/>
          <w:b/>
          <w:szCs w:val="21"/>
        </w:rPr>
      </w:pPr>
      <w:r>
        <w:rPr>
          <w:rFonts w:eastAsia="Times New Roman" w:cstheme="minorHAnsi"/>
          <w:b/>
          <w:szCs w:val="21"/>
        </w:rPr>
        <w:t>Mary E</w:t>
      </w:r>
      <w:r w:rsidR="00284596">
        <w:rPr>
          <w:rFonts w:eastAsia="Times New Roman" w:cstheme="minorHAnsi"/>
          <w:b/>
          <w:szCs w:val="21"/>
        </w:rPr>
        <w:t xml:space="preserve">lizabeth Rashid, MD, </w:t>
      </w:r>
      <w:r w:rsidR="00284596" w:rsidRPr="002A0605">
        <w:rPr>
          <w:rFonts w:eastAsia="Times New Roman" w:cstheme="minorHAnsi"/>
          <w:b/>
          <w:szCs w:val="21"/>
        </w:rPr>
        <w:t>Hand and Upper Extremity Surgeon</w:t>
      </w:r>
      <w:r w:rsidR="00284596">
        <w:rPr>
          <w:rFonts w:eastAsia="Times New Roman" w:cstheme="minorHAnsi"/>
          <w:b/>
          <w:szCs w:val="21"/>
        </w:rPr>
        <w:t xml:space="preserve">, </w:t>
      </w:r>
      <w:r w:rsidR="00284596" w:rsidRPr="002F0DB2">
        <w:rPr>
          <w:rFonts w:eastAsia="Times New Roman" w:cstheme="minorHAnsi"/>
          <w:b/>
          <w:szCs w:val="21"/>
        </w:rPr>
        <w:t xml:space="preserve">OSF HealthCare </w:t>
      </w:r>
    </w:p>
    <w:p w:rsidR="002A0605" w:rsidRDefault="00284596" w:rsidP="00DF06F7">
      <w:pPr>
        <w:rPr>
          <w:rFonts w:eastAsia="Times New Roman" w:cstheme="minorHAnsi"/>
          <w:color w:val="FF0000"/>
          <w:szCs w:val="21"/>
        </w:rPr>
      </w:pPr>
      <w:r w:rsidRPr="0031360C">
        <w:rPr>
          <w:rFonts w:eastAsia="Times New Roman" w:cstheme="minorHAnsi"/>
          <w:color w:val="FF0000"/>
          <w:szCs w:val="21"/>
        </w:rPr>
        <w:t>“</w:t>
      </w:r>
      <w:r w:rsidR="0097510F">
        <w:rPr>
          <w:rFonts w:eastAsia="Times New Roman" w:cstheme="minorHAnsi"/>
          <w:color w:val="FF0000"/>
          <w:szCs w:val="21"/>
        </w:rPr>
        <w:t>The most common are probably falls related to ice – especially from accumulation of ice on decks and porches that may be exposed to the cold more often. Even just a fall from standing height generally can result in hip fractures, and wrist and hand fractures are pretty common.” (:20)</w:t>
      </w:r>
    </w:p>
    <w:p w:rsidR="0026326B" w:rsidRDefault="0026326B" w:rsidP="0026326B">
      <w:pPr>
        <w:spacing w:before="180" w:after="180" w:line="240" w:lineRule="auto"/>
        <w:rPr>
          <w:rFonts w:eastAsia="Times New Roman" w:cstheme="minorHAnsi"/>
          <w:b/>
          <w:szCs w:val="21"/>
        </w:rPr>
      </w:pPr>
      <w:r>
        <w:rPr>
          <w:rFonts w:eastAsia="Times New Roman" w:cstheme="minorHAnsi"/>
          <w:b/>
          <w:szCs w:val="21"/>
        </w:rPr>
        <w:t xml:space="preserve">Mary Elizabeth Rashid, MD, </w:t>
      </w:r>
      <w:r w:rsidRPr="002A0605">
        <w:rPr>
          <w:rFonts w:eastAsia="Times New Roman" w:cstheme="minorHAnsi"/>
          <w:b/>
          <w:szCs w:val="21"/>
        </w:rPr>
        <w:t>Hand and Upper Extremity Surgeon</w:t>
      </w:r>
      <w:r>
        <w:rPr>
          <w:rFonts w:eastAsia="Times New Roman" w:cstheme="minorHAnsi"/>
          <w:b/>
          <w:szCs w:val="21"/>
        </w:rPr>
        <w:t xml:space="preserve">, </w:t>
      </w:r>
      <w:r w:rsidRPr="002F0DB2">
        <w:rPr>
          <w:rFonts w:eastAsia="Times New Roman" w:cstheme="minorHAnsi"/>
          <w:b/>
          <w:szCs w:val="21"/>
        </w:rPr>
        <w:t xml:space="preserve">OSF HealthCare </w:t>
      </w:r>
    </w:p>
    <w:p w:rsidR="0026326B" w:rsidRDefault="0026326B" w:rsidP="00DF06F7">
      <w:pPr>
        <w:rPr>
          <w:rFonts w:eastAsia="Times New Roman" w:cstheme="minorHAnsi"/>
          <w:color w:val="FF0000"/>
          <w:szCs w:val="21"/>
        </w:rPr>
      </w:pPr>
      <w:r w:rsidRPr="0031360C">
        <w:rPr>
          <w:rFonts w:eastAsia="Times New Roman" w:cstheme="minorHAnsi"/>
          <w:color w:val="FF0000"/>
          <w:szCs w:val="21"/>
        </w:rPr>
        <w:t>“</w:t>
      </w:r>
      <w:r>
        <w:rPr>
          <w:rFonts w:eastAsia="Times New Roman" w:cstheme="minorHAnsi"/>
          <w:color w:val="FF0000"/>
          <w:szCs w:val="21"/>
        </w:rPr>
        <w:t>After a fall, if there’s any significant swelling, bruising, severe tenderness, or numbness or tingling in the hand or the wrist – you should seek medical attention to at least get an x-ray. If it is a fall where you stand up and can’t weight bear on your lower extremity, you absolutely should seek medical attention for that.” (:18)</w:t>
      </w:r>
      <w:bookmarkStart w:id="0" w:name="_GoBack"/>
      <w:bookmarkEnd w:id="0"/>
    </w:p>
    <w:p w:rsidR="00DF06F7" w:rsidRDefault="00DF06F7" w:rsidP="00DF06F7">
      <w:pPr>
        <w:spacing w:before="180" w:after="180" w:line="240" w:lineRule="auto"/>
        <w:rPr>
          <w:rFonts w:eastAsia="Times New Roman" w:cstheme="minorHAnsi"/>
          <w:b/>
          <w:szCs w:val="21"/>
        </w:rPr>
      </w:pPr>
      <w:r>
        <w:rPr>
          <w:rFonts w:eastAsia="Times New Roman" w:cstheme="minorHAnsi"/>
          <w:b/>
          <w:szCs w:val="21"/>
        </w:rPr>
        <w:t xml:space="preserve">Mary Elizabeth Rashid, MD, </w:t>
      </w:r>
      <w:r w:rsidRPr="002A0605">
        <w:rPr>
          <w:rFonts w:eastAsia="Times New Roman" w:cstheme="minorHAnsi"/>
          <w:b/>
          <w:szCs w:val="21"/>
        </w:rPr>
        <w:t>Hand and Upper Extremity Surgeon</w:t>
      </w:r>
      <w:r>
        <w:rPr>
          <w:rFonts w:eastAsia="Times New Roman" w:cstheme="minorHAnsi"/>
          <w:b/>
          <w:szCs w:val="21"/>
        </w:rPr>
        <w:t xml:space="preserve">, </w:t>
      </w:r>
      <w:r w:rsidRPr="002F0DB2">
        <w:rPr>
          <w:rFonts w:eastAsia="Times New Roman" w:cstheme="minorHAnsi"/>
          <w:b/>
          <w:szCs w:val="21"/>
        </w:rPr>
        <w:t xml:space="preserve">OSF HealthCare </w:t>
      </w:r>
    </w:p>
    <w:p w:rsidR="00DF06F7" w:rsidRDefault="00DF06F7" w:rsidP="00DF06F7">
      <w:pPr>
        <w:rPr>
          <w:rFonts w:eastAsia="Times New Roman" w:cstheme="minorHAnsi"/>
          <w:color w:val="FF0000"/>
          <w:szCs w:val="21"/>
        </w:rPr>
      </w:pPr>
      <w:r w:rsidRPr="0031360C">
        <w:rPr>
          <w:rFonts w:eastAsia="Times New Roman" w:cstheme="minorHAnsi"/>
          <w:color w:val="FF0000"/>
          <w:szCs w:val="21"/>
        </w:rPr>
        <w:t>“</w:t>
      </w:r>
      <w:r w:rsidR="009548A8">
        <w:rPr>
          <w:rFonts w:eastAsia="Times New Roman" w:cstheme="minorHAnsi"/>
          <w:color w:val="FF0000"/>
          <w:szCs w:val="21"/>
        </w:rPr>
        <w:t xml:space="preserve">If the snow blower does get clogged, make sure that you first turn it off before you </w:t>
      </w:r>
      <w:proofErr w:type="spellStart"/>
      <w:r w:rsidR="009548A8">
        <w:rPr>
          <w:rFonts w:eastAsia="Times New Roman" w:cstheme="minorHAnsi"/>
          <w:color w:val="FF0000"/>
          <w:szCs w:val="21"/>
        </w:rPr>
        <w:t>disimpact</w:t>
      </w:r>
      <w:proofErr w:type="spellEnd"/>
      <w:r w:rsidR="009548A8">
        <w:rPr>
          <w:rFonts w:eastAsia="Times New Roman" w:cstheme="minorHAnsi"/>
          <w:color w:val="FF0000"/>
          <w:szCs w:val="21"/>
        </w:rPr>
        <w:t xml:space="preserve"> the snow. Disengage the clutch and then wait a good five to ten seconds for the blades to stop rotating. And never ever use your hands to </w:t>
      </w:r>
      <w:proofErr w:type="spellStart"/>
      <w:r w:rsidR="009548A8">
        <w:rPr>
          <w:rFonts w:eastAsia="Times New Roman" w:cstheme="minorHAnsi"/>
          <w:color w:val="FF0000"/>
          <w:szCs w:val="21"/>
        </w:rPr>
        <w:t>disimpact</w:t>
      </w:r>
      <w:proofErr w:type="spellEnd"/>
      <w:r w:rsidR="009548A8">
        <w:rPr>
          <w:rFonts w:eastAsia="Times New Roman" w:cstheme="minorHAnsi"/>
          <w:color w:val="FF0000"/>
          <w:szCs w:val="21"/>
        </w:rPr>
        <w:t xml:space="preserve"> the snow blower.” (:18)</w:t>
      </w:r>
    </w:p>
    <w:p w:rsidR="00DF06F7" w:rsidRDefault="00DF06F7" w:rsidP="00DF06F7">
      <w:pPr>
        <w:spacing w:before="180" w:after="180" w:line="240" w:lineRule="auto"/>
        <w:rPr>
          <w:rFonts w:eastAsia="Times New Roman" w:cstheme="minorHAnsi"/>
          <w:b/>
          <w:szCs w:val="21"/>
        </w:rPr>
      </w:pPr>
      <w:r>
        <w:rPr>
          <w:rFonts w:eastAsia="Times New Roman" w:cstheme="minorHAnsi"/>
          <w:b/>
          <w:szCs w:val="21"/>
        </w:rPr>
        <w:t xml:space="preserve">Mary Elizabeth Rashid, MD, </w:t>
      </w:r>
      <w:r w:rsidRPr="002A0605">
        <w:rPr>
          <w:rFonts w:eastAsia="Times New Roman" w:cstheme="minorHAnsi"/>
          <w:b/>
          <w:szCs w:val="21"/>
        </w:rPr>
        <w:t>Hand and Upper Extremity Surgeon</w:t>
      </w:r>
      <w:r>
        <w:rPr>
          <w:rFonts w:eastAsia="Times New Roman" w:cstheme="minorHAnsi"/>
          <w:b/>
          <w:szCs w:val="21"/>
        </w:rPr>
        <w:t xml:space="preserve">, </w:t>
      </w:r>
      <w:r w:rsidRPr="002F0DB2">
        <w:rPr>
          <w:rFonts w:eastAsia="Times New Roman" w:cstheme="minorHAnsi"/>
          <w:b/>
          <w:szCs w:val="21"/>
        </w:rPr>
        <w:t xml:space="preserve">OSF HealthCare </w:t>
      </w:r>
    </w:p>
    <w:p w:rsidR="00DF06F7" w:rsidRDefault="00DF06F7" w:rsidP="00DF06F7">
      <w:pPr>
        <w:rPr>
          <w:rFonts w:eastAsia="Times New Roman" w:cstheme="minorHAnsi"/>
          <w:color w:val="FF0000"/>
          <w:szCs w:val="21"/>
        </w:rPr>
      </w:pPr>
      <w:r w:rsidRPr="0031360C">
        <w:rPr>
          <w:rFonts w:eastAsia="Times New Roman" w:cstheme="minorHAnsi"/>
          <w:color w:val="FF0000"/>
          <w:szCs w:val="21"/>
        </w:rPr>
        <w:t>“</w:t>
      </w:r>
      <w:r w:rsidR="00D93E2A">
        <w:rPr>
          <w:rFonts w:eastAsia="Times New Roman" w:cstheme="minorHAnsi"/>
          <w:color w:val="FF0000"/>
          <w:szCs w:val="21"/>
        </w:rPr>
        <w:t>Anytime you have blanching or whiteness of the fingertips, you should go inside immediately. If it’s been prolonged, any numbness or tingling in the fingers. The first sign of frostbite to the fingers is any blistering – and definitely I would recommend seeking medical attention for that.” (:15)</w:t>
      </w:r>
    </w:p>
    <w:p w:rsidR="005C0F03" w:rsidRDefault="005C0F03" w:rsidP="00FF6749"/>
    <w:sectPr w:rsidR="005C0F03" w:rsidSect="002A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0C4F15"/>
    <w:rsid w:val="001615B6"/>
    <w:rsid w:val="001704CA"/>
    <w:rsid w:val="001C00D6"/>
    <w:rsid w:val="001E7355"/>
    <w:rsid w:val="001F2173"/>
    <w:rsid w:val="001F5753"/>
    <w:rsid w:val="00204080"/>
    <w:rsid w:val="0021235D"/>
    <w:rsid w:val="00213D9D"/>
    <w:rsid w:val="002201FB"/>
    <w:rsid w:val="0026326B"/>
    <w:rsid w:val="002727FF"/>
    <w:rsid w:val="00284596"/>
    <w:rsid w:val="00297A32"/>
    <w:rsid w:val="002A0605"/>
    <w:rsid w:val="002C6B67"/>
    <w:rsid w:val="002F0DB2"/>
    <w:rsid w:val="00301BF5"/>
    <w:rsid w:val="0031360C"/>
    <w:rsid w:val="0033566B"/>
    <w:rsid w:val="003420A9"/>
    <w:rsid w:val="003A2490"/>
    <w:rsid w:val="004636E7"/>
    <w:rsid w:val="005154C5"/>
    <w:rsid w:val="00527A0F"/>
    <w:rsid w:val="00542E45"/>
    <w:rsid w:val="005460A3"/>
    <w:rsid w:val="005A007A"/>
    <w:rsid w:val="005C0F03"/>
    <w:rsid w:val="00684309"/>
    <w:rsid w:val="0073387B"/>
    <w:rsid w:val="00761AB7"/>
    <w:rsid w:val="007B505B"/>
    <w:rsid w:val="008B4D4A"/>
    <w:rsid w:val="008D4A64"/>
    <w:rsid w:val="008D7AD5"/>
    <w:rsid w:val="008E60FE"/>
    <w:rsid w:val="00922C66"/>
    <w:rsid w:val="00932E80"/>
    <w:rsid w:val="009548A8"/>
    <w:rsid w:val="0097510F"/>
    <w:rsid w:val="00990A15"/>
    <w:rsid w:val="00AD54AE"/>
    <w:rsid w:val="00B77484"/>
    <w:rsid w:val="00B846A7"/>
    <w:rsid w:val="00C91D11"/>
    <w:rsid w:val="00C92277"/>
    <w:rsid w:val="00C9745C"/>
    <w:rsid w:val="00CA0D0D"/>
    <w:rsid w:val="00D32C7E"/>
    <w:rsid w:val="00D44CCD"/>
    <w:rsid w:val="00D93E2A"/>
    <w:rsid w:val="00DF06F7"/>
    <w:rsid w:val="00E01258"/>
    <w:rsid w:val="00E20968"/>
    <w:rsid w:val="00E5521F"/>
    <w:rsid w:val="00E75FC9"/>
    <w:rsid w:val="00E83667"/>
    <w:rsid w:val="00EA78AC"/>
    <w:rsid w:val="00F109CA"/>
    <w:rsid w:val="00F1155B"/>
    <w:rsid w:val="00FE71B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CA41"/>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43</cp:revision>
  <dcterms:created xsi:type="dcterms:W3CDTF">2020-09-03T17:58:00Z</dcterms:created>
  <dcterms:modified xsi:type="dcterms:W3CDTF">2022-01-20T17:08:00Z</dcterms:modified>
</cp:coreProperties>
</file>