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01D" w:rsidRPr="00B14012" w:rsidRDefault="007F601D" w:rsidP="007F601D">
      <w:pPr>
        <w:pStyle w:val="p2"/>
        <w:spacing w:before="0" w:beforeAutospacing="0" w:after="0" w:afterAutospacing="0"/>
        <w:rPr>
          <w:rStyle w:val="s2"/>
          <w:rFonts w:asciiTheme="minorHAnsi" w:hAnsiTheme="minorHAnsi" w:cstheme="minorHAnsi"/>
          <w:b/>
          <w:sz w:val="28"/>
          <w:szCs w:val="28"/>
        </w:rPr>
      </w:pPr>
      <w:r w:rsidRPr="00B14012">
        <w:rPr>
          <w:rStyle w:val="s2"/>
          <w:rFonts w:asciiTheme="minorHAnsi" w:hAnsiTheme="minorHAnsi" w:cstheme="minorHAnsi"/>
          <w:b/>
          <w:sz w:val="28"/>
          <w:szCs w:val="28"/>
        </w:rPr>
        <w:t>Sneaky Symptoms of Heart Disease</w:t>
      </w:r>
    </w:p>
    <w:p w:rsidR="007F601D" w:rsidRPr="00C1554D" w:rsidRDefault="007F601D" w:rsidP="007F601D">
      <w:pPr>
        <w:pStyle w:val="p2"/>
        <w:spacing w:before="0" w:beforeAutospacing="0" w:after="0" w:afterAutospacing="0"/>
        <w:rPr>
          <w:rStyle w:val="s2"/>
          <w:rFonts w:asciiTheme="minorHAnsi" w:hAnsiTheme="minorHAnsi" w:cstheme="minorHAnsi"/>
          <w:sz w:val="22"/>
          <w:szCs w:val="22"/>
          <w:highlight w:val="green"/>
        </w:rPr>
      </w:pPr>
    </w:p>
    <w:p w:rsidR="007F601D" w:rsidRPr="00C1554D" w:rsidRDefault="007F601D" w:rsidP="007F601D">
      <w:pPr>
        <w:pStyle w:val="NoSpacing"/>
        <w:rPr>
          <w:shd w:val="clear" w:color="auto" w:fill="FFFFFF"/>
        </w:rPr>
      </w:pPr>
      <w:r w:rsidRPr="00C1554D">
        <w:rPr>
          <w:shd w:val="clear" w:color="auto" w:fill="FFFFFF"/>
        </w:rPr>
        <w:t xml:space="preserve">February is American Heart Month. As the month winds down, cardiologists hope that by raising awareness of heart disease, risk factors and prevention methods, the public can </w:t>
      </w:r>
      <w:r>
        <w:rPr>
          <w:shd w:val="clear" w:color="auto" w:fill="FFFFFF"/>
        </w:rPr>
        <w:t>charge</w:t>
      </w:r>
      <w:r w:rsidRPr="00C1554D">
        <w:rPr>
          <w:shd w:val="clear" w:color="auto" w:fill="FFFFFF"/>
        </w:rPr>
        <w:t xml:space="preserve"> into the year ahead armed with new heart health knowledge.</w:t>
      </w:r>
    </w:p>
    <w:p w:rsidR="007F601D" w:rsidRPr="00C1554D" w:rsidRDefault="007F601D" w:rsidP="007F601D">
      <w:pPr>
        <w:pStyle w:val="NoSpacing"/>
        <w:rPr>
          <w:shd w:val="clear" w:color="auto" w:fill="FFFFFF"/>
        </w:rPr>
      </w:pPr>
    </w:p>
    <w:p w:rsidR="007F601D" w:rsidRDefault="007F601D" w:rsidP="007F601D">
      <w:pPr>
        <w:pStyle w:val="NoSpacing"/>
        <w:rPr>
          <w:shd w:val="clear" w:color="auto" w:fill="FFFFFF"/>
        </w:rPr>
      </w:pPr>
      <w:r w:rsidRPr="00C1554D">
        <w:rPr>
          <w:shd w:val="clear" w:color="auto" w:fill="FFFFFF"/>
        </w:rPr>
        <w:t>Heart disease is a leading cause of death for men and women in the United States. According to the</w:t>
      </w:r>
      <w:r>
        <w:rPr>
          <w:shd w:val="clear" w:color="auto" w:fill="FFFFFF"/>
        </w:rPr>
        <w:t xml:space="preserve"> Centers for Disease Control and Prevention (CDC), about </w:t>
      </w:r>
      <w:hyperlink r:id="rId4" w:anchor=":~:text=About%20659%2C000%20people%20in%20the,1%20in%20every%204%20deaths." w:history="1">
        <w:r w:rsidRPr="00CF409F">
          <w:rPr>
            <w:rStyle w:val="Hyperlink"/>
            <w:rFonts w:cstheme="minorHAnsi"/>
            <w:shd w:val="clear" w:color="auto" w:fill="FFFFFF"/>
          </w:rPr>
          <w:t>659,000 Americans</w:t>
        </w:r>
      </w:hyperlink>
      <w:r>
        <w:rPr>
          <w:shd w:val="clear" w:color="auto" w:fill="FFFFFF"/>
        </w:rPr>
        <w:t xml:space="preserve"> die from heart disease each year – that is one in every four deaths. </w:t>
      </w:r>
    </w:p>
    <w:p w:rsidR="007F601D" w:rsidRDefault="007F601D" w:rsidP="007F601D">
      <w:pPr>
        <w:pStyle w:val="NoSpacing"/>
        <w:rPr>
          <w:shd w:val="clear" w:color="auto" w:fill="FFFFFF"/>
        </w:rPr>
      </w:pPr>
    </w:p>
    <w:p w:rsidR="007F601D" w:rsidRPr="00C1554D" w:rsidRDefault="007F601D" w:rsidP="007F601D">
      <w:pPr>
        <w:pStyle w:val="NoSpacing"/>
        <w:rPr>
          <w:rFonts w:cstheme="minorHAnsi"/>
          <w:shd w:val="clear" w:color="auto" w:fill="FFFFFF"/>
        </w:rPr>
      </w:pPr>
      <w:r>
        <w:rPr>
          <w:shd w:val="clear" w:color="auto" w:fill="FFFFFF"/>
        </w:rPr>
        <w:t xml:space="preserve">According to </w:t>
      </w:r>
      <w:r w:rsidRPr="00C1554D">
        <w:rPr>
          <w:rStyle w:val="s2"/>
          <w:rFonts w:cstheme="minorHAnsi"/>
        </w:rPr>
        <w:t xml:space="preserve">Dr. </w:t>
      </w:r>
      <w:proofErr w:type="spellStart"/>
      <w:r w:rsidRPr="00C1554D">
        <w:rPr>
          <w:rStyle w:val="s2"/>
          <w:rFonts w:cstheme="minorHAnsi"/>
        </w:rPr>
        <w:t>Tinoy</w:t>
      </w:r>
      <w:proofErr w:type="spellEnd"/>
      <w:r w:rsidRPr="00C1554D">
        <w:rPr>
          <w:rStyle w:val="s2"/>
          <w:rFonts w:cstheme="minorHAnsi"/>
        </w:rPr>
        <w:t xml:space="preserve"> Kizhakekuttu</w:t>
      </w:r>
      <w:r>
        <w:rPr>
          <w:rStyle w:val="s2"/>
          <w:rFonts w:cstheme="minorHAnsi"/>
        </w:rPr>
        <w:t xml:space="preserve">, </w:t>
      </w:r>
      <w:r w:rsidRPr="00C1554D">
        <w:rPr>
          <w:rStyle w:val="s2"/>
          <w:rFonts w:cstheme="minorHAnsi"/>
        </w:rPr>
        <w:t>an OSF HealthCare Cardiovascular Institute cardiologist</w:t>
      </w:r>
      <w:r>
        <w:rPr>
          <w:rStyle w:val="s2"/>
          <w:rFonts w:cstheme="minorHAnsi"/>
        </w:rPr>
        <w:t xml:space="preserve">, thousands of these deaths can </w:t>
      </w:r>
      <w:r>
        <w:rPr>
          <w:shd w:val="clear" w:color="auto" w:fill="FFFFFF"/>
        </w:rPr>
        <w:t>be prevented.</w:t>
      </w:r>
    </w:p>
    <w:p w:rsidR="007F601D" w:rsidRPr="00C1554D" w:rsidRDefault="007F601D" w:rsidP="007F601D">
      <w:pPr>
        <w:pStyle w:val="p2"/>
        <w:spacing w:before="0" w:beforeAutospacing="0" w:after="0" w:afterAutospacing="0"/>
        <w:rPr>
          <w:rStyle w:val="s2"/>
          <w:rFonts w:asciiTheme="minorHAnsi" w:hAnsiTheme="minorHAnsi" w:cstheme="minorHAnsi"/>
          <w:sz w:val="22"/>
          <w:szCs w:val="22"/>
          <w:highlight w:val="yellow"/>
        </w:rPr>
      </w:pPr>
    </w:p>
    <w:p w:rsidR="007F601D" w:rsidRPr="00C1554D" w:rsidRDefault="007F601D" w:rsidP="007F601D">
      <w:pPr>
        <w:pStyle w:val="p2"/>
        <w:spacing w:before="0" w:beforeAutospacing="0" w:after="0" w:afterAutospacing="0"/>
        <w:rPr>
          <w:rStyle w:val="s2"/>
          <w:rFonts w:asciiTheme="minorHAnsi" w:hAnsiTheme="minorHAnsi" w:cstheme="minorHAnsi"/>
          <w:sz w:val="22"/>
          <w:szCs w:val="22"/>
        </w:rPr>
      </w:pPr>
      <w:r w:rsidRPr="007C4FE3">
        <w:rPr>
          <w:rStyle w:val="s2"/>
          <w:rFonts w:asciiTheme="minorHAnsi" w:hAnsiTheme="minorHAnsi" w:cstheme="minorHAnsi"/>
          <w:sz w:val="22"/>
          <w:szCs w:val="22"/>
        </w:rPr>
        <w:t xml:space="preserve">“Heart disease is the number one killer in the U.S.,” he says. “Most people die from heart disease, but it doesn't have to be that way. It's a preventable death in my opinion. </w:t>
      </w:r>
      <w:r>
        <w:rPr>
          <w:rStyle w:val="s2"/>
          <w:rFonts w:asciiTheme="minorHAnsi" w:hAnsiTheme="minorHAnsi" w:cstheme="minorHAnsi"/>
          <w:sz w:val="22"/>
          <w:szCs w:val="22"/>
        </w:rPr>
        <w:t>F</w:t>
      </w:r>
      <w:r w:rsidRPr="007C4FE3">
        <w:rPr>
          <w:rStyle w:val="s2"/>
          <w:rFonts w:asciiTheme="minorHAnsi" w:hAnsiTheme="minorHAnsi" w:cstheme="minorHAnsi"/>
          <w:sz w:val="22"/>
          <w:szCs w:val="22"/>
        </w:rPr>
        <w:t xml:space="preserve">ollow the </w:t>
      </w:r>
      <w:r>
        <w:rPr>
          <w:rStyle w:val="s2"/>
          <w:rFonts w:asciiTheme="minorHAnsi" w:hAnsiTheme="minorHAnsi" w:cstheme="minorHAnsi"/>
          <w:sz w:val="22"/>
          <w:szCs w:val="22"/>
        </w:rPr>
        <w:t>‘</w:t>
      </w:r>
      <w:r w:rsidRPr="007C4FE3">
        <w:rPr>
          <w:rStyle w:val="s2"/>
          <w:rFonts w:asciiTheme="minorHAnsi" w:hAnsiTheme="minorHAnsi" w:cstheme="minorHAnsi"/>
          <w:sz w:val="22"/>
          <w:szCs w:val="22"/>
        </w:rPr>
        <w:t>simple seven</w:t>
      </w:r>
      <w:r>
        <w:rPr>
          <w:rStyle w:val="s2"/>
          <w:rFonts w:asciiTheme="minorHAnsi" w:hAnsiTheme="minorHAnsi" w:cstheme="minorHAnsi"/>
          <w:sz w:val="22"/>
          <w:szCs w:val="22"/>
        </w:rPr>
        <w:t>’</w:t>
      </w:r>
      <w:r w:rsidRPr="007C4FE3">
        <w:rPr>
          <w:rStyle w:val="s2"/>
          <w:rFonts w:asciiTheme="minorHAnsi" w:hAnsiTheme="minorHAnsi" w:cstheme="minorHAnsi"/>
          <w:sz w:val="22"/>
          <w:szCs w:val="22"/>
        </w:rPr>
        <w:t xml:space="preserve"> of life</w:t>
      </w:r>
      <w:r>
        <w:rPr>
          <w:rStyle w:val="s2"/>
          <w:rFonts w:asciiTheme="minorHAnsi" w:hAnsiTheme="minorHAnsi" w:cstheme="minorHAnsi"/>
          <w:sz w:val="22"/>
          <w:szCs w:val="22"/>
        </w:rPr>
        <w:t>. W</w:t>
      </w:r>
      <w:r w:rsidRPr="007C4FE3">
        <w:rPr>
          <w:rStyle w:val="s2"/>
          <w:rFonts w:asciiTheme="minorHAnsi" w:hAnsiTheme="minorHAnsi" w:cstheme="minorHAnsi"/>
          <w:sz w:val="22"/>
          <w:szCs w:val="22"/>
        </w:rPr>
        <w:t>hat I always say is stop smoking, number one, exercise every day, eat healthy, lose weight, control your cholesterol, control your blood pressure, and control your blood sugar. Those seven things will really prolong your life and prevent cardiac death.”</w:t>
      </w:r>
    </w:p>
    <w:p w:rsidR="007F601D" w:rsidRPr="00C1554D" w:rsidRDefault="007F601D" w:rsidP="007F601D">
      <w:pPr>
        <w:pStyle w:val="p2"/>
        <w:spacing w:before="0" w:beforeAutospacing="0" w:after="0" w:afterAutospacing="0"/>
        <w:rPr>
          <w:rStyle w:val="s2"/>
          <w:rFonts w:asciiTheme="minorHAnsi" w:hAnsiTheme="minorHAnsi" w:cstheme="minorHAnsi"/>
          <w:sz w:val="22"/>
          <w:szCs w:val="22"/>
        </w:rPr>
      </w:pPr>
    </w:p>
    <w:p w:rsidR="007F601D" w:rsidRPr="00C1554D" w:rsidRDefault="007F601D" w:rsidP="007F601D">
      <w:pPr>
        <w:pStyle w:val="p2"/>
        <w:spacing w:before="0" w:beforeAutospacing="0" w:after="0" w:afterAutospacing="0"/>
        <w:rPr>
          <w:rStyle w:val="s2"/>
          <w:rFonts w:asciiTheme="minorHAnsi" w:hAnsiTheme="minorHAnsi" w:cstheme="minorHAnsi"/>
          <w:sz w:val="22"/>
          <w:szCs w:val="22"/>
        </w:rPr>
      </w:pPr>
      <w:r>
        <w:rPr>
          <w:rFonts w:asciiTheme="minorHAnsi" w:hAnsiTheme="minorHAnsi" w:cstheme="minorHAnsi"/>
          <w:sz w:val="22"/>
          <w:szCs w:val="22"/>
        </w:rPr>
        <w:t xml:space="preserve">Detection of heart-related issues is also paramount. </w:t>
      </w:r>
      <w:r w:rsidRPr="00C1554D">
        <w:rPr>
          <w:rFonts w:asciiTheme="minorHAnsi" w:hAnsiTheme="minorHAnsi" w:cstheme="minorHAnsi"/>
          <w:sz w:val="22"/>
          <w:szCs w:val="22"/>
        </w:rPr>
        <w:t xml:space="preserve">Most people are familiar with what Dr. </w:t>
      </w:r>
      <w:r w:rsidRPr="00C1554D">
        <w:rPr>
          <w:rStyle w:val="s2"/>
          <w:rFonts w:asciiTheme="minorHAnsi" w:hAnsiTheme="minorHAnsi" w:cstheme="minorHAnsi"/>
          <w:sz w:val="22"/>
          <w:szCs w:val="22"/>
        </w:rPr>
        <w:t xml:space="preserve">Kizhakekuttu describes as the “classic textbook” symptoms of heart disease: </w:t>
      </w:r>
      <w:r>
        <w:rPr>
          <w:rStyle w:val="s2"/>
          <w:rFonts w:asciiTheme="minorHAnsi" w:hAnsiTheme="minorHAnsi" w:cstheme="minorHAnsi"/>
          <w:sz w:val="22"/>
          <w:szCs w:val="22"/>
        </w:rPr>
        <w:t xml:space="preserve">pain, tightness or </w:t>
      </w:r>
      <w:r w:rsidRPr="00C1554D">
        <w:rPr>
          <w:rStyle w:val="s2"/>
          <w:rFonts w:asciiTheme="minorHAnsi" w:hAnsiTheme="minorHAnsi" w:cstheme="minorHAnsi"/>
          <w:sz w:val="22"/>
          <w:szCs w:val="22"/>
        </w:rPr>
        <w:t>discomfort</w:t>
      </w:r>
      <w:r>
        <w:rPr>
          <w:rStyle w:val="s2"/>
          <w:rFonts w:asciiTheme="minorHAnsi" w:hAnsiTheme="minorHAnsi" w:cstheme="minorHAnsi"/>
          <w:sz w:val="22"/>
          <w:szCs w:val="22"/>
        </w:rPr>
        <w:t xml:space="preserve"> in the chest</w:t>
      </w:r>
      <w:r w:rsidRPr="00C1554D">
        <w:rPr>
          <w:rStyle w:val="s2"/>
          <w:rFonts w:asciiTheme="minorHAnsi" w:hAnsiTheme="minorHAnsi" w:cstheme="minorHAnsi"/>
          <w:sz w:val="22"/>
          <w:szCs w:val="22"/>
        </w:rPr>
        <w:t>; shortness of breath; pain, numbness, weakness or coldness in your legs or arms; or pain in the neck or jaw.</w:t>
      </w:r>
    </w:p>
    <w:p w:rsidR="007F601D" w:rsidRPr="00E61283" w:rsidRDefault="007F601D" w:rsidP="007F601D">
      <w:pPr>
        <w:pStyle w:val="p2"/>
        <w:spacing w:before="0" w:beforeAutospacing="0" w:after="0" w:afterAutospacing="0"/>
        <w:rPr>
          <w:rStyle w:val="s2"/>
          <w:rFonts w:asciiTheme="minorHAnsi" w:hAnsiTheme="minorHAnsi" w:cstheme="minorHAnsi"/>
          <w:sz w:val="22"/>
          <w:szCs w:val="22"/>
        </w:rPr>
      </w:pPr>
    </w:p>
    <w:p w:rsidR="007F601D" w:rsidRPr="00E61283" w:rsidRDefault="007F601D" w:rsidP="007F601D">
      <w:pPr>
        <w:pStyle w:val="p2"/>
        <w:spacing w:before="0" w:beforeAutospacing="0" w:after="0" w:afterAutospacing="0"/>
        <w:rPr>
          <w:rFonts w:asciiTheme="minorHAnsi" w:hAnsiTheme="minorHAnsi" w:cstheme="minorHAnsi"/>
          <w:sz w:val="22"/>
          <w:szCs w:val="22"/>
        </w:rPr>
      </w:pPr>
      <w:r w:rsidRPr="00E61283">
        <w:rPr>
          <w:rStyle w:val="s2"/>
          <w:rFonts w:asciiTheme="minorHAnsi" w:hAnsiTheme="minorHAnsi" w:cstheme="minorHAnsi"/>
          <w:sz w:val="22"/>
          <w:szCs w:val="22"/>
        </w:rPr>
        <w:t>There are, however, some sneaky signs of heart disease that are lesser known</w:t>
      </w:r>
      <w:r>
        <w:rPr>
          <w:rStyle w:val="s2"/>
          <w:rFonts w:asciiTheme="minorHAnsi" w:hAnsiTheme="minorHAnsi" w:cstheme="minorHAnsi"/>
          <w:sz w:val="22"/>
          <w:szCs w:val="22"/>
        </w:rPr>
        <w:t xml:space="preserve">. </w:t>
      </w:r>
      <w:r w:rsidRPr="00E61283">
        <w:rPr>
          <w:rFonts w:asciiTheme="minorHAnsi" w:hAnsiTheme="minorHAnsi" w:cstheme="minorHAnsi"/>
          <w:sz w:val="22"/>
          <w:szCs w:val="22"/>
        </w:rPr>
        <w:t xml:space="preserve">Dr. </w:t>
      </w:r>
      <w:r w:rsidRPr="00E61283">
        <w:rPr>
          <w:rStyle w:val="s2"/>
          <w:rFonts w:asciiTheme="minorHAnsi" w:hAnsiTheme="minorHAnsi" w:cstheme="minorHAnsi"/>
          <w:sz w:val="22"/>
          <w:szCs w:val="22"/>
        </w:rPr>
        <w:t>Kizhakekuttu says</w:t>
      </w:r>
      <w:r>
        <w:rPr>
          <w:rStyle w:val="s2"/>
          <w:rFonts w:asciiTheme="minorHAnsi" w:hAnsiTheme="minorHAnsi" w:cstheme="minorHAnsi"/>
          <w:sz w:val="22"/>
          <w:szCs w:val="22"/>
        </w:rPr>
        <w:t xml:space="preserve"> the key to recognizing some of these symptoms is to pay attention to your body, and to voice any concerning changes to your primary care physician or cardiologist</w:t>
      </w:r>
      <w:r w:rsidRPr="00E61283">
        <w:rPr>
          <w:rStyle w:val="s2"/>
          <w:rFonts w:asciiTheme="minorHAnsi" w:hAnsiTheme="minorHAnsi" w:cstheme="minorHAnsi"/>
          <w:sz w:val="22"/>
          <w:szCs w:val="22"/>
        </w:rPr>
        <w:t>.</w:t>
      </w:r>
    </w:p>
    <w:p w:rsidR="007F601D" w:rsidRPr="00E61283" w:rsidRDefault="007F601D" w:rsidP="007F601D">
      <w:pPr>
        <w:pStyle w:val="p3"/>
        <w:spacing w:before="0" w:beforeAutospacing="0" w:after="0" w:afterAutospacing="0"/>
        <w:rPr>
          <w:rFonts w:asciiTheme="minorHAnsi" w:hAnsiTheme="minorHAnsi" w:cstheme="minorHAnsi"/>
          <w:sz w:val="22"/>
          <w:szCs w:val="22"/>
        </w:rPr>
      </w:pPr>
    </w:p>
    <w:p w:rsidR="007F601D" w:rsidRPr="00E61283" w:rsidRDefault="007F601D" w:rsidP="007F601D">
      <w:pPr>
        <w:pStyle w:val="p2"/>
        <w:spacing w:before="0" w:beforeAutospacing="0" w:after="0" w:afterAutospacing="0"/>
        <w:rPr>
          <w:rStyle w:val="s2"/>
          <w:rFonts w:asciiTheme="minorHAnsi" w:hAnsiTheme="minorHAnsi" w:cstheme="minorHAnsi"/>
          <w:sz w:val="22"/>
          <w:szCs w:val="22"/>
        </w:rPr>
      </w:pPr>
      <w:r w:rsidRPr="007C4FE3">
        <w:rPr>
          <w:rStyle w:val="s2"/>
          <w:rFonts w:asciiTheme="minorHAnsi" w:hAnsiTheme="minorHAnsi" w:cstheme="minorHAnsi"/>
          <w:sz w:val="22"/>
          <w:szCs w:val="22"/>
        </w:rPr>
        <w:t>“Most patients who feel the classic cardiac symptoms do seek emergency attention. But our hope also is to catch some of those people who may not have the classic textbook description. In fact, a majority of patients fall in</w:t>
      </w:r>
      <w:r>
        <w:rPr>
          <w:rStyle w:val="s2"/>
          <w:rFonts w:asciiTheme="minorHAnsi" w:hAnsiTheme="minorHAnsi" w:cstheme="minorHAnsi"/>
          <w:sz w:val="22"/>
          <w:szCs w:val="22"/>
        </w:rPr>
        <w:t>to</w:t>
      </w:r>
      <w:r w:rsidRPr="007C4FE3">
        <w:rPr>
          <w:rStyle w:val="s2"/>
          <w:rFonts w:asciiTheme="minorHAnsi" w:hAnsiTheme="minorHAnsi" w:cstheme="minorHAnsi"/>
          <w:sz w:val="22"/>
          <w:szCs w:val="22"/>
        </w:rPr>
        <w:t xml:space="preserve"> the not-so classic description, and people ignore symptoms. Sometimes people are not diagnosed appropriately, which delays their care, delays their treatment and causes long term mortalities and morbidities,” explains </w:t>
      </w:r>
      <w:r w:rsidRPr="007C4FE3">
        <w:rPr>
          <w:rFonts w:asciiTheme="minorHAnsi" w:hAnsiTheme="minorHAnsi" w:cstheme="minorHAnsi"/>
          <w:sz w:val="22"/>
          <w:szCs w:val="22"/>
        </w:rPr>
        <w:t xml:space="preserve">Dr. </w:t>
      </w:r>
      <w:r w:rsidRPr="007C4FE3">
        <w:rPr>
          <w:rStyle w:val="s2"/>
          <w:rFonts w:asciiTheme="minorHAnsi" w:hAnsiTheme="minorHAnsi" w:cstheme="minorHAnsi"/>
          <w:sz w:val="22"/>
          <w:szCs w:val="22"/>
        </w:rPr>
        <w:t>Kizhakekuttu.</w:t>
      </w:r>
    </w:p>
    <w:p w:rsidR="007F601D" w:rsidRPr="00E61283" w:rsidRDefault="007F601D" w:rsidP="007F601D">
      <w:pPr>
        <w:pStyle w:val="p2"/>
        <w:spacing w:before="0" w:beforeAutospacing="0" w:after="0" w:afterAutospacing="0"/>
        <w:rPr>
          <w:rStyle w:val="s2"/>
          <w:rFonts w:asciiTheme="minorHAnsi" w:hAnsiTheme="minorHAnsi" w:cstheme="minorHAnsi"/>
          <w:sz w:val="22"/>
          <w:szCs w:val="22"/>
        </w:rPr>
      </w:pPr>
    </w:p>
    <w:p w:rsidR="007F601D" w:rsidRDefault="007F601D" w:rsidP="007F601D">
      <w:pPr>
        <w:pStyle w:val="p2"/>
        <w:spacing w:before="0" w:beforeAutospacing="0" w:after="0" w:afterAutospacing="0"/>
        <w:rPr>
          <w:rStyle w:val="s2"/>
          <w:rFonts w:asciiTheme="minorHAnsi" w:hAnsiTheme="minorHAnsi" w:cstheme="minorHAnsi"/>
          <w:sz w:val="22"/>
          <w:szCs w:val="22"/>
        </w:rPr>
      </w:pPr>
      <w:r w:rsidRPr="00E61283">
        <w:rPr>
          <w:rStyle w:val="s2"/>
          <w:rFonts w:asciiTheme="minorHAnsi" w:hAnsiTheme="minorHAnsi" w:cstheme="minorHAnsi"/>
          <w:sz w:val="22"/>
          <w:szCs w:val="22"/>
        </w:rPr>
        <w:t>Some of those lesser-known symptoms include extreme fatigue, swelling of the feet or legs, nausea or vomiting, abdominal pain, unexplained sweating, or even bad breath. Dr. Kizhakekuttu says all of these things need to be taken seriously, and patients shouldn’t hesitate to contact their doctor when things are out of the ordinary.</w:t>
      </w:r>
    </w:p>
    <w:p w:rsidR="007F601D" w:rsidRDefault="007F601D" w:rsidP="007F601D">
      <w:pPr>
        <w:pStyle w:val="p3"/>
        <w:spacing w:before="0" w:beforeAutospacing="0" w:after="0" w:afterAutospacing="0"/>
      </w:pPr>
    </w:p>
    <w:p w:rsidR="007F601D" w:rsidRDefault="007F601D" w:rsidP="007F601D">
      <w:pPr>
        <w:pStyle w:val="p2"/>
        <w:spacing w:before="0" w:beforeAutospacing="0" w:after="0" w:afterAutospacing="0"/>
      </w:pPr>
      <w:r w:rsidRPr="00B0546D">
        <w:rPr>
          <w:rStyle w:val="s2"/>
          <w:rFonts w:asciiTheme="minorHAnsi" w:hAnsiTheme="minorHAnsi" w:cstheme="minorHAnsi"/>
          <w:sz w:val="22"/>
          <w:szCs w:val="22"/>
        </w:rPr>
        <w:t xml:space="preserve">“I always tell my patients, </w:t>
      </w:r>
      <w:r>
        <w:rPr>
          <w:rStyle w:val="s2"/>
          <w:rFonts w:asciiTheme="minorHAnsi" w:hAnsiTheme="minorHAnsi" w:cstheme="minorHAnsi"/>
          <w:sz w:val="22"/>
          <w:szCs w:val="22"/>
        </w:rPr>
        <w:t>‘</w:t>
      </w:r>
      <w:r w:rsidRPr="00B0546D">
        <w:rPr>
          <w:rStyle w:val="s2"/>
          <w:rFonts w:asciiTheme="minorHAnsi" w:hAnsiTheme="minorHAnsi" w:cstheme="minorHAnsi"/>
          <w:sz w:val="22"/>
          <w:szCs w:val="22"/>
        </w:rPr>
        <w:t>you know your body best, more than any doctors in the world</w:t>
      </w:r>
      <w:r>
        <w:rPr>
          <w:rStyle w:val="s2"/>
          <w:rFonts w:asciiTheme="minorHAnsi" w:hAnsiTheme="minorHAnsi" w:cstheme="minorHAnsi"/>
          <w:sz w:val="22"/>
          <w:szCs w:val="22"/>
        </w:rPr>
        <w:t>, s</w:t>
      </w:r>
      <w:r w:rsidRPr="00B0546D">
        <w:rPr>
          <w:rStyle w:val="s2"/>
          <w:rFonts w:asciiTheme="minorHAnsi" w:hAnsiTheme="minorHAnsi" w:cstheme="minorHAnsi"/>
          <w:sz w:val="22"/>
          <w:szCs w:val="22"/>
        </w:rPr>
        <w:t>o you tell me what's bothering you</w:t>
      </w:r>
      <w:r>
        <w:rPr>
          <w:rStyle w:val="s2"/>
          <w:rFonts w:asciiTheme="minorHAnsi" w:hAnsiTheme="minorHAnsi" w:cstheme="minorHAnsi"/>
          <w:sz w:val="22"/>
          <w:szCs w:val="22"/>
        </w:rPr>
        <w:t xml:space="preserve">. </w:t>
      </w:r>
      <w:r w:rsidRPr="00B0546D">
        <w:rPr>
          <w:rStyle w:val="s2"/>
          <w:rFonts w:asciiTheme="minorHAnsi" w:hAnsiTheme="minorHAnsi" w:cstheme="minorHAnsi"/>
          <w:sz w:val="22"/>
          <w:szCs w:val="22"/>
        </w:rPr>
        <w:t xml:space="preserve">You tell me </w:t>
      </w:r>
      <w:r>
        <w:rPr>
          <w:rStyle w:val="s2"/>
          <w:rFonts w:asciiTheme="minorHAnsi" w:hAnsiTheme="minorHAnsi" w:cstheme="minorHAnsi"/>
          <w:sz w:val="22"/>
          <w:szCs w:val="22"/>
        </w:rPr>
        <w:t xml:space="preserve">about </w:t>
      </w:r>
      <w:r w:rsidRPr="00B0546D">
        <w:rPr>
          <w:rStyle w:val="s2"/>
          <w:rFonts w:asciiTheme="minorHAnsi" w:hAnsiTheme="minorHAnsi" w:cstheme="minorHAnsi"/>
          <w:sz w:val="22"/>
          <w:szCs w:val="22"/>
        </w:rPr>
        <w:t>any symptom or sign of anything unusual you notice, and we will take it from there.</w:t>
      </w:r>
      <w:r>
        <w:rPr>
          <w:rStyle w:val="s2"/>
          <w:rFonts w:asciiTheme="minorHAnsi" w:hAnsiTheme="minorHAnsi" w:cstheme="minorHAnsi"/>
          <w:sz w:val="22"/>
          <w:szCs w:val="22"/>
        </w:rPr>
        <w:t>’</w:t>
      </w:r>
      <w:r w:rsidRPr="00B0546D">
        <w:rPr>
          <w:rStyle w:val="s2"/>
          <w:rFonts w:asciiTheme="minorHAnsi" w:hAnsiTheme="minorHAnsi" w:cstheme="minorHAnsi"/>
          <w:sz w:val="22"/>
          <w:szCs w:val="22"/>
        </w:rPr>
        <w:t xml:space="preserve"> So that really opens up the patient because they feel comfortable.” </w:t>
      </w:r>
    </w:p>
    <w:p w:rsidR="007F601D" w:rsidRDefault="007F601D" w:rsidP="007F601D">
      <w:pPr>
        <w:pStyle w:val="p2"/>
        <w:spacing w:before="0" w:beforeAutospacing="0" w:after="0" w:afterAutospacing="0"/>
        <w:rPr>
          <w:rStyle w:val="s2"/>
          <w:highlight w:val="yellow"/>
        </w:rPr>
      </w:pPr>
    </w:p>
    <w:p w:rsidR="007F601D" w:rsidRDefault="007F601D" w:rsidP="007F601D">
      <w:pPr>
        <w:pStyle w:val="p3"/>
        <w:spacing w:before="0" w:beforeAutospacing="0" w:after="0" w:afterAutospacing="0"/>
        <w:rPr>
          <w:rFonts w:asciiTheme="minorHAnsi" w:hAnsiTheme="minorHAnsi" w:cstheme="minorHAnsi"/>
          <w:sz w:val="22"/>
          <w:szCs w:val="22"/>
        </w:rPr>
      </w:pPr>
      <w:r w:rsidRPr="00FA5425">
        <w:rPr>
          <w:rFonts w:asciiTheme="minorHAnsi" w:hAnsiTheme="minorHAnsi" w:cstheme="minorHAnsi"/>
          <w:sz w:val="22"/>
          <w:szCs w:val="22"/>
        </w:rPr>
        <w:t>Dr. Kizhakekuttu also recommends faithfully seeing your primary care physician on a yearly basis</w:t>
      </w:r>
      <w:r>
        <w:rPr>
          <w:rFonts w:asciiTheme="minorHAnsi" w:hAnsiTheme="minorHAnsi" w:cstheme="minorHAnsi"/>
          <w:sz w:val="22"/>
          <w:szCs w:val="22"/>
        </w:rPr>
        <w:t>, and running an annual blood panel to check your lipid (cholesterol and other fats) and blood sugar levels.</w:t>
      </w:r>
    </w:p>
    <w:p w:rsidR="007F601D" w:rsidRDefault="007F601D" w:rsidP="007F601D">
      <w:pPr>
        <w:pStyle w:val="p3"/>
        <w:spacing w:before="0" w:beforeAutospacing="0" w:after="0" w:afterAutospacing="0"/>
        <w:rPr>
          <w:rFonts w:asciiTheme="minorHAnsi" w:hAnsiTheme="minorHAnsi" w:cstheme="minorHAnsi"/>
          <w:sz w:val="22"/>
          <w:szCs w:val="22"/>
        </w:rPr>
      </w:pPr>
    </w:p>
    <w:p w:rsidR="007F601D" w:rsidRPr="00FB7B32" w:rsidRDefault="007F601D" w:rsidP="007F601D">
      <w:pPr>
        <w:pStyle w:val="p3"/>
        <w:spacing w:before="0" w:beforeAutospacing="0" w:after="0" w:afterAutospacing="0"/>
        <w:rPr>
          <w:rFonts w:asciiTheme="minorHAnsi" w:hAnsiTheme="minorHAnsi" w:cstheme="minorHAnsi"/>
          <w:sz w:val="22"/>
          <w:szCs w:val="22"/>
        </w:rPr>
      </w:pPr>
      <w:r w:rsidRPr="00FB7B32">
        <w:rPr>
          <w:rFonts w:asciiTheme="minorHAnsi" w:hAnsiTheme="minorHAnsi" w:cstheme="minorHAnsi"/>
          <w:sz w:val="22"/>
          <w:szCs w:val="22"/>
        </w:rPr>
        <w:t xml:space="preserve">These appointments not only allow your physician to keep a running record of your ongoing heart health, but are also </w:t>
      </w:r>
      <w:r>
        <w:rPr>
          <w:rFonts w:asciiTheme="minorHAnsi" w:hAnsiTheme="minorHAnsi" w:cstheme="minorHAnsi"/>
          <w:sz w:val="22"/>
          <w:szCs w:val="22"/>
        </w:rPr>
        <w:t>a great opportunities</w:t>
      </w:r>
      <w:r w:rsidRPr="00FB7B32">
        <w:rPr>
          <w:rFonts w:asciiTheme="minorHAnsi" w:hAnsiTheme="minorHAnsi" w:cstheme="minorHAnsi"/>
          <w:sz w:val="22"/>
          <w:szCs w:val="22"/>
        </w:rPr>
        <w:t xml:space="preserve"> to discuss any bodily changes. Dr. Kizhakekuttu says having an open and honest conversation is extremely valuable.</w:t>
      </w:r>
    </w:p>
    <w:p w:rsidR="007F601D" w:rsidRPr="00FB7B32" w:rsidRDefault="007F601D" w:rsidP="007F601D">
      <w:pPr>
        <w:pStyle w:val="p3"/>
        <w:spacing w:before="0" w:beforeAutospacing="0" w:after="0" w:afterAutospacing="0"/>
        <w:rPr>
          <w:rFonts w:asciiTheme="minorHAnsi" w:hAnsiTheme="minorHAnsi" w:cstheme="minorHAnsi"/>
          <w:sz w:val="22"/>
          <w:szCs w:val="22"/>
        </w:rPr>
      </w:pPr>
    </w:p>
    <w:p w:rsidR="007F601D" w:rsidRPr="00FB7B32" w:rsidRDefault="007F601D" w:rsidP="007F601D">
      <w:pPr>
        <w:pStyle w:val="p2"/>
        <w:spacing w:before="0" w:beforeAutospacing="0" w:after="0" w:afterAutospacing="0"/>
        <w:rPr>
          <w:rStyle w:val="s2"/>
          <w:rFonts w:asciiTheme="minorHAnsi" w:hAnsiTheme="minorHAnsi" w:cstheme="minorHAnsi"/>
          <w:sz w:val="22"/>
          <w:szCs w:val="22"/>
        </w:rPr>
      </w:pPr>
      <w:r w:rsidRPr="00B0546D">
        <w:rPr>
          <w:rStyle w:val="s2"/>
          <w:rFonts w:asciiTheme="minorHAnsi" w:hAnsiTheme="minorHAnsi" w:cstheme="minorHAnsi"/>
          <w:sz w:val="22"/>
          <w:szCs w:val="22"/>
        </w:rPr>
        <w:t xml:space="preserve">“Honest communication is the key. If patients hide things, the physicians cannot appropriately care for them. And you know physicians, we are not judgmental,” assures </w:t>
      </w:r>
      <w:r w:rsidRPr="00B0546D">
        <w:rPr>
          <w:rFonts w:asciiTheme="minorHAnsi" w:hAnsiTheme="minorHAnsi" w:cstheme="minorHAnsi"/>
          <w:sz w:val="22"/>
          <w:szCs w:val="22"/>
        </w:rPr>
        <w:t xml:space="preserve">Dr. </w:t>
      </w:r>
      <w:r w:rsidRPr="00B0546D">
        <w:rPr>
          <w:rStyle w:val="s2"/>
          <w:rFonts w:asciiTheme="minorHAnsi" w:hAnsiTheme="minorHAnsi" w:cstheme="minorHAnsi"/>
          <w:sz w:val="22"/>
          <w:szCs w:val="22"/>
        </w:rPr>
        <w:t>Kizhakekuttu. “We want to know what's going on with you so we can take care of it. We are not going to say, ‘oh you are a bad patient because of this,’ and so on. That's not what we do. We want to help you.”</w:t>
      </w:r>
    </w:p>
    <w:p w:rsidR="007F601D" w:rsidRDefault="007F601D" w:rsidP="007F601D">
      <w:pPr>
        <w:pStyle w:val="p2"/>
        <w:spacing w:before="0" w:beforeAutospacing="0" w:after="0" w:afterAutospacing="0"/>
        <w:rPr>
          <w:rStyle w:val="s2"/>
        </w:rPr>
      </w:pPr>
    </w:p>
    <w:p w:rsidR="00FA5425" w:rsidRDefault="007F601D" w:rsidP="001C1BC2">
      <w:pPr>
        <w:pStyle w:val="p2"/>
        <w:spacing w:before="0" w:beforeAutospacing="0" w:after="0" w:afterAutospacing="0"/>
      </w:pPr>
      <w:r w:rsidRPr="00B14012">
        <w:rPr>
          <w:rFonts w:asciiTheme="minorHAnsi" w:hAnsiTheme="minorHAnsi" w:cstheme="minorHAnsi"/>
          <w:sz w:val="22"/>
          <w:szCs w:val="22"/>
          <w:shd w:val="clear" w:color="auto" w:fill="FFFFFF"/>
        </w:rPr>
        <w:t xml:space="preserve">For more information about OSF HealthCare Cardiovascular Institute and to take a free </w:t>
      </w:r>
      <w:r w:rsidR="005C0F93">
        <w:rPr>
          <w:rFonts w:asciiTheme="minorHAnsi" w:hAnsiTheme="minorHAnsi" w:cstheme="minorHAnsi"/>
          <w:sz w:val="22"/>
          <w:szCs w:val="22"/>
          <w:shd w:val="clear" w:color="auto" w:fill="FFFFFF"/>
        </w:rPr>
        <w:t>heart health risk assessment</w:t>
      </w:r>
      <w:r w:rsidRPr="00B14012">
        <w:rPr>
          <w:rFonts w:asciiTheme="minorHAnsi" w:hAnsiTheme="minorHAnsi" w:cstheme="minorHAnsi"/>
          <w:sz w:val="22"/>
          <w:szCs w:val="22"/>
          <w:shd w:val="clear" w:color="auto" w:fill="FFFFFF"/>
        </w:rPr>
        <w:t xml:space="preserve"> click </w:t>
      </w:r>
      <w:hyperlink r:id="rId5" w:history="1">
        <w:r w:rsidRPr="00B14012">
          <w:rPr>
            <w:rStyle w:val="Hyperlink"/>
            <w:rFonts w:asciiTheme="minorHAnsi" w:hAnsiTheme="minorHAnsi" w:cstheme="minorHAnsi"/>
            <w:color w:val="2A88CC"/>
            <w:sz w:val="22"/>
            <w:szCs w:val="22"/>
            <w:shd w:val="clear" w:color="auto" w:fill="FFFFFF"/>
          </w:rPr>
          <w:t>here</w:t>
        </w:r>
      </w:hyperlink>
      <w:r w:rsidRPr="00B14012">
        <w:rPr>
          <w:rFonts w:asciiTheme="minorHAnsi" w:hAnsiTheme="minorHAnsi" w:cstheme="minorHAnsi"/>
          <w:color w:val="425768"/>
          <w:sz w:val="22"/>
          <w:szCs w:val="22"/>
          <w:shd w:val="clear" w:color="auto" w:fill="FFFFFF"/>
        </w:rPr>
        <w:t>.</w:t>
      </w:r>
      <w:bookmarkStart w:id="0" w:name="_GoBack"/>
      <w:bookmarkEnd w:id="0"/>
    </w:p>
    <w:sectPr w:rsidR="00FA5425" w:rsidSect="00B054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84"/>
    <w:rsid w:val="000B1583"/>
    <w:rsid w:val="001C1BC2"/>
    <w:rsid w:val="00434A84"/>
    <w:rsid w:val="00550A51"/>
    <w:rsid w:val="005C0F93"/>
    <w:rsid w:val="00673E59"/>
    <w:rsid w:val="007C4FE3"/>
    <w:rsid w:val="007F601D"/>
    <w:rsid w:val="00953A05"/>
    <w:rsid w:val="00B0546D"/>
    <w:rsid w:val="00B14012"/>
    <w:rsid w:val="00B8619C"/>
    <w:rsid w:val="00BB6E14"/>
    <w:rsid w:val="00C1554D"/>
    <w:rsid w:val="00C9222E"/>
    <w:rsid w:val="00CF409F"/>
    <w:rsid w:val="00E55D63"/>
    <w:rsid w:val="00E61283"/>
    <w:rsid w:val="00FA5425"/>
    <w:rsid w:val="00FB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7A9D"/>
  <w15:chartTrackingRefBased/>
  <w15:docId w15:val="{59670FAE-65EA-455F-AD48-326C3873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BB6E14"/>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Normal"/>
    <w:rsid w:val="00BB6E14"/>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DefaultParagraphFont"/>
    <w:rsid w:val="00BB6E14"/>
  </w:style>
  <w:style w:type="character" w:styleId="Hyperlink">
    <w:name w:val="Hyperlink"/>
    <w:basedOn w:val="DefaultParagraphFont"/>
    <w:uiPriority w:val="99"/>
    <w:unhideWhenUsed/>
    <w:rsid w:val="00C1554D"/>
    <w:rPr>
      <w:color w:val="0000FF"/>
      <w:u w:val="single"/>
    </w:rPr>
  </w:style>
  <w:style w:type="character" w:styleId="FollowedHyperlink">
    <w:name w:val="FollowedHyperlink"/>
    <w:basedOn w:val="DefaultParagraphFont"/>
    <w:uiPriority w:val="99"/>
    <w:semiHidden/>
    <w:unhideWhenUsed/>
    <w:rsid w:val="00C1554D"/>
    <w:rPr>
      <w:color w:val="954F72" w:themeColor="followedHyperlink"/>
      <w:u w:val="single"/>
    </w:rPr>
  </w:style>
  <w:style w:type="paragraph" w:styleId="NoSpacing">
    <w:name w:val="No Spacing"/>
    <w:uiPriority w:val="1"/>
    <w:qFormat/>
    <w:rsid w:val="00CF4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filers.evaliahealth.com/v3/be108630-1023-4f43-a7e6-a4b709b7e5cc" TargetMode="External"/><Relationship Id="rId4" Type="http://schemas.openxmlformats.org/officeDocument/2006/relationships/hyperlink" Target="https://www.cdc.gov/heartdisease/fa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6</cp:revision>
  <dcterms:created xsi:type="dcterms:W3CDTF">2022-02-24T20:59:00Z</dcterms:created>
  <dcterms:modified xsi:type="dcterms:W3CDTF">2022-02-25T15:41:00Z</dcterms:modified>
</cp:coreProperties>
</file>