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20D23" w14:textId="77777777" w:rsidR="00977C14" w:rsidRPr="00977C14" w:rsidRDefault="00977C14" w:rsidP="00977C14">
      <w:pPr>
        <w:pStyle w:val="Heading1"/>
        <w:shd w:val="clear" w:color="auto" w:fill="FFFFFF"/>
        <w:spacing w:before="0"/>
        <w:rPr>
          <w:rFonts w:ascii="Arial" w:hAnsi="Arial" w:cs="Arial"/>
          <w:color w:val="auto"/>
          <w:sz w:val="36"/>
          <w:szCs w:val="39"/>
        </w:rPr>
      </w:pPr>
      <w:r w:rsidRPr="00977C14">
        <w:rPr>
          <w:rFonts w:ascii="Arial" w:hAnsi="Arial" w:cs="Arial"/>
          <w:color w:val="auto"/>
          <w:sz w:val="36"/>
          <w:szCs w:val="39"/>
        </w:rPr>
        <w:t>Clinical trials launch at OSF Saint Anthony's Health Center</w:t>
      </w:r>
    </w:p>
    <w:p w14:paraId="36541638" w14:textId="77777777" w:rsidR="00977C14" w:rsidRDefault="00977C14">
      <w:pPr>
        <w:rPr>
          <w:rFonts w:cstheme="minorHAnsi"/>
        </w:rPr>
      </w:pPr>
    </w:p>
    <w:p w14:paraId="4FFE7C6A" w14:textId="164FEFF7" w:rsidR="00A803C7" w:rsidRPr="00E31919" w:rsidRDefault="00C47699">
      <w:pPr>
        <w:rPr>
          <w:rFonts w:cstheme="minorHAnsi"/>
        </w:rPr>
      </w:pPr>
      <w:r w:rsidRPr="00C47699">
        <w:rPr>
          <w:rFonts w:cstheme="minorHAnsi"/>
          <w:b/>
        </w:rPr>
        <w:t>***SOT***</w:t>
      </w:r>
      <w:r w:rsidRPr="00C47699">
        <w:rPr>
          <w:rFonts w:cstheme="minorHAnsi"/>
          <w:b/>
        </w:rPr>
        <w:br/>
      </w:r>
      <w:r w:rsidRPr="00C47699">
        <w:rPr>
          <w:rFonts w:cstheme="minorHAnsi"/>
          <w:b/>
        </w:rPr>
        <w:t>Leah Watson, Clinical Research Coordinator at OSF Saint Anthony’s</w:t>
      </w:r>
    </w:p>
    <w:p w14:paraId="01164070" w14:textId="28038F3C" w:rsidR="00760247" w:rsidRPr="00C47699" w:rsidRDefault="00760247" w:rsidP="00760247">
      <w:pPr>
        <w:rPr>
          <w:rFonts w:cstheme="minorHAnsi"/>
          <w:color w:val="FF0000"/>
        </w:rPr>
      </w:pPr>
      <w:r w:rsidRPr="00C47699">
        <w:rPr>
          <w:rFonts w:cstheme="minorHAnsi"/>
          <w:color w:val="FF0000"/>
        </w:rPr>
        <w:t>“As research shows, many patients don't get the treatment they deserve and that they need because of the cost itself</w:t>
      </w:r>
      <w:r w:rsidR="00C47699">
        <w:rPr>
          <w:rFonts w:cstheme="minorHAnsi"/>
          <w:color w:val="FF0000"/>
        </w:rPr>
        <w:t xml:space="preserve">. </w:t>
      </w:r>
      <w:r w:rsidRPr="00C47699">
        <w:rPr>
          <w:rFonts w:cstheme="minorHAnsi"/>
          <w:color w:val="FF0000"/>
        </w:rPr>
        <w:t>They can't afford it. They can only afford it for so long. The co-pays are high. So this is very important to focus on for those patients.”</w:t>
      </w:r>
      <w:r w:rsidR="00C47699">
        <w:rPr>
          <w:rFonts w:cstheme="minorHAnsi"/>
          <w:color w:val="FF0000"/>
        </w:rPr>
        <w:t xml:space="preserve"> (:13)</w:t>
      </w:r>
    </w:p>
    <w:p w14:paraId="25E066D5" w14:textId="11C110D3" w:rsidR="00C47699" w:rsidRPr="00E31919" w:rsidRDefault="00C47699">
      <w:pPr>
        <w:rPr>
          <w:rFonts w:cstheme="minorHAnsi"/>
        </w:rPr>
      </w:pPr>
      <w:r w:rsidRPr="00C47699">
        <w:rPr>
          <w:rFonts w:cstheme="minorHAnsi"/>
          <w:b/>
        </w:rPr>
        <w:t>***SOT***</w:t>
      </w:r>
      <w:r w:rsidRPr="00C47699">
        <w:rPr>
          <w:rFonts w:cstheme="minorHAnsi"/>
          <w:b/>
        </w:rPr>
        <w:br/>
        <w:t>Leah Watson, Clinical Research Coordinator at OSF Saint Anthony’s</w:t>
      </w:r>
    </w:p>
    <w:p w14:paraId="2C3CCCA4" w14:textId="42D87B1C" w:rsidR="005C6811" w:rsidRPr="00C47699" w:rsidRDefault="00EB2528">
      <w:pPr>
        <w:rPr>
          <w:rFonts w:cstheme="minorHAnsi"/>
          <w:color w:val="FF0000"/>
        </w:rPr>
      </w:pPr>
      <w:r w:rsidRPr="00C47699">
        <w:rPr>
          <w:rFonts w:cstheme="minorHAnsi"/>
          <w:color w:val="FF0000"/>
        </w:rPr>
        <w:t>“Offering these treatment trials to patients will allow for, hopefully, future new treatments for patients. So getting them involved, they are contributing to the research to hopeful</w:t>
      </w:r>
      <w:r w:rsidR="00C47699">
        <w:rPr>
          <w:rFonts w:cstheme="minorHAnsi"/>
          <w:color w:val="FF0000"/>
        </w:rPr>
        <w:t>ly find more cures for cancer.” (:12)</w:t>
      </w:r>
    </w:p>
    <w:p w14:paraId="155412BB" w14:textId="712E03D3" w:rsidR="00C47699" w:rsidRPr="00E370E3" w:rsidRDefault="00C47699" w:rsidP="00C47699">
      <w:pPr>
        <w:rPr>
          <w:rFonts w:cstheme="minorHAnsi"/>
          <w:b/>
          <w:color w:val="000000"/>
        </w:rPr>
      </w:pPr>
      <w:r w:rsidRPr="00E370E3">
        <w:rPr>
          <w:rFonts w:cstheme="minorHAnsi"/>
          <w:b/>
        </w:rPr>
        <w:t>***SOT***</w:t>
      </w:r>
      <w:r w:rsidRPr="00E370E3">
        <w:rPr>
          <w:rFonts w:cstheme="minorHAnsi"/>
          <w:b/>
        </w:rPr>
        <w:br/>
      </w:r>
      <w:r w:rsidRPr="00E370E3">
        <w:rPr>
          <w:rFonts w:cstheme="minorHAnsi"/>
          <w:b/>
          <w:color w:val="000000"/>
        </w:rPr>
        <w:t xml:space="preserve">Dr. </w:t>
      </w:r>
      <w:r w:rsidRPr="00E370E3">
        <w:rPr>
          <w:rFonts w:cstheme="minorHAnsi"/>
          <w:b/>
          <w:color w:val="000000"/>
        </w:rPr>
        <w:t>Manpreet Sandhu</w:t>
      </w:r>
      <w:r w:rsidR="00E370E3" w:rsidRPr="00E370E3">
        <w:rPr>
          <w:rFonts w:cstheme="minorHAnsi"/>
          <w:b/>
          <w:color w:val="000000"/>
        </w:rPr>
        <w:t xml:space="preserve"> </w:t>
      </w:r>
      <w:r w:rsidR="00E370E3" w:rsidRPr="00E370E3">
        <w:rPr>
          <w:rFonts w:cstheme="minorHAnsi"/>
          <w:b/>
          <w:color w:val="000000"/>
        </w:rPr>
        <w:t xml:space="preserve">[pronounced </w:t>
      </w:r>
      <w:r w:rsidR="00E370E3" w:rsidRPr="00E370E3">
        <w:rPr>
          <w:rFonts w:cstheme="minorHAnsi"/>
          <w:b/>
          <w:i/>
          <w:color w:val="000000"/>
        </w:rPr>
        <w:t>mahn-PREET // SAN-dew</w:t>
      </w:r>
      <w:r w:rsidR="00E370E3" w:rsidRPr="00E370E3">
        <w:rPr>
          <w:rFonts w:cstheme="minorHAnsi"/>
          <w:b/>
          <w:color w:val="000000"/>
        </w:rPr>
        <w:t>]</w:t>
      </w:r>
      <w:r w:rsidRPr="00E370E3">
        <w:rPr>
          <w:rFonts w:cstheme="minorHAnsi"/>
          <w:b/>
          <w:color w:val="000000"/>
        </w:rPr>
        <w:t>,</w:t>
      </w:r>
      <w:r w:rsidRPr="00E370E3">
        <w:rPr>
          <w:rFonts w:cstheme="minorHAnsi"/>
          <w:b/>
          <w:color w:val="000000"/>
        </w:rPr>
        <w:t xml:space="preserve"> medical oncologist and hematologist at OSF Saint</w:t>
      </w:r>
      <w:r w:rsidRPr="00E370E3">
        <w:rPr>
          <w:rFonts w:cstheme="minorHAnsi"/>
          <w:b/>
          <w:color w:val="000000"/>
        </w:rPr>
        <w:t xml:space="preserve"> Anthony’s</w:t>
      </w:r>
    </w:p>
    <w:p w14:paraId="537DC22B" w14:textId="787C7793" w:rsidR="004825D0" w:rsidRPr="00C47699" w:rsidRDefault="003E2860" w:rsidP="004825D0">
      <w:pPr>
        <w:rPr>
          <w:rFonts w:cstheme="minorHAnsi"/>
          <w:color w:val="FF0000"/>
        </w:rPr>
      </w:pPr>
      <w:r w:rsidRPr="00C47699">
        <w:rPr>
          <w:rFonts w:cstheme="minorHAnsi"/>
          <w:color w:val="FF0000"/>
        </w:rPr>
        <w:t>“E</w:t>
      </w:r>
      <w:r w:rsidRPr="00C47699">
        <w:rPr>
          <w:rFonts w:cstheme="minorHAnsi"/>
          <w:color w:val="FF0000"/>
          <w:shd w:val="clear" w:color="auto" w:fill="FFFFFF"/>
        </w:rPr>
        <w:t>verything that we know about cancer treatments and diagnosis is ultimately achieved from investigations through cl</w:t>
      </w:r>
      <w:r w:rsidR="00C47699">
        <w:rPr>
          <w:rFonts w:cstheme="minorHAnsi"/>
          <w:color w:val="FF0000"/>
          <w:shd w:val="clear" w:color="auto" w:fill="FFFFFF"/>
        </w:rPr>
        <w:t xml:space="preserve">inical trials. </w:t>
      </w:r>
      <w:r w:rsidRPr="00C47699">
        <w:rPr>
          <w:rFonts w:cstheme="minorHAnsi"/>
          <w:color w:val="FF0000"/>
          <w:shd w:val="clear" w:color="auto" w:fill="FFFFFF"/>
        </w:rPr>
        <w:t xml:space="preserve">Certain medications or testing has to be approved through the FDA [Food and Drug Administration] to be able to be generally used. But [OSF </w:t>
      </w:r>
      <w:r w:rsidR="00977ECA" w:rsidRPr="00C47699">
        <w:rPr>
          <w:rFonts w:cstheme="minorHAnsi"/>
          <w:color w:val="FF0000"/>
          <w:shd w:val="clear" w:color="auto" w:fill="FFFFFF"/>
        </w:rPr>
        <w:t>Saint</w:t>
      </w:r>
      <w:r w:rsidRPr="00C47699">
        <w:rPr>
          <w:rFonts w:cstheme="minorHAnsi"/>
          <w:color w:val="FF0000"/>
          <w:shd w:val="clear" w:color="auto" w:fill="FFFFFF"/>
        </w:rPr>
        <w:t xml:space="preserve"> Anthony’s is] now </w:t>
      </w:r>
      <w:r w:rsidRPr="00C47699">
        <w:rPr>
          <w:rFonts w:cstheme="minorHAnsi"/>
          <w:color w:val="FF0000"/>
          <w:shd w:val="clear" w:color="auto" w:fill="FFFFFF"/>
        </w:rPr>
        <w:lastRenderedPageBreak/>
        <w:t>wanting to be a part of that process where we can be in the process in helping in developing the drugs and developing new treatments.”</w:t>
      </w:r>
      <w:r w:rsidR="00C47699">
        <w:rPr>
          <w:rFonts w:cstheme="minorHAnsi"/>
          <w:color w:val="FF0000"/>
          <w:shd w:val="clear" w:color="auto" w:fill="FFFFFF"/>
        </w:rPr>
        <w:t xml:space="preserve"> (:25)</w:t>
      </w:r>
    </w:p>
    <w:p w14:paraId="4DB921C3" w14:textId="6068AF45" w:rsidR="00C47699" w:rsidRPr="00C47699" w:rsidRDefault="00C47699" w:rsidP="00C47699">
      <w:pPr>
        <w:rPr>
          <w:rFonts w:cstheme="minorHAnsi"/>
          <w:b/>
          <w:color w:val="000000"/>
        </w:rPr>
      </w:pPr>
      <w:r w:rsidRPr="00C47699">
        <w:rPr>
          <w:rFonts w:cstheme="minorHAnsi"/>
          <w:b/>
        </w:rPr>
        <w:t>***SOT***</w:t>
      </w:r>
      <w:r w:rsidRPr="00C47699">
        <w:rPr>
          <w:rFonts w:cstheme="minorHAnsi"/>
          <w:b/>
        </w:rPr>
        <w:br/>
      </w:r>
      <w:r w:rsidRPr="00C47699">
        <w:rPr>
          <w:rFonts w:cstheme="minorHAnsi"/>
          <w:b/>
          <w:color w:val="000000"/>
        </w:rPr>
        <w:t>Dr. Manpreet Sandhu, medical oncologist and hematologist at OSF Saint</w:t>
      </w:r>
      <w:r>
        <w:rPr>
          <w:rFonts w:cstheme="minorHAnsi"/>
          <w:b/>
          <w:color w:val="000000"/>
        </w:rPr>
        <w:t xml:space="preserve"> Anthony’s</w:t>
      </w:r>
      <w:r>
        <w:rPr>
          <w:rFonts w:cstheme="minorHAnsi"/>
          <w:b/>
          <w:color w:val="000000"/>
        </w:rPr>
        <w:t xml:space="preserve"> [on off-site studies]</w:t>
      </w:r>
    </w:p>
    <w:p w14:paraId="59842E77" w14:textId="5EA1471B" w:rsidR="006002EC" w:rsidRPr="00C47699" w:rsidRDefault="00E31919">
      <w:pPr>
        <w:rPr>
          <w:rFonts w:cstheme="minorHAnsi"/>
          <w:color w:val="FF0000"/>
        </w:rPr>
      </w:pPr>
      <w:r w:rsidRPr="00C47699">
        <w:rPr>
          <w:rFonts w:cstheme="minorHAnsi"/>
          <w:color w:val="FF0000"/>
        </w:rPr>
        <w:t xml:space="preserve">“Our </w:t>
      </w:r>
      <w:r w:rsidRPr="00C47699">
        <w:rPr>
          <w:rFonts w:cstheme="minorHAnsi"/>
          <w:color w:val="FF0000"/>
          <w:shd w:val="clear" w:color="auto" w:fill="FFFFFF"/>
        </w:rPr>
        <w:t xml:space="preserve">older patients or patients who have to rely on their kids to drive them to </w:t>
      </w:r>
      <w:r w:rsidR="00977ECA" w:rsidRPr="00C47699">
        <w:rPr>
          <w:rFonts w:cstheme="minorHAnsi"/>
          <w:color w:val="FF0000"/>
          <w:shd w:val="clear" w:color="auto" w:fill="FFFFFF"/>
        </w:rPr>
        <w:t>Saint</w:t>
      </w:r>
      <w:r w:rsidRPr="00C47699">
        <w:rPr>
          <w:rFonts w:cstheme="minorHAnsi"/>
          <w:color w:val="FF0000"/>
          <w:shd w:val="clear" w:color="auto" w:fill="FFFFFF"/>
        </w:rPr>
        <w:t xml:space="preserve"> Louis, sometimes they are not representative in these studies because they have barriers to access, barriers to care</w:t>
      </w:r>
      <w:r w:rsidR="00C47699">
        <w:rPr>
          <w:rFonts w:cstheme="minorHAnsi"/>
          <w:color w:val="FF0000"/>
          <w:shd w:val="clear" w:color="auto" w:fill="FFFFFF"/>
        </w:rPr>
        <w:t>.</w:t>
      </w:r>
      <w:r w:rsidRPr="00C47699">
        <w:rPr>
          <w:rFonts w:cstheme="minorHAnsi"/>
          <w:color w:val="FF0000"/>
          <w:shd w:val="clear" w:color="auto" w:fill="FFFFFF"/>
        </w:rPr>
        <w:t xml:space="preserve">” </w:t>
      </w:r>
      <w:r w:rsidR="00C47699">
        <w:rPr>
          <w:rFonts w:cstheme="minorHAnsi"/>
          <w:color w:val="FF0000"/>
          <w:shd w:val="clear" w:color="auto" w:fill="FFFFFF"/>
        </w:rPr>
        <w:t>(:11)</w:t>
      </w:r>
      <w:bookmarkStart w:id="0" w:name="_GoBack"/>
      <w:bookmarkEnd w:id="0"/>
    </w:p>
    <w:sectPr w:rsidR="006002EC" w:rsidRPr="00C4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E1"/>
    <w:rsid w:val="000246FC"/>
    <w:rsid w:val="002720AD"/>
    <w:rsid w:val="002B75EE"/>
    <w:rsid w:val="00353661"/>
    <w:rsid w:val="003E2860"/>
    <w:rsid w:val="004075E1"/>
    <w:rsid w:val="004825D0"/>
    <w:rsid w:val="005C6811"/>
    <w:rsid w:val="005D5960"/>
    <w:rsid w:val="006002EC"/>
    <w:rsid w:val="006830AA"/>
    <w:rsid w:val="00705B50"/>
    <w:rsid w:val="00760247"/>
    <w:rsid w:val="0087306E"/>
    <w:rsid w:val="00977C14"/>
    <w:rsid w:val="00977ECA"/>
    <w:rsid w:val="009F2CAE"/>
    <w:rsid w:val="00A803C7"/>
    <w:rsid w:val="00AE1C74"/>
    <w:rsid w:val="00B6312C"/>
    <w:rsid w:val="00BB4663"/>
    <w:rsid w:val="00C47699"/>
    <w:rsid w:val="00E01DFE"/>
    <w:rsid w:val="00E14B93"/>
    <w:rsid w:val="00E24CEC"/>
    <w:rsid w:val="00E31919"/>
    <w:rsid w:val="00E370E3"/>
    <w:rsid w:val="00EB2528"/>
    <w:rsid w:val="00F40403"/>
    <w:rsid w:val="00F9533A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B71E"/>
  <w15:chartTrackingRefBased/>
  <w15:docId w15:val="{485ACFCD-2654-4C01-85F9-A1D92893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5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E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7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vodev02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isBaseTemplate":false,"templateName":"Blank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1" ma:contentTypeDescription="Create a new document." ma:contentTypeScope="" ma:versionID="08d9d43c12149fb5a695a08b6eb8c723">
  <xsd:schema xmlns:xsd="http://www.w3.org/2001/XMLSchema" xmlns:xs="http://www.w3.org/2001/XMLSchema" xmlns:p="http://schemas.microsoft.com/office/2006/metadata/properties" xmlns:ns3="e83b0b57-50a9-44f4-bc61-0f5738d8b404" targetNamespace="http://schemas.microsoft.com/office/2006/metadata/properties" ma:root="true" ma:fieldsID="dc6d7ed4d6482c0932bd2addcc5f436c" ns3:_="">
    <xsd:import namespace="e83b0b57-50a9-44f4-bc61-0f5738d8b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A5A57-9659-465D-83DF-A08D4C1CC3AC}">
  <ds:schemaRefs/>
</ds:datastoreItem>
</file>

<file path=customXml/itemProps2.xml><?xml version="1.0" encoding="utf-8"?>
<ds:datastoreItem xmlns:ds="http://schemas.openxmlformats.org/officeDocument/2006/customXml" ds:itemID="{0B45FFCD-F220-4C5C-8E3E-2C87C9D27251}">
  <ds:schemaRefs/>
</ds:datastoreItem>
</file>

<file path=customXml/itemProps3.xml><?xml version="1.0" encoding="utf-8"?>
<ds:datastoreItem xmlns:ds="http://schemas.openxmlformats.org/officeDocument/2006/customXml" ds:itemID="{6F5F695F-F73B-4179-B175-2CA39C27D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CEC8B-0BFB-4EDE-9DB5-D5C2B84CB1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865C96-7AC2-45F5-9DD1-576ADF555DD1}">
  <ds:schemaRefs>
    <ds:schemaRef ds:uri="http://schemas.microsoft.com/office/2006/documentManagement/types"/>
    <ds:schemaRef ds:uri="http://schemas.microsoft.com/office/infopath/2007/PartnerControls"/>
    <ds:schemaRef ds:uri="e83b0b57-50a9-44f4-bc61-0f5738d8b4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vodev02u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Ditman, Timothy R.</dc:creator>
  <cp:keywords/>
  <dc:description/>
  <cp:lastModifiedBy>Ditman, Timothy R.</cp:lastModifiedBy>
  <cp:revision>2</cp:revision>
  <cp:lastPrinted>2022-03-04T16:23:00Z</cp:lastPrinted>
  <dcterms:created xsi:type="dcterms:W3CDTF">2022-03-04T16:25:00Z</dcterms:created>
  <dcterms:modified xsi:type="dcterms:W3CDTF">2022-03-04T16:25:00Z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637636953288988330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