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7084C" w14:textId="77777777" w:rsidR="00F76BFC" w:rsidRDefault="00F76BFC" w:rsidP="00F76BFC">
      <w:r w:rsidRPr="00652431">
        <w:rPr>
          <w:b/>
        </w:rPr>
        <w:t>Late</w:t>
      </w:r>
      <w:r>
        <w:rPr>
          <w:b/>
        </w:rPr>
        <w:t>r</w:t>
      </w:r>
      <w:r w:rsidRPr="00652431">
        <w:rPr>
          <w:b/>
        </w:rPr>
        <w:t>-Life Pregnancies Can Be Successful With Planning</w:t>
      </w:r>
    </w:p>
    <w:p w14:paraId="6736114A" w14:textId="77777777" w:rsidR="00F76BFC" w:rsidRDefault="00F76BFC" w:rsidP="00F76BFC"/>
    <w:p w14:paraId="2042413D" w14:textId="28B0529B" w:rsidR="00F76BFC" w:rsidRDefault="00F76BFC" w:rsidP="00F76BFC">
      <w:bookmarkStart w:id="0" w:name="_GoBack"/>
      <w:bookmarkEnd w:id="0"/>
      <w:r>
        <w:t>While society may view it as less common than getting pregnant in your late teens, 20s, or early 30s, experts say later-in-life pregnancies can be successful if you plan for the complications that come with age.</w:t>
      </w:r>
      <w:r w:rsidR="00F25006">
        <w:br/>
      </w:r>
      <w:r w:rsidR="00F25006">
        <w:br/>
      </w:r>
      <w:r w:rsidR="00F25006" w:rsidRPr="00F25006">
        <w:rPr>
          <w:b/>
        </w:rPr>
        <w:t>***SOT***</w:t>
      </w:r>
      <w:r w:rsidR="00F25006" w:rsidRPr="00F25006">
        <w:rPr>
          <w:b/>
        </w:rPr>
        <w:br/>
        <w:t>Kelli Daugherty, certified nurse midwife at OSF HealthCare in Urbana, Illinois</w:t>
      </w:r>
    </w:p>
    <w:p w14:paraId="28CD9695" w14:textId="687FAD61" w:rsidR="00F76BFC" w:rsidRPr="00F25006" w:rsidRDefault="00F76BFC" w:rsidP="00F76BFC">
      <w:pPr>
        <w:rPr>
          <w:color w:val="FF0000"/>
        </w:rPr>
      </w:pPr>
      <w:r w:rsidRPr="00F25006">
        <w:rPr>
          <w:color w:val="FF0000"/>
        </w:rPr>
        <w:t>“I would not want anyone to let their age to be a factor in deciding whether or not to have a child</w:t>
      </w:r>
      <w:r w:rsidR="00F25006" w:rsidRPr="00F25006">
        <w:rPr>
          <w:color w:val="FF0000"/>
        </w:rPr>
        <w:t xml:space="preserve">. </w:t>
      </w:r>
      <w:r w:rsidRPr="00F25006">
        <w:rPr>
          <w:color w:val="FF0000"/>
        </w:rPr>
        <w:t>You absolutely can have a healthy, safe, and successful pregnancy and birth over the age of 40 just as you can at the age of 20. It just may be a little more difficult to get there.”</w:t>
      </w:r>
      <w:r w:rsidR="00F25006" w:rsidRPr="00F25006">
        <w:rPr>
          <w:color w:val="FF0000"/>
        </w:rPr>
        <w:t xml:space="preserve"> (:19)</w:t>
      </w:r>
    </w:p>
    <w:p w14:paraId="7216884D" w14:textId="2E23120B" w:rsidR="00F76BFC" w:rsidRDefault="00F76BFC" w:rsidP="00F76BFC">
      <w:r>
        <w:t xml:space="preserve">Daugherty says women are most fertile in their late teens to mid-30s. Then, fertility begins to decline until </w:t>
      </w:r>
      <w:hyperlink r:id="rId9" w:history="1">
        <w:r w:rsidRPr="00260A03">
          <w:rPr>
            <w:rStyle w:val="Hyperlink"/>
          </w:rPr>
          <w:t>menopause</w:t>
        </w:r>
      </w:hyperlink>
      <w:r>
        <w:t>, when they can no longer get pregnant.</w:t>
      </w:r>
    </w:p>
    <w:p w14:paraId="1278056B" w14:textId="5B0020D1" w:rsidR="00F25006" w:rsidRDefault="00F25006" w:rsidP="00F76BFC">
      <w:r w:rsidRPr="00F25006">
        <w:rPr>
          <w:b/>
        </w:rPr>
        <w:t>***SOT***</w:t>
      </w:r>
      <w:r w:rsidRPr="00F25006">
        <w:rPr>
          <w:b/>
        </w:rPr>
        <w:br/>
        <w:t>Kelli Daugherty, certified nurse midwife at OSF HealthCare in Urbana, Illinois</w:t>
      </w:r>
    </w:p>
    <w:p w14:paraId="6577D853" w14:textId="55A9B5A0" w:rsidR="00F76BFC" w:rsidRPr="00F25006" w:rsidRDefault="00F76BFC" w:rsidP="00F76BFC">
      <w:pPr>
        <w:rPr>
          <w:color w:val="FF0000"/>
        </w:rPr>
      </w:pPr>
      <w:r w:rsidRPr="00F25006">
        <w:rPr>
          <w:color w:val="FF0000"/>
        </w:rPr>
        <w:t>“By age 45, fertility has declined so much that conceiving naturally for most women is not possible anymore</w:t>
      </w:r>
      <w:r w:rsidR="00F25006" w:rsidRPr="00F25006">
        <w:rPr>
          <w:color w:val="FF0000"/>
        </w:rPr>
        <w:t>.” (:08)</w:t>
      </w:r>
    </w:p>
    <w:p w14:paraId="41B2C6C9" w14:textId="77777777" w:rsidR="00F76BFC" w:rsidRDefault="00F76BFC" w:rsidP="00F76BFC">
      <w:r>
        <w:t>By comparison, Daugherty says men will have some decline in fertility with age, but it’s much slower and much less predictable. She says most men will be fertile their entire life.</w:t>
      </w:r>
    </w:p>
    <w:p w14:paraId="0280F6AC" w14:textId="2A4708F2" w:rsidR="00F76BFC" w:rsidRDefault="00F76BFC" w:rsidP="00F76BFC">
      <w:r>
        <w:t xml:space="preserve">So what should couples know? Daugherty says as a woman ages, the risk also increases for pregnancy complications like </w:t>
      </w:r>
      <w:hyperlink r:id="rId10" w:history="1">
        <w:r w:rsidRPr="005D2F03">
          <w:rPr>
            <w:rStyle w:val="Hyperlink"/>
          </w:rPr>
          <w:t>gestational diabetes</w:t>
        </w:r>
      </w:hyperlink>
      <w:r>
        <w:t xml:space="preserve">, </w:t>
      </w:r>
      <w:hyperlink r:id="rId11" w:history="1">
        <w:r w:rsidRPr="005D2F03">
          <w:rPr>
            <w:rStyle w:val="Hyperlink"/>
          </w:rPr>
          <w:t>preeclampsia</w:t>
        </w:r>
      </w:hyperlink>
      <w:r>
        <w:t xml:space="preserve">, pre-term birth (before 37 weeks gestation), </w:t>
      </w:r>
      <w:hyperlink r:id="rId12" w:history="1">
        <w:r w:rsidRPr="00FE5ACF">
          <w:rPr>
            <w:rStyle w:val="Hyperlink"/>
          </w:rPr>
          <w:t>pregnancy loss</w:t>
        </w:r>
      </w:hyperlink>
      <w:r>
        <w:t xml:space="preserve"> (miscarriage or stillbirth), and chromosomal abnormalities like </w:t>
      </w:r>
      <w:hyperlink r:id="rId13" w:history="1">
        <w:r w:rsidRPr="00AA46AC">
          <w:rPr>
            <w:rStyle w:val="Hyperlink"/>
          </w:rPr>
          <w:t>down syndrome</w:t>
        </w:r>
      </w:hyperlink>
      <w:r>
        <w:t>.</w:t>
      </w:r>
    </w:p>
    <w:p w14:paraId="022F06F5" w14:textId="1C6F3A9F" w:rsidR="00F25006" w:rsidRDefault="00F25006" w:rsidP="00F76BFC">
      <w:r w:rsidRPr="00F25006">
        <w:rPr>
          <w:b/>
        </w:rPr>
        <w:t>***SOT***</w:t>
      </w:r>
      <w:r w:rsidRPr="00F25006">
        <w:rPr>
          <w:b/>
        </w:rPr>
        <w:br/>
        <w:t>Kelli Daugherty, certified nurse midwife at OSF HealthCare in Urbana, Illinois</w:t>
      </w:r>
    </w:p>
    <w:p w14:paraId="2883DC4F" w14:textId="20E28E09" w:rsidR="00F76BFC" w:rsidRDefault="00F76BFC" w:rsidP="00F76BFC">
      <w:r w:rsidRPr="00F25006">
        <w:rPr>
          <w:color w:val="FF0000"/>
        </w:rPr>
        <w:t xml:space="preserve">“You’re definitely going to be at higher risk for multiple pregnancy, </w:t>
      </w:r>
      <w:r w:rsidR="00F25006" w:rsidRPr="00F25006">
        <w:rPr>
          <w:color w:val="FF0000"/>
        </w:rPr>
        <w:t xml:space="preserve">twins or triplets for example. </w:t>
      </w:r>
      <w:r w:rsidRPr="00F25006">
        <w:rPr>
          <w:color w:val="FF0000"/>
        </w:rPr>
        <w:t>The older you get, the ovaries tend to kick out more eggs with ovulation.”</w:t>
      </w:r>
      <w:r w:rsidR="00F25006" w:rsidRPr="00F25006">
        <w:rPr>
          <w:color w:val="FF0000"/>
        </w:rPr>
        <w:t xml:space="preserve"> (:11)</w:t>
      </w:r>
      <w:r w:rsidRPr="00F25006">
        <w:rPr>
          <w:color w:val="FF0000"/>
        </w:rPr>
        <w:br/>
      </w:r>
      <w:r>
        <w:br/>
        <w:t>Planning for a later-in-life pregnancy begins with seeing a midwife or OBGYN before conception, Daugherty says. The provider may recommend reproductive assistance, like</w:t>
      </w:r>
      <w:r w:rsidR="00AE4862">
        <w:t xml:space="preserve"> ovulation-inducing medication </w:t>
      </w:r>
      <w:r>
        <w:t>or surgery to ensure pregnancy and birth go as smooth as possible. A woman may also get non-invasive tests in the first trimester to check for genetic abnormalities.</w:t>
      </w:r>
    </w:p>
    <w:p w14:paraId="21D71A3B" w14:textId="6C579403" w:rsidR="00F25006" w:rsidRDefault="00F76BFC" w:rsidP="00F76BFC">
      <w:r>
        <w:t>Basic health tips apply, too.</w:t>
      </w:r>
    </w:p>
    <w:p w14:paraId="65A7828A" w14:textId="380E8018" w:rsidR="00F76BFC" w:rsidRDefault="00F25006" w:rsidP="00F76BFC">
      <w:r w:rsidRPr="00F25006">
        <w:rPr>
          <w:b/>
        </w:rPr>
        <w:t>***SOT***</w:t>
      </w:r>
      <w:r w:rsidRPr="00F25006">
        <w:rPr>
          <w:b/>
        </w:rPr>
        <w:br/>
        <w:t>Kelli Daugherty, certified nurse midwife at OSF HealthCare in Urbana, Illinois</w:t>
      </w:r>
      <w:r w:rsidR="00F76BFC">
        <w:br/>
      </w:r>
      <w:r w:rsidR="00F76BFC">
        <w:br/>
      </w:r>
      <w:r w:rsidR="00F76BFC" w:rsidRPr="00F25006">
        <w:rPr>
          <w:color w:val="FF0000"/>
        </w:rPr>
        <w:t>“Eat healthy. Stop smoking if you smoke. Don’t drink any alcohol. Don’t use any drugs. Exercise</w:t>
      </w:r>
      <w:r w:rsidRPr="00F25006">
        <w:rPr>
          <w:color w:val="FF0000"/>
        </w:rPr>
        <w:t xml:space="preserve"> regularly. Get enough sleep. </w:t>
      </w:r>
      <w:r w:rsidR="00F76BFC" w:rsidRPr="00F25006">
        <w:rPr>
          <w:color w:val="FF0000"/>
        </w:rPr>
        <w:t>Keep your body at the most optimal health you can to make your chances better.”</w:t>
      </w:r>
      <w:r w:rsidRPr="00F25006">
        <w:rPr>
          <w:color w:val="FF0000"/>
        </w:rPr>
        <w:t xml:space="preserve"> (:14)</w:t>
      </w:r>
    </w:p>
    <w:p w14:paraId="6647CFAF" w14:textId="1F54D830" w:rsidR="00F76BFC" w:rsidRDefault="00F76BFC" w:rsidP="00F76BFC">
      <w:r>
        <w:t>A silver lining in the uncertainty: children of later-in-life pregnancies may end up living a fuller life.</w:t>
      </w:r>
    </w:p>
    <w:p w14:paraId="14F6629C" w14:textId="3F19AB95" w:rsidR="00F25006" w:rsidRDefault="00F25006" w:rsidP="00F76BFC">
      <w:r w:rsidRPr="00F25006">
        <w:rPr>
          <w:b/>
        </w:rPr>
        <w:lastRenderedPageBreak/>
        <w:t>***SOT***</w:t>
      </w:r>
      <w:r w:rsidRPr="00F25006">
        <w:rPr>
          <w:b/>
        </w:rPr>
        <w:br/>
        <w:t>Kelli Daugherty, certified nurse midwife at OSF HealthCare in Urbana, Illinois</w:t>
      </w:r>
    </w:p>
    <w:p w14:paraId="6BF74776" w14:textId="6CD3E80A" w:rsidR="00F76BFC" w:rsidRPr="00F25006" w:rsidRDefault="00F76BFC" w:rsidP="00F76BFC">
      <w:pPr>
        <w:rPr>
          <w:color w:val="FF0000"/>
        </w:rPr>
      </w:pPr>
      <w:r w:rsidRPr="00F25006">
        <w:rPr>
          <w:color w:val="FF0000"/>
        </w:rPr>
        <w:t>“Parents [of an older age] are going to much more financially stable, for the most part, and emotionally stable. You’re going to have more l</w:t>
      </w:r>
      <w:r w:rsidR="00F25006">
        <w:rPr>
          <w:color w:val="FF0000"/>
        </w:rPr>
        <w:t xml:space="preserve">ife experiences to build from. </w:t>
      </w:r>
      <w:r w:rsidRPr="00F25006">
        <w:rPr>
          <w:color w:val="FF0000"/>
        </w:rPr>
        <w:t>And so they may just be in a better place mentally to be parents.”</w:t>
      </w:r>
      <w:r w:rsidR="00F25006">
        <w:rPr>
          <w:color w:val="FF0000"/>
        </w:rPr>
        <w:t xml:space="preserve"> (:15)</w:t>
      </w:r>
    </w:p>
    <w:p w14:paraId="087D605F" w14:textId="77777777" w:rsidR="00F76BFC" w:rsidRDefault="00F76BFC" w:rsidP="00F76BFC">
      <w:r>
        <w:t xml:space="preserve">If you’re thinking about having a child – no matter your age – visit the </w:t>
      </w:r>
      <w:hyperlink r:id="rId14" w:history="1">
        <w:r w:rsidRPr="002A0F80">
          <w:rPr>
            <w:rStyle w:val="Hyperlink"/>
          </w:rPr>
          <w:t>OSF HealthCare website</w:t>
        </w:r>
      </w:hyperlink>
      <w:r>
        <w:t xml:space="preserve"> to learn about resources.</w:t>
      </w:r>
    </w:p>
    <w:p w14:paraId="4CE6E292" w14:textId="77777777" w:rsidR="00363A63" w:rsidRPr="00363A63" w:rsidRDefault="00363A63" w:rsidP="00363A63"/>
    <w:sectPr w:rsidR="00363A63" w:rsidRPr="00363A63" w:rsidSect="00DB3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FC"/>
    <w:rsid w:val="00363A63"/>
    <w:rsid w:val="005E1491"/>
    <w:rsid w:val="005E4404"/>
    <w:rsid w:val="00786590"/>
    <w:rsid w:val="00AE4862"/>
    <w:rsid w:val="00D224AA"/>
    <w:rsid w:val="00D73D90"/>
    <w:rsid w:val="00DB3202"/>
    <w:rsid w:val="00E10E31"/>
    <w:rsid w:val="00F25006"/>
    <w:rsid w:val="00F4203F"/>
    <w:rsid w:val="00F7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03109"/>
  <w15:chartTrackingRefBased/>
  <w15:docId w15:val="{CA8C8D04-3317-4A73-8BA3-8B0B9D90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BFC"/>
    <w:pPr>
      <w:spacing w:after="120" w:line="280" w:lineRule="exact"/>
    </w:pPr>
    <w:rPr>
      <w:rFonts w:ascii="Cambria" w:hAnsi="Cambri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1491"/>
    <w:pPr>
      <w:keepNext/>
      <w:keepLines/>
      <w:spacing w:after="240"/>
      <w:outlineLvl w:val="0"/>
    </w:pPr>
    <w:rPr>
      <w:rFonts w:ascii="Calibri" w:eastAsiaTheme="majorEastAsia" w:hAnsi="Calibri" w:cstheme="majorBidi"/>
      <w:b/>
      <w:color w:val="64A70B" w:themeColor="accent1"/>
      <w:sz w:val="48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E1491"/>
    <w:pPr>
      <w:keepNext/>
      <w:keepLines/>
      <w:spacing w:after="40" w:line="300" w:lineRule="exact"/>
      <w:outlineLvl w:val="1"/>
    </w:pPr>
    <w:rPr>
      <w:rFonts w:eastAsiaTheme="majorEastAsia" w:cstheme="majorBidi"/>
      <w:color w:val="64A70B" w:themeColor="accent1"/>
      <w:sz w:val="28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5E1491"/>
    <w:pPr>
      <w:keepNext/>
      <w:keepLines/>
      <w:spacing w:after="60" w:line="300" w:lineRule="exact"/>
      <w:outlineLvl w:val="2"/>
    </w:pPr>
    <w:rPr>
      <w:rFonts w:eastAsiaTheme="majorEastAsia" w:cstheme="majorBidi"/>
      <w:color w:val="00A9CE" w:themeColor="accent5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1491"/>
    <w:pPr>
      <w:keepNext/>
      <w:keepLines/>
      <w:spacing w:after="60" w:line="300" w:lineRule="exact"/>
      <w:outlineLvl w:val="3"/>
    </w:pPr>
    <w:rPr>
      <w:rFonts w:asciiTheme="minorHAnsi" w:eastAsiaTheme="majorEastAsia" w:hAnsiTheme="minorHAnsi" w:cstheme="majorBidi"/>
      <w:i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E1491"/>
    <w:pPr>
      <w:spacing w:after="240" w:line="560" w:lineRule="exact"/>
      <w:contextualSpacing/>
    </w:pPr>
    <w:rPr>
      <w:rFonts w:asciiTheme="majorHAnsi" w:eastAsiaTheme="majorEastAsia" w:hAnsiTheme="majorHAnsi" w:cstheme="majorBidi"/>
      <w:color w:val="64A70B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1491"/>
    <w:rPr>
      <w:rFonts w:asciiTheme="majorHAnsi" w:eastAsiaTheme="majorEastAsia" w:hAnsiTheme="majorHAnsi" w:cstheme="majorBidi"/>
      <w:color w:val="64A70B" w:themeColor="accent1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E1491"/>
    <w:rPr>
      <w:rFonts w:ascii="Calibri" w:eastAsiaTheme="majorEastAsia" w:hAnsi="Calibri" w:cstheme="majorBidi"/>
      <w:b/>
      <w:color w:val="64A70B" w:themeColor="accen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1491"/>
    <w:rPr>
      <w:rFonts w:eastAsiaTheme="majorEastAsia" w:cstheme="majorBidi"/>
      <w:color w:val="64A70B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1491"/>
    <w:rPr>
      <w:rFonts w:eastAsiaTheme="majorEastAsia" w:cstheme="majorBidi"/>
      <w:color w:val="00A9CE" w:themeColor="accent5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1491"/>
    <w:rPr>
      <w:rFonts w:eastAsiaTheme="majorEastAsia" w:cstheme="majorBidi"/>
      <w:iCs/>
      <w:color w:val="000000" w:themeColor="text1"/>
      <w:sz w:val="28"/>
    </w:rPr>
  </w:style>
  <w:style w:type="character" w:styleId="Strong">
    <w:name w:val="Strong"/>
    <w:basedOn w:val="DefaultParagraphFont"/>
    <w:uiPriority w:val="22"/>
    <w:qFormat/>
    <w:rsid w:val="005E1491"/>
    <w:rPr>
      <w:rFonts w:ascii="Cambria" w:hAnsi="Cambria"/>
      <w:b/>
      <w:bCs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76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B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6BFC"/>
    <w:rPr>
      <w:rFonts w:ascii="Cambria" w:hAnsi="Cambr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76BFC"/>
    <w:rPr>
      <w:color w:val="007F9B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ealthlibrary.osfhealthcare.org/Search/90,P02356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ewsroom.osfhealthcare.org/resources-abound-for-families-who-lose-an-infant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ealthlibrary.osfhealthcare.org/Search/40,HowToPreventPreeclampsiaQuiz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hyperlink" Target="https://healthlibrary.osfhealthcare.org/Conditions/Diabetes/85,P00337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healthlibrary.osfhealthcare.org/Search/85,P00570" TargetMode="External"/><Relationship Id="rId14" Type="http://schemas.openxmlformats.org/officeDocument/2006/relationships/hyperlink" Target="https://www.osfhealthcare.org/services/pregnancy-birth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Ditman22\AppData\Local\Temp\Templafy\WordVsto\r0fy0ofu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A2C96C"/>
      </a:dk2>
      <a:lt2>
        <a:srgbClr val="FEFFFF"/>
      </a:lt2>
      <a:accent1>
        <a:srgbClr val="64A70B"/>
      </a:accent1>
      <a:accent2>
        <a:srgbClr val="8BBD48"/>
      </a:accent2>
      <a:accent3>
        <a:srgbClr val="AACF79"/>
      </a:accent3>
      <a:accent4>
        <a:srgbClr val="C2DC9D"/>
      </a:accent4>
      <a:accent5>
        <a:srgbClr val="00A9CE"/>
      </a:accent5>
      <a:accent6>
        <a:srgbClr val="99DCEC"/>
      </a:accent6>
      <a:hlink>
        <a:srgbClr val="007F9B"/>
      </a:hlink>
      <a:folHlink>
        <a:srgbClr val="4E820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270745363BC94DA6B78F59ACCCF328" ma:contentTypeVersion="14" ma:contentTypeDescription="Create a new document." ma:contentTypeScope="" ma:versionID="4f0bb733382be73204d2142df6f41fc6">
  <xsd:schema xmlns:xsd="http://www.w3.org/2001/XMLSchema" xmlns:xs="http://www.w3.org/2001/XMLSchema" xmlns:p="http://schemas.microsoft.com/office/2006/metadata/properties" xmlns:ns3="e83b0b57-50a9-44f4-bc61-0f5738d8b404" xmlns:ns4="6bf9f493-52d5-4713-a0e7-00aa6c05f4af" targetNamespace="http://schemas.microsoft.com/office/2006/metadata/properties" ma:root="true" ma:fieldsID="1ea996657564df9461e8b94c140b9742" ns3:_="" ns4:_="">
    <xsd:import namespace="e83b0b57-50a9-44f4-bc61-0f5738d8b404"/>
    <xsd:import namespace="6bf9f493-52d5-4713-a0e7-00aa6c05f4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b0b57-50a9-44f4-bc61-0f5738d8b4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9f493-52d5-4713-a0e7-00aa6c05f4a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TemplafyTemplateConfiguration><![CDATA[{"elementsMetadata":[],"transformationConfigurations":[],"isBaseTemplate":false,"templateName":"OSF HealthCare Blank","templateDescription":"","enableDocumentContentUpdater":false,"version":"2.0"}]]></TemplafyTemplateConfiguration>
</file>

<file path=customXml/item5.xml><?xml version="1.0" encoding="utf-8"?>
<TemplafyFormConfiguration><![CDATA[{"formFields":[],"formDataEntries":[]}]]></TemplafyFormConfiguration>
</file>

<file path=customXml/itemProps1.xml><?xml version="1.0" encoding="utf-8"?>
<ds:datastoreItem xmlns:ds="http://schemas.openxmlformats.org/officeDocument/2006/customXml" ds:itemID="{65A28832-C708-46BC-A7FA-39AF8118B65C}">
  <ds:schemaRefs>
    <ds:schemaRef ds:uri="6bf9f493-52d5-4713-a0e7-00aa6c05f4a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83b0b57-50a9-44f4-bc61-0f5738d8b404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98036E7-F181-4B67-B631-FB3D5982B3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2DFD3B-8D7A-4C22-A4F1-88865DFEC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3b0b57-50a9-44f4-bc61-0f5738d8b404"/>
    <ds:schemaRef ds:uri="6bf9f493-52d5-4713-a0e7-00aa6c05f4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4B9378-D48C-49E8-8859-D0A4903E7EC4}">
  <ds:schemaRefs/>
</ds:datastoreItem>
</file>

<file path=customXml/itemProps5.xml><?xml version="1.0" encoding="utf-8"?>
<ds:datastoreItem xmlns:ds="http://schemas.openxmlformats.org/officeDocument/2006/customXml" ds:itemID="{530F1896-8CF8-4100-8F5D-5CC4DB0F9B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r0fy0ofu</Template>
  <TotalTime>0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OSF HealthCare Blank</vt:lpstr>
    </vt:vector>
  </TitlesOfParts>
  <Manager/>
  <Company/>
  <LinksUpToDate>false</LinksUpToDate>
  <CharactersWithSpaces>3509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OSF HealthCare Blank</dc:title>
  <dc:subject/>
  <dc:creator>Ditman, Timothy R.</dc:creator>
  <cp:keywords/>
  <dc:description/>
  <cp:lastModifiedBy>Ditman, Timothy R.</cp:lastModifiedBy>
  <cp:revision>5</cp:revision>
  <cp:lastPrinted>2022-04-22T11:42:00Z</cp:lastPrinted>
  <dcterms:created xsi:type="dcterms:W3CDTF">2022-04-22T15:37:00Z</dcterms:created>
  <dcterms:modified xsi:type="dcterms:W3CDTF">2022-05-16T14:10:00Z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osfhealthcare</vt:lpwstr>
  </property>
  <property fmtid="{D5CDD505-2E9C-101B-9397-08002B2CF9AE}" pid="3" name="TemplafyTemplateId">
    <vt:lpwstr>637825369708973534</vt:lpwstr>
  </property>
  <property fmtid="{D5CDD505-2E9C-101B-9397-08002B2CF9AE}" pid="4" name="TemplafyUserProfileId">
    <vt:lpwstr>637801261284834664</vt:lpwstr>
  </property>
  <property fmtid="{D5CDD505-2E9C-101B-9397-08002B2CF9AE}" pid="5" name="TemplafyFromBlank">
    <vt:bool>true</vt:bool>
  </property>
  <property fmtid="{D5CDD505-2E9C-101B-9397-08002B2CF9AE}" pid="6" name="ContentTypeId">
    <vt:lpwstr>0x0101004B270745363BC94DA6B78F59ACCCF328</vt:lpwstr>
  </property>
</Properties>
</file>