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FBB15" w14:textId="77777777" w:rsidR="00363A63" w:rsidRDefault="00021658" w:rsidP="00363A63">
      <w:r w:rsidRPr="00021658">
        <w:rPr>
          <w:b/>
        </w:rPr>
        <w:t>When nature calls</w:t>
      </w:r>
    </w:p>
    <w:p w14:paraId="74B8EE51" w14:textId="77777777" w:rsidR="00021658" w:rsidRDefault="00021658" w:rsidP="00363A63"/>
    <w:p w14:paraId="3E67039D" w14:textId="58133937" w:rsidR="00021658" w:rsidRDefault="00102947" w:rsidP="00363A63">
      <w:r w:rsidRPr="00102947">
        <w:rPr>
          <w:rFonts w:cstheme="minorHAnsi"/>
          <w:b/>
          <w:szCs w:val="22"/>
        </w:rPr>
        <w:t>***SOT***</w:t>
      </w:r>
      <w:r w:rsidRPr="00102947">
        <w:rPr>
          <w:rFonts w:cstheme="minorHAnsi"/>
          <w:b/>
          <w:szCs w:val="22"/>
        </w:rPr>
        <w:br/>
        <w:t>Uwais Zaid (</w:t>
      </w:r>
      <w:r w:rsidRPr="00102947">
        <w:rPr>
          <w:rFonts w:cstheme="minorHAnsi"/>
          <w:b/>
          <w:szCs w:val="22"/>
        </w:rPr>
        <w:t>ew-WAHS // ZAYD</w:t>
      </w:r>
      <w:r w:rsidRPr="00102947">
        <w:rPr>
          <w:rFonts w:cstheme="minorHAnsi"/>
          <w:b/>
          <w:szCs w:val="22"/>
        </w:rPr>
        <w:t>), urologist at OSF HealthCare in Alton, Illinois</w:t>
      </w:r>
    </w:p>
    <w:p w14:paraId="26BABE2E" w14:textId="052FE9DF" w:rsidR="005930EC" w:rsidRPr="00102947" w:rsidRDefault="005930EC" w:rsidP="005930EC">
      <w:pPr>
        <w:rPr>
          <w:rFonts w:ascii="Times New Roman" w:eastAsia="Times New Roman" w:hAnsi="Times New Roman"/>
          <w:color w:val="FF0000"/>
          <w:sz w:val="24"/>
        </w:rPr>
      </w:pPr>
      <w:r w:rsidRPr="00102947">
        <w:rPr>
          <w:color w:val="FF0000"/>
        </w:rPr>
        <w:t>“</w:t>
      </w:r>
      <w:r w:rsidRPr="00102947">
        <w:rPr>
          <w:rFonts w:eastAsia="Times New Roman"/>
          <w:color w:val="FF0000"/>
        </w:rPr>
        <w:t>It can be associated with medications. It can be associated with aging</w:t>
      </w:r>
      <w:r w:rsidR="00102947">
        <w:rPr>
          <w:rFonts w:eastAsia="Times New Roman"/>
          <w:color w:val="FF0000"/>
        </w:rPr>
        <w:t xml:space="preserve">. </w:t>
      </w:r>
      <w:r w:rsidRPr="00102947">
        <w:rPr>
          <w:rFonts w:eastAsia="Times New Roman"/>
          <w:color w:val="FF0000"/>
        </w:rPr>
        <w:t xml:space="preserve">It can be associated with certain surgeries. A lot of our cancer survivors, whether they're from prostate cancer, </w:t>
      </w:r>
      <w:r w:rsidR="00C36E28" w:rsidRPr="00102947">
        <w:rPr>
          <w:rFonts w:eastAsia="Times New Roman"/>
          <w:color w:val="FF0000"/>
        </w:rPr>
        <w:t>cervical cancer, uterine cancer…</w:t>
      </w:r>
      <w:r w:rsidRPr="00102947">
        <w:rPr>
          <w:rFonts w:eastAsia="Times New Roman"/>
          <w:color w:val="FF0000"/>
        </w:rPr>
        <w:t>they can have effects to their urinary control.</w:t>
      </w:r>
      <w:r w:rsidR="00102947">
        <w:rPr>
          <w:rFonts w:eastAsia="Times New Roman"/>
          <w:color w:val="FF0000"/>
        </w:rPr>
        <w:t xml:space="preserve"> </w:t>
      </w:r>
      <w:r w:rsidRPr="00102947">
        <w:rPr>
          <w:rFonts w:eastAsia="Times New Roman"/>
          <w:color w:val="FF0000"/>
        </w:rPr>
        <w:t>Things as normal as having children</w:t>
      </w:r>
      <w:r w:rsidR="00102947">
        <w:rPr>
          <w:rFonts w:eastAsia="Times New Roman"/>
          <w:color w:val="FF0000"/>
        </w:rPr>
        <w:t xml:space="preserve">. </w:t>
      </w:r>
      <w:r w:rsidRPr="00102947">
        <w:rPr>
          <w:rFonts w:eastAsia="Times New Roman"/>
          <w:color w:val="FF0000"/>
        </w:rPr>
        <w:t xml:space="preserve">Over time [childbirths] can wreak havoc on the pelvic floor </w:t>
      </w:r>
      <w:r w:rsidR="008B3929" w:rsidRPr="00102947">
        <w:rPr>
          <w:rFonts w:eastAsia="Times New Roman"/>
          <w:color w:val="FF0000"/>
        </w:rPr>
        <w:t xml:space="preserve">and </w:t>
      </w:r>
      <w:r w:rsidRPr="00102947">
        <w:rPr>
          <w:rFonts w:eastAsia="Times New Roman"/>
          <w:color w:val="FF0000"/>
        </w:rPr>
        <w:t>on the urinary sphincter, and you can have urinary accidents as a result.”</w:t>
      </w:r>
      <w:r w:rsidR="00102947">
        <w:rPr>
          <w:rFonts w:eastAsia="Times New Roman"/>
          <w:color w:val="FF0000"/>
        </w:rPr>
        <w:t xml:space="preserve"> (:23)</w:t>
      </w:r>
    </w:p>
    <w:p w14:paraId="2FDB085B" w14:textId="77777777" w:rsidR="00091D14" w:rsidRDefault="00091D14" w:rsidP="00102947">
      <w:pPr>
        <w:rPr>
          <w:rFonts w:cstheme="minorHAnsi"/>
          <w:b/>
          <w:szCs w:val="22"/>
        </w:rPr>
      </w:pPr>
    </w:p>
    <w:p w14:paraId="698C6483" w14:textId="030D49F6" w:rsidR="00102947" w:rsidRPr="00102947" w:rsidRDefault="00102947" w:rsidP="00102947">
      <w:pPr>
        <w:rPr>
          <w:rFonts w:cstheme="minorHAnsi"/>
          <w:b/>
          <w:szCs w:val="22"/>
        </w:rPr>
      </w:pPr>
      <w:bookmarkStart w:id="0" w:name="_GoBack"/>
      <w:bookmarkEnd w:id="0"/>
      <w:r w:rsidRPr="00102947">
        <w:rPr>
          <w:rFonts w:cstheme="minorHAnsi"/>
          <w:b/>
          <w:szCs w:val="22"/>
        </w:rPr>
        <w:t>***SOT***</w:t>
      </w:r>
      <w:r w:rsidRPr="00102947">
        <w:rPr>
          <w:rFonts w:cstheme="minorHAnsi"/>
          <w:b/>
          <w:szCs w:val="22"/>
        </w:rPr>
        <w:br/>
        <w:t>Uwais Zaid (ew-WAHS // ZAYD), urologist at OSF HealthCare in Alton, Illinois</w:t>
      </w:r>
    </w:p>
    <w:p w14:paraId="179FA2CF" w14:textId="7B12B33C" w:rsidR="00267D37" w:rsidRPr="00091D14" w:rsidRDefault="00267D37" w:rsidP="00091D14">
      <w:pPr>
        <w:rPr>
          <w:rFonts w:ascii="Times New Roman" w:eastAsia="Times New Roman" w:hAnsi="Times New Roman"/>
          <w:color w:val="FF0000"/>
          <w:sz w:val="24"/>
        </w:rPr>
      </w:pPr>
      <w:r w:rsidRPr="00091D14">
        <w:rPr>
          <w:color w:val="FF0000"/>
        </w:rPr>
        <w:t>“</w:t>
      </w:r>
      <w:r w:rsidRPr="00091D14">
        <w:rPr>
          <w:rFonts w:eastAsia="Times New Roman"/>
          <w:color w:val="FF0000"/>
        </w:rPr>
        <w:t xml:space="preserve">That's where we need to make sure we're not missing anything like a blockage - for women, a prolapse and for men, an </w:t>
      </w:r>
      <w:hyperlink r:id="rId10" w:history="1">
        <w:r w:rsidRPr="00091D14">
          <w:rPr>
            <w:rStyle w:val="Hyperlink"/>
            <w:rFonts w:eastAsia="Times New Roman"/>
            <w:color w:val="FF0000"/>
          </w:rPr>
          <w:t>enlarged prostate</w:t>
        </w:r>
      </w:hyperlink>
      <w:r w:rsidR="00102947" w:rsidRPr="00091D14">
        <w:rPr>
          <w:rFonts w:eastAsia="Times New Roman"/>
          <w:color w:val="FF0000"/>
        </w:rPr>
        <w:t xml:space="preserve">. </w:t>
      </w:r>
      <w:r w:rsidRPr="00091D14">
        <w:rPr>
          <w:rFonts w:eastAsia="Times New Roman"/>
          <w:color w:val="FF0000"/>
        </w:rPr>
        <w:t>A stone in the bladder. A tumor in the bladder. And we also need to make sure the kidneys are functioning</w:t>
      </w:r>
      <w:r w:rsidR="000F5543" w:rsidRPr="00091D14">
        <w:rPr>
          <w:rFonts w:eastAsia="Times New Roman"/>
          <w:color w:val="FF0000"/>
        </w:rPr>
        <w:t xml:space="preserve"> okay.”</w:t>
      </w:r>
      <w:r w:rsidR="00102947" w:rsidRPr="00091D14">
        <w:rPr>
          <w:rFonts w:eastAsia="Times New Roman"/>
          <w:color w:val="FF0000"/>
        </w:rPr>
        <w:t xml:space="preserve"> (:12)</w:t>
      </w:r>
    </w:p>
    <w:p w14:paraId="42F531F2" w14:textId="77777777" w:rsidR="00091D14" w:rsidRDefault="00091D14" w:rsidP="00176ED1">
      <w:pPr>
        <w:rPr>
          <w:rFonts w:cstheme="minorHAnsi"/>
          <w:b/>
          <w:szCs w:val="22"/>
        </w:rPr>
      </w:pPr>
    </w:p>
    <w:p w14:paraId="28955C0E" w14:textId="3F3081ED" w:rsidR="00102947" w:rsidRDefault="00102947" w:rsidP="00176ED1">
      <w:r w:rsidRPr="00102947">
        <w:rPr>
          <w:rFonts w:cstheme="minorHAnsi"/>
          <w:b/>
          <w:szCs w:val="22"/>
        </w:rPr>
        <w:t>***SOT***</w:t>
      </w:r>
      <w:r w:rsidRPr="00102947">
        <w:rPr>
          <w:rFonts w:cstheme="minorHAnsi"/>
          <w:b/>
          <w:szCs w:val="22"/>
        </w:rPr>
        <w:br/>
        <w:t>Uwais Zaid (ew-WAHS // ZAYD), urologist at OSF HealthCare in Alton, Illinois</w:t>
      </w:r>
    </w:p>
    <w:p w14:paraId="30EDD759" w14:textId="079BBFF1" w:rsidR="00327048" w:rsidRPr="00102947" w:rsidRDefault="00412C77" w:rsidP="00363A63">
      <w:pPr>
        <w:rPr>
          <w:color w:val="FF0000"/>
        </w:rPr>
      </w:pPr>
      <w:r w:rsidRPr="00102947">
        <w:rPr>
          <w:color w:val="FF0000"/>
        </w:rPr>
        <w:t>“If you’re chronically wet down below, it increases your risk of fungal infections and skin breakdowns</w:t>
      </w:r>
      <w:r w:rsidR="00102947">
        <w:rPr>
          <w:color w:val="FF0000"/>
        </w:rPr>
        <w:t>.” (:05)</w:t>
      </w:r>
    </w:p>
    <w:p w14:paraId="2CBE717E" w14:textId="77777777" w:rsidR="00412C77" w:rsidRPr="00021658" w:rsidRDefault="00412C77"/>
    <w:sectPr w:rsidR="00412C77" w:rsidRPr="00021658" w:rsidSect="00DB3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7EA"/>
    <w:multiLevelType w:val="hybridMultilevel"/>
    <w:tmpl w:val="5C64F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D019A"/>
    <w:multiLevelType w:val="hybridMultilevel"/>
    <w:tmpl w:val="3CDC3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58"/>
    <w:rsid w:val="00021658"/>
    <w:rsid w:val="00081CB3"/>
    <w:rsid w:val="00091D14"/>
    <w:rsid w:val="000F14D4"/>
    <w:rsid w:val="000F5543"/>
    <w:rsid w:val="00102947"/>
    <w:rsid w:val="00176ED1"/>
    <w:rsid w:val="001A6633"/>
    <w:rsid w:val="002654D5"/>
    <w:rsid w:val="00267D37"/>
    <w:rsid w:val="00327048"/>
    <w:rsid w:val="00363A63"/>
    <w:rsid w:val="00412C77"/>
    <w:rsid w:val="005930EC"/>
    <w:rsid w:val="005E1491"/>
    <w:rsid w:val="005E4404"/>
    <w:rsid w:val="005F66FA"/>
    <w:rsid w:val="008B3929"/>
    <w:rsid w:val="00982D97"/>
    <w:rsid w:val="00C36E28"/>
    <w:rsid w:val="00D73D90"/>
    <w:rsid w:val="00DB3202"/>
    <w:rsid w:val="00DD2757"/>
    <w:rsid w:val="00E10E31"/>
    <w:rsid w:val="00F4203F"/>
    <w:rsid w:val="00F8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B10D5"/>
  <w15:chartTrackingRefBased/>
  <w15:docId w15:val="{120225E2-7716-42B6-9AA8-2B4473D7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491"/>
    <w:pPr>
      <w:spacing w:after="120" w:line="280" w:lineRule="exact"/>
    </w:pPr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491"/>
    <w:pPr>
      <w:keepNext/>
      <w:keepLines/>
      <w:spacing w:after="240"/>
      <w:outlineLvl w:val="0"/>
    </w:pPr>
    <w:rPr>
      <w:rFonts w:ascii="Calibri" w:eastAsiaTheme="majorEastAsia" w:hAnsi="Calibri" w:cstheme="majorBidi"/>
      <w:b/>
      <w:color w:val="64A70B" w:themeColor="accent1"/>
      <w:sz w:val="48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E1491"/>
    <w:pPr>
      <w:keepNext/>
      <w:keepLines/>
      <w:spacing w:after="40" w:line="300" w:lineRule="exact"/>
      <w:outlineLvl w:val="1"/>
    </w:pPr>
    <w:rPr>
      <w:rFonts w:eastAsiaTheme="majorEastAsia" w:cstheme="majorBidi"/>
      <w:color w:val="64A70B" w:themeColor="accent1"/>
      <w:sz w:val="28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5E1491"/>
    <w:pPr>
      <w:keepNext/>
      <w:keepLines/>
      <w:spacing w:after="60" w:line="300" w:lineRule="exact"/>
      <w:outlineLvl w:val="2"/>
    </w:pPr>
    <w:rPr>
      <w:rFonts w:eastAsiaTheme="majorEastAsia" w:cstheme="majorBidi"/>
      <w:color w:val="00A9CE" w:themeColor="accent5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491"/>
    <w:pPr>
      <w:keepNext/>
      <w:keepLines/>
      <w:spacing w:after="60" w:line="300" w:lineRule="exact"/>
      <w:outlineLvl w:val="3"/>
    </w:pPr>
    <w:rPr>
      <w:rFonts w:asciiTheme="minorHAnsi" w:eastAsiaTheme="majorEastAsia" w:hAnsiTheme="minorHAnsi" w:cstheme="majorBidi"/>
      <w:iCs/>
      <w:color w:val="000000" w:themeColor="tex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491"/>
    <w:pPr>
      <w:spacing w:after="240" w:line="560" w:lineRule="exact"/>
      <w:contextualSpacing/>
    </w:pPr>
    <w:rPr>
      <w:rFonts w:asciiTheme="majorHAnsi" w:eastAsiaTheme="majorEastAsia" w:hAnsiTheme="majorHAnsi" w:cstheme="majorBidi"/>
      <w:color w:val="64A70B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491"/>
    <w:rPr>
      <w:rFonts w:asciiTheme="majorHAnsi" w:eastAsiaTheme="majorEastAsia" w:hAnsiTheme="majorHAnsi" w:cstheme="majorBidi"/>
      <w:color w:val="64A70B" w:themeColor="accent1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E1491"/>
    <w:rPr>
      <w:rFonts w:ascii="Calibri" w:eastAsiaTheme="majorEastAsia" w:hAnsi="Calibri" w:cstheme="majorBidi"/>
      <w:b/>
      <w:color w:val="64A70B" w:themeColor="accen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1491"/>
    <w:rPr>
      <w:rFonts w:eastAsiaTheme="majorEastAsia" w:cstheme="majorBidi"/>
      <w:color w:val="64A70B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1491"/>
    <w:rPr>
      <w:rFonts w:eastAsiaTheme="majorEastAsia" w:cstheme="majorBidi"/>
      <w:color w:val="00A9CE" w:themeColor="accent5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491"/>
    <w:rPr>
      <w:rFonts w:eastAsiaTheme="majorEastAsia" w:cstheme="majorBidi"/>
      <w:iCs/>
      <w:color w:val="000000" w:themeColor="text1"/>
      <w:sz w:val="28"/>
    </w:rPr>
  </w:style>
  <w:style w:type="character" w:styleId="Strong">
    <w:name w:val="Strong"/>
    <w:basedOn w:val="DefaultParagraphFont"/>
    <w:uiPriority w:val="22"/>
    <w:qFormat/>
    <w:rsid w:val="005E1491"/>
    <w:rPr>
      <w:rFonts w:ascii="Cambria" w:hAnsi="Cambria"/>
      <w:b/>
      <w:bCs/>
      <w:sz w:val="22"/>
    </w:rPr>
  </w:style>
  <w:style w:type="character" w:styleId="Hyperlink">
    <w:name w:val="Hyperlink"/>
    <w:basedOn w:val="DefaultParagraphFont"/>
    <w:uiPriority w:val="99"/>
    <w:unhideWhenUsed/>
    <w:rsid w:val="00021658"/>
    <w:rPr>
      <w:color w:val="007F9B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66F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D2757"/>
    <w:rPr>
      <w:color w:val="4E820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s://newsroom.osfhealthcare.org/bathroom-trips-could-be-more-than-an-annoyance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y2sjkkem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8BBD48"/>
      </a:accent2>
      <a:accent3>
        <a:srgbClr val="AACF79"/>
      </a:accent3>
      <a:accent4>
        <a:srgbClr val="C2DC9D"/>
      </a:accent4>
      <a:accent5>
        <a:srgbClr val="00A9CE"/>
      </a:accent5>
      <a:accent6>
        <a:srgbClr val="99DCEC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TemplafyFormConfiguration><![CDATA[{"formFields":[],"formDataEntries":[]}]]></TemplafyFormConfiguration>
</file>

<file path=customXml/item4.xml><?xml version="1.0" encoding="utf-8"?>
<TemplafyTemplateConfiguration><![CDATA[{"elementsMetadata":[],"transformationConfigurations":[],"templateName":"OSF HealthCare Blank","templateDescription":"","enableDocumentContentUpdater":false,"version":"2.0"}]]></TemplafyTemplate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70745363BC94DA6B78F59ACCCF328" ma:contentTypeVersion="14" ma:contentTypeDescription="Create a new document." ma:contentTypeScope="" ma:versionID="4f0bb733382be73204d2142df6f41fc6">
  <xsd:schema xmlns:xsd="http://www.w3.org/2001/XMLSchema" xmlns:xs="http://www.w3.org/2001/XMLSchema" xmlns:p="http://schemas.microsoft.com/office/2006/metadata/properties" xmlns:ns3="e83b0b57-50a9-44f4-bc61-0f5738d8b404" xmlns:ns4="6bf9f493-52d5-4713-a0e7-00aa6c05f4af" targetNamespace="http://schemas.microsoft.com/office/2006/metadata/properties" ma:root="true" ma:fieldsID="1ea996657564df9461e8b94c140b9742" ns3:_="" ns4:_="">
    <xsd:import namespace="e83b0b57-50a9-44f4-bc61-0f5738d8b404"/>
    <xsd:import namespace="6bf9f493-52d5-4713-a0e7-00aa6c05f4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b0b57-50a9-44f4-bc61-0f5738d8b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9f493-52d5-4713-a0e7-00aa6c05f4a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4B3972-B788-4855-89FB-1088BA1214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EADE1-41B4-4E41-8761-D2716B8834AB}">
  <ds:schemaRefs>
    <ds:schemaRef ds:uri="http://purl.org/dc/terms/"/>
    <ds:schemaRef ds:uri="http://schemas.microsoft.com/office/2006/documentManagement/types"/>
    <ds:schemaRef ds:uri="e83b0b57-50a9-44f4-bc61-0f5738d8b40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6bf9f493-52d5-4713-a0e7-00aa6c05f4a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0F1896-8CF8-4100-8F5D-5CC4DB0F9B73}">
  <ds:schemaRefs/>
</ds:datastoreItem>
</file>

<file path=customXml/itemProps4.xml><?xml version="1.0" encoding="utf-8"?>
<ds:datastoreItem xmlns:ds="http://schemas.openxmlformats.org/officeDocument/2006/customXml" ds:itemID="{194B9378-D48C-49E8-8859-D0A4903E7EC4}">
  <ds:schemaRefs/>
</ds:datastoreItem>
</file>

<file path=customXml/itemProps5.xml><?xml version="1.0" encoding="utf-8"?>
<ds:datastoreItem xmlns:ds="http://schemas.openxmlformats.org/officeDocument/2006/customXml" ds:itemID="{37B02C39-5922-407C-B33E-5BBB03EC8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b0b57-50a9-44f4-bc61-0f5738d8b404"/>
    <ds:schemaRef ds:uri="6bf9f493-52d5-4713-a0e7-00aa6c05f4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y2sjkkem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OSF HealthCare Blank</vt:lpstr>
    </vt:vector>
  </TitlesOfParts>
  <Manager/>
  <Company/>
  <LinksUpToDate>false</LinksUpToDate>
  <CharactersWithSpaces>1197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OSF HealthCare Blank</dc:title>
  <dc:subject/>
  <dc:creator>Ditman, Timothy R.</dc:creator>
  <cp:keywords/>
  <dc:description/>
  <cp:lastModifiedBy>Ditman, Timothy R.</cp:lastModifiedBy>
  <cp:revision>2</cp:revision>
  <cp:lastPrinted>2022-09-07T15:17:00Z</cp:lastPrinted>
  <dcterms:created xsi:type="dcterms:W3CDTF">2022-09-07T15:18:00Z</dcterms:created>
  <dcterms:modified xsi:type="dcterms:W3CDTF">2022-09-07T15:18:00Z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637825369708973534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  <property fmtid="{D5CDD505-2E9C-101B-9397-08002B2CF9AE}" pid="6" name="ContentTypeId">
    <vt:lpwstr>0x0101004B270745363BC94DA6B78F59ACCCF328</vt:lpwstr>
  </property>
</Properties>
</file>