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2ECFE" w14:textId="77777777" w:rsidR="00DE4791" w:rsidRPr="00DE4791" w:rsidRDefault="00DE4791" w:rsidP="00DE4791">
      <w:pPr>
        <w:spacing w:after="0" w:line="276" w:lineRule="auto"/>
        <w:contextualSpacing/>
        <w:jc w:val="center"/>
        <w:rPr>
          <w:rFonts w:ascii="Times New Roman" w:eastAsia="Calibri" w:hAnsi="Times New Roman" w:cs="Times New Roman"/>
          <w:szCs w:val="22"/>
        </w:rPr>
      </w:pPr>
      <w:r w:rsidRPr="00DE4791">
        <w:rPr>
          <w:rFonts w:ascii="Times New Roman" w:eastAsia="Calibri" w:hAnsi="Times New Roman" w:cs="Times New Roman"/>
          <w:noProof/>
          <w:szCs w:val="22"/>
        </w:rPr>
        <w:drawing>
          <wp:inline distT="0" distB="0" distL="0" distR="0" wp14:anchorId="555EF26A" wp14:editId="3686BCD4">
            <wp:extent cx="1543274" cy="6631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fhcstacked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064" cy="674667"/>
                    </a:xfrm>
                    <a:prstGeom prst="rect">
                      <a:avLst/>
                    </a:prstGeom>
                  </pic:spPr>
                </pic:pic>
              </a:graphicData>
            </a:graphic>
          </wp:inline>
        </w:drawing>
      </w:r>
    </w:p>
    <w:p w14:paraId="384A8E83" w14:textId="77777777" w:rsidR="00DE4791" w:rsidRPr="00DE4791" w:rsidRDefault="00DE4791" w:rsidP="00DE4791">
      <w:pPr>
        <w:spacing w:after="0" w:line="276" w:lineRule="auto"/>
        <w:contextualSpacing/>
        <w:jc w:val="center"/>
        <w:rPr>
          <w:rFonts w:ascii="Times New Roman" w:eastAsia="Calibri" w:hAnsi="Times New Roman" w:cs="Times New Roman"/>
          <w:szCs w:val="22"/>
        </w:rPr>
      </w:pPr>
    </w:p>
    <w:p w14:paraId="2247F4F4" w14:textId="77777777" w:rsidR="00DE4791" w:rsidRPr="00DE4791" w:rsidRDefault="00DE4791" w:rsidP="00DE4791">
      <w:pPr>
        <w:spacing w:after="0" w:line="276" w:lineRule="auto"/>
        <w:jc w:val="center"/>
        <w:rPr>
          <w:rFonts w:ascii="Georgia" w:hAnsi="Georgia"/>
          <w:color w:val="222222"/>
          <w:sz w:val="36"/>
          <w:szCs w:val="36"/>
          <w:shd w:val="clear" w:color="auto" w:fill="FFFFFF"/>
        </w:rPr>
      </w:pPr>
      <w:r w:rsidRPr="00DE4791">
        <w:rPr>
          <w:rFonts w:ascii="Arial" w:eastAsia="Times New Roman" w:hAnsi="Arial" w:cs="Arial"/>
          <w:b/>
          <w:sz w:val="36"/>
          <w:szCs w:val="36"/>
        </w:rPr>
        <w:t xml:space="preserve">OSF HealthCare partnering for new outpatient imaging center in Rock Falls </w:t>
      </w:r>
    </w:p>
    <w:p w14:paraId="71B7E248" w14:textId="7FC904C1" w:rsidR="00DE4791" w:rsidRPr="00DE4791" w:rsidRDefault="00DE4791" w:rsidP="00DE4791">
      <w:pPr>
        <w:spacing w:after="0" w:line="276" w:lineRule="auto"/>
        <w:contextualSpacing/>
        <w:rPr>
          <w:rFonts w:ascii="Tahoma" w:eastAsia="Calibri" w:hAnsi="Tahoma" w:cs="Tahoma"/>
          <w:b/>
          <w:sz w:val="20"/>
          <w:szCs w:val="20"/>
        </w:rPr>
      </w:pPr>
    </w:p>
    <w:p w14:paraId="3670E170" w14:textId="77777777" w:rsidR="00DE4791" w:rsidRPr="00DE4791" w:rsidRDefault="00DE4791" w:rsidP="00DE4791">
      <w:pPr>
        <w:spacing w:after="0" w:line="276" w:lineRule="auto"/>
        <w:contextualSpacing/>
        <w:rPr>
          <w:rFonts w:ascii="Tahoma" w:eastAsia="Calibri" w:hAnsi="Tahoma" w:cs="Tahoma"/>
          <w:b/>
          <w:sz w:val="20"/>
          <w:szCs w:val="20"/>
        </w:rPr>
      </w:pPr>
      <w:r w:rsidRPr="00DE4791">
        <w:rPr>
          <w:rFonts w:ascii="Tahoma" w:eastAsia="Calibri" w:hAnsi="Tahoma" w:cs="Tahoma"/>
          <w:b/>
          <w:sz w:val="20"/>
          <w:szCs w:val="20"/>
        </w:rPr>
        <w:t>For immediate release</w:t>
      </w:r>
    </w:p>
    <w:p w14:paraId="23855424" w14:textId="77777777" w:rsidR="00DE4791" w:rsidRPr="00DE4791" w:rsidRDefault="00DE4791" w:rsidP="00DE4791">
      <w:pPr>
        <w:spacing w:after="0" w:line="276" w:lineRule="auto"/>
        <w:contextualSpacing/>
        <w:rPr>
          <w:rFonts w:ascii="Tahoma" w:eastAsia="Calibri" w:hAnsi="Tahoma" w:cs="Tahoma"/>
          <w:sz w:val="20"/>
          <w:szCs w:val="20"/>
        </w:rPr>
      </w:pPr>
      <w:r w:rsidRPr="00DE4791">
        <w:rPr>
          <w:rFonts w:ascii="Tahoma" w:eastAsia="Calibri" w:hAnsi="Tahoma" w:cs="Tahoma"/>
          <w:b/>
          <w:sz w:val="20"/>
          <w:szCs w:val="20"/>
        </w:rPr>
        <w:t>Contact:</w:t>
      </w:r>
      <w:r w:rsidRPr="00DE4791">
        <w:rPr>
          <w:rFonts w:ascii="Tahoma" w:eastAsia="Calibri" w:hAnsi="Tahoma" w:cs="Tahoma"/>
          <w:sz w:val="20"/>
          <w:szCs w:val="20"/>
        </w:rPr>
        <w:t xml:space="preserve"> Paul Arco | OSF HealthCare Media Relations Coordinator | </w:t>
      </w:r>
      <w:hyperlink r:id="rId8" w:history="1">
        <w:r w:rsidRPr="00DE4791">
          <w:rPr>
            <w:rFonts w:ascii="Tahoma" w:eastAsia="Calibri" w:hAnsi="Tahoma" w:cs="Tahoma"/>
            <w:color w:val="0000FF"/>
            <w:sz w:val="20"/>
            <w:szCs w:val="20"/>
            <w:u w:val="single"/>
          </w:rPr>
          <w:t>Paul.A.Arco@osfhealthcare.org</w:t>
        </w:r>
      </w:hyperlink>
      <w:r w:rsidRPr="00DE4791">
        <w:rPr>
          <w:rFonts w:ascii="Tahoma" w:eastAsia="Calibri" w:hAnsi="Tahoma" w:cs="Tahoma"/>
          <w:sz w:val="20"/>
          <w:szCs w:val="20"/>
        </w:rPr>
        <w:t xml:space="preserve"> </w:t>
      </w:r>
    </w:p>
    <w:p w14:paraId="4CF9A35F" w14:textId="77777777" w:rsidR="00DE4791" w:rsidRPr="00DE4791" w:rsidRDefault="00DE4791" w:rsidP="00DE4791">
      <w:pPr>
        <w:spacing w:after="0" w:line="276" w:lineRule="auto"/>
        <w:contextualSpacing/>
        <w:rPr>
          <w:rFonts w:ascii="Tahoma" w:eastAsia="Calibri" w:hAnsi="Tahoma" w:cs="Tahoma"/>
          <w:sz w:val="20"/>
          <w:szCs w:val="20"/>
        </w:rPr>
      </w:pPr>
    </w:p>
    <w:p w14:paraId="37CDAA40" w14:textId="77777777" w:rsidR="00DE4791" w:rsidRDefault="00DE4791" w:rsidP="00DE4791">
      <w:pPr>
        <w:spacing w:after="0" w:line="240" w:lineRule="auto"/>
        <w:rPr>
          <w:rFonts w:ascii="Tahoma" w:hAnsi="Tahoma" w:cs="Tahoma"/>
          <w:sz w:val="20"/>
          <w:szCs w:val="20"/>
          <w:shd w:val="clear" w:color="auto" w:fill="FFFFFF"/>
        </w:rPr>
      </w:pPr>
      <w:r>
        <w:rPr>
          <w:rFonts w:ascii="Tahoma" w:eastAsia="Calibri" w:hAnsi="Tahoma" w:cs="Tahoma"/>
          <w:b/>
          <w:sz w:val="20"/>
          <w:szCs w:val="20"/>
        </w:rPr>
        <w:t>(Peoria, Ill.| November 14</w:t>
      </w:r>
      <w:r w:rsidRPr="00DE4791">
        <w:rPr>
          <w:rFonts w:ascii="Tahoma" w:eastAsia="Calibri" w:hAnsi="Tahoma" w:cs="Tahoma"/>
          <w:b/>
          <w:sz w:val="20"/>
          <w:szCs w:val="20"/>
        </w:rPr>
        <w:t>, 2022)</w:t>
      </w:r>
      <w:r>
        <w:rPr>
          <w:rFonts w:ascii="Tahoma" w:eastAsia="Calibri" w:hAnsi="Tahoma" w:cs="Tahoma"/>
          <w:sz w:val="20"/>
          <w:szCs w:val="20"/>
        </w:rPr>
        <w:t xml:space="preserve"> </w:t>
      </w:r>
      <w:r w:rsidR="00B27B08" w:rsidRPr="006D3D3E">
        <w:rPr>
          <w:rFonts w:ascii="Tahoma" w:hAnsi="Tahoma" w:cs="Tahoma"/>
          <w:sz w:val="20"/>
          <w:szCs w:val="20"/>
          <w:shd w:val="clear" w:color="auto" w:fill="FFFFFF"/>
        </w:rPr>
        <w:t>—</w:t>
      </w:r>
      <w:r w:rsidR="002B2BA6">
        <w:rPr>
          <w:rFonts w:ascii="Tahoma" w:hAnsi="Tahoma" w:cs="Tahoma"/>
          <w:sz w:val="20"/>
          <w:szCs w:val="20"/>
          <w:shd w:val="clear" w:color="auto" w:fill="FFFFFF"/>
        </w:rPr>
        <w:t xml:space="preserve"> </w:t>
      </w:r>
      <w:r w:rsidR="00C53695">
        <w:rPr>
          <w:rFonts w:ascii="Tahoma" w:hAnsi="Tahoma" w:cs="Tahoma"/>
          <w:sz w:val="20"/>
          <w:szCs w:val="20"/>
          <w:shd w:val="clear" w:color="auto" w:fill="FFFFFF"/>
        </w:rPr>
        <w:t xml:space="preserve">Illinois-based </w:t>
      </w:r>
      <w:r w:rsidR="00604507" w:rsidRPr="006D3D3E">
        <w:rPr>
          <w:rFonts w:ascii="Tahoma" w:hAnsi="Tahoma" w:cs="Tahoma"/>
          <w:sz w:val="20"/>
          <w:szCs w:val="20"/>
          <w:shd w:val="clear" w:color="auto" w:fill="FFFFFF"/>
        </w:rPr>
        <w:t>OSF HealthC</w:t>
      </w:r>
      <w:r w:rsidR="00CB5A64" w:rsidRPr="006D3D3E">
        <w:rPr>
          <w:rFonts w:ascii="Tahoma" w:hAnsi="Tahoma" w:cs="Tahoma"/>
          <w:sz w:val="20"/>
          <w:szCs w:val="20"/>
          <w:shd w:val="clear" w:color="auto" w:fill="FFFFFF"/>
        </w:rPr>
        <w:t>are</w:t>
      </w:r>
      <w:r w:rsidR="00867035">
        <w:rPr>
          <w:rFonts w:ascii="Tahoma" w:hAnsi="Tahoma" w:cs="Tahoma"/>
          <w:sz w:val="20"/>
          <w:szCs w:val="20"/>
          <w:shd w:val="clear" w:color="auto" w:fill="FFFFFF"/>
        </w:rPr>
        <w:t xml:space="preserve"> </w:t>
      </w:r>
      <w:r w:rsidR="005B0F64">
        <w:rPr>
          <w:rFonts w:ascii="Tahoma" w:hAnsi="Tahoma" w:cs="Tahoma"/>
          <w:sz w:val="20"/>
          <w:szCs w:val="20"/>
          <w:shd w:val="clear" w:color="auto" w:fill="FFFFFF"/>
        </w:rPr>
        <w:t>and</w:t>
      </w:r>
      <w:r w:rsidR="00867035">
        <w:rPr>
          <w:rFonts w:ascii="Tahoma" w:hAnsi="Tahoma" w:cs="Tahoma"/>
          <w:sz w:val="20"/>
          <w:szCs w:val="20"/>
          <w:shd w:val="clear" w:color="auto" w:fill="FFFFFF"/>
        </w:rPr>
        <w:t xml:space="preserve"> Imaging Centers of Illinois, LLC., </w:t>
      </w:r>
      <w:r w:rsidR="005B0F64">
        <w:rPr>
          <w:rFonts w:ascii="Tahoma" w:hAnsi="Tahoma" w:cs="Tahoma"/>
          <w:sz w:val="20"/>
          <w:szCs w:val="20"/>
          <w:shd w:val="clear" w:color="auto" w:fill="FFFFFF"/>
        </w:rPr>
        <w:t xml:space="preserve">have formed a partnership </w:t>
      </w:r>
      <w:r w:rsidR="00C53695">
        <w:rPr>
          <w:rFonts w:ascii="Tahoma" w:hAnsi="Tahoma" w:cs="Tahoma"/>
          <w:sz w:val="20"/>
          <w:szCs w:val="20"/>
          <w:shd w:val="clear" w:color="auto" w:fill="FFFFFF"/>
        </w:rPr>
        <w:t xml:space="preserve">to </w:t>
      </w:r>
      <w:r w:rsidR="005B0F64">
        <w:rPr>
          <w:rFonts w:ascii="Tahoma" w:hAnsi="Tahoma" w:cs="Tahoma"/>
          <w:sz w:val="20"/>
          <w:szCs w:val="20"/>
          <w:shd w:val="clear" w:color="auto" w:fill="FFFFFF"/>
        </w:rPr>
        <w:t xml:space="preserve">open a modern retail imaging center that will serve Sterling-Rock Falls and </w:t>
      </w:r>
      <w:r w:rsidR="00A6017C">
        <w:rPr>
          <w:rFonts w:ascii="Tahoma" w:hAnsi="Tahoma" w:cs="Tahoma"/>
          <w:sz w:val="20"/>
          <w:szCs w:val="20"/>
          <w:shd w:val="clear" w:color="auto" w:fill="FFFFFF"/>
        </w:rPr>
        <w:t xml:space="preserve">the </w:t>
      </w:r>
      <w:r w:rsidR="005B0F64">
        <w:rPr>
          <w:rFonts w:ascii="Tahoma" w:hAnsi="Tahoma" w:cs="Tahoma"/>
          <w:sz w:val="20"/>
          <w:szCs w:val="20"/>
          <w:shd w:val="clear" w:color="auto" w:fill="FFFFFF"/>
        </w:rPr>
        <w:t>surrounding communities</w:t>
      </w:r>
      <w:r w:rsidR="002B2BA6">
        <w:rPr>
          <w:rFonts w:ascii="Tahoma" w:hAnsi="Tahoma" w:cs="Tahoma"/>
          <w:sz w:val="20"/>
          <w:szCs w:val="20"/>
          <w:shd w:val="clear" w:color="auto" w:fill="FFFFFF"/>
        </w:rPr>
        <w:t xml:space="preserve">. </w:t>
      </w:r>
      <w:r w:rsidR="005B0F64">
        <w:rPr>
          <w:rFonts w:ascii="Tahoma" w:hAnsi="Tahoma" w:cs="Tahoma"/>
          <w:sz w:val="20"/>
          <w:szCs w:val="20"/>
          <w:shd w:val="clear" w:color="auto" w:fill="FFFFFF"/>
        </w:rPr>
        <w:t xml:space="preserve">The center will </w:t>
      </w:r>
      <w:r w:rsidR="00C53695">
        <w:rPr>
          <w:rFonts w:ascii="Tahoma" w:hAnsi="Tahoma" w:cs="Tahoma"/>
          <w:sz w:val="20"/>
          <w:szCs w:val="20"/>
          <w:shd w:val="clear" w:color="auto" w:fill="FFFFFF"/>
        </w:rPr>
        <w:t>offer low-cost imaging services that are eas</w:t>
      </w:r>
      <w:r w:rsidR="005B0F64">
        <w:rPr>
          <w:rFonts w:ascii="Tahoma" w:hAnsi="Tahoma" w:cs="Tahoma"/>
          <w:sz w:val="20"/>
          <w:szCs w:val="20"/>
          <w:shd w:val="clear" w:color="auto" w:fill="FFFFFF"/>
        </w:rPr>
        <w:t>y</w:t>
      </w:r>
      <w:r w:rsidR="00C53695">
        <w:rPr>
          <w:rFonts w:ascii="Tahoma" w:hAnsi="Tahoma" w:cs="Tahoma"/>
          <w:sz w:val="20"/>
          <w:szCs w:val="20"/>
          <w:shd w:val="clear" w:color="auto" w:fill="FFFFFF"/>
        </w:rPr>
        <w:t xml:space="preserve"> to access</w:t>
      </w:r>
      <w:r w:rsidR="00714A1E">
        <w:rPr>
          <w:rFonts w:ascii="Tahoma" w:hAnsi="Tahoma" w:cs="Tahoma"/>
          <w:sz w:val="20"/>
          <w:szCs w:val="20"/>
          <w:shd w:val="clear" w:color="auto" w:fill="FFFFFF"/>
        </w:rPr>
        <w:t xml:space="preserve"> in a modern</w:t>
      </w:r>
      <w:r w:rsidR="00A6017C">
        <w:rPr>
          <w:rFonts w:ascii="Tahoma" w:hAnsi="Tahoma" w:cs="Tahoma"/>
          <w:sz w:val="20"/>
          <w:szCs w:val="20"/>
          <w:shd w:val="clear" w:color="auto" w:fill="FFFFFF"/>
        </w:rPr>
        <w:t>,</w:t>
      </w:r>
      <w:r w:rsidR="00714A1E">
        <w:rPr>
          <w:rFonts w:ascii="Tahoma" w:hAnsi="Tahoma" w:cs="Tahoma"/>
          <w:sz w:val="20"/>
          <w:szCs w:val="20"/>
          <w:shd w:val="clear" w:color="auto" w:fill="FFFFFF"/>
        </w:rPr>
        <w:t xml:space="preserve"> streamlined environment</w:t>
      </w:r>
      <w:r w:rsidR="005B0F64">
        <w:rPr>
          <w:rFonts w:ascii="Tahoma" w:hAnsi="Tahoma" w:cs="Tahoma"/>
          <w:sz w:val="20"/>
          <w:szCs w:val="20"/>
          <w:shd w:val="clear" w:color="auto" w:fill="FFFFFF"/>
        </w:rPr>
        <w:t xml:space="preserve">. </w:t>
      </w:r>
    </w:p>
    <w:p w14:paraId="425EBD85" w14:textId="77777777" w:rsidR="00DE4791" w:rsidRDefault="00DE4791" w:rsidP="00DE4791">
      <w:pPr>
        <w:spacing w:after="0" w:line="240" w:lineRule="auto"/>
        <w:rPr>
          <w:rFonts w:ascii="Tahoma" w:hAnsi="Tahoma" w:cs="Tahoma"/>
          <w:sz w:val="20"/>
          <w:szCs w:val="20"/>
          <w:shd w:val="clear" w:color="auto" w:fill="FFFFFF"/>
        </w:rPr>
      </w:pPr>
    </w:p>
    <w:p w14:paraId="7386A12E" w14:textId="47997E91" w:rsidR="002E7FFD" w:rsidRDefault="002E7FFD" w:rsidP="00DE4791">
      <w:pPr>
        <w:spacing w:after="0" w:line="240" w:lineRule="auto"/>
        <w:rPr>
          <w:rFonts w:ascii="Tahoma" w:hAnsi="Tahoma" w:cs="Tahoma"/>
          <w:sz w:val="20"/>
          <w:szCs w:val="20"/>
          <w:shd w:val="clear" w:color="auto" w:fill="FFFFFF"/>
        </w:rPr>
      </w:pPr>
      <w:r w:rsidRPr="006D3D3E">
        <w:rPr>
          <w:rFonts w:ascii="Tahoma" w:hAnsi="Tahoma" w:cs="Tahoma"/>
          <w:sz w:val="20"/>
          <w:szCs w:val="20"/>
          <w:shd w:val="clear" w:color="auto" w:fill="FFFFFF"/>
        </w:rPr>
        <w:t xml:space="preserve">The </w:t>
      </w:r>
      <w:proofErr w:type="spellStart"/>
      <w:r w:rsidRPr="006D3D3E">
        <w:rPr>
          <w:rFonts w:ascii="Tahoma" w:hAnsi="Tahoma" w:cs="Tahoma"/>
          <w:sz w:val="20"/>
          <w:szCs w:val="20"/>
          <w:shd w:val="clear" w:color="auto" w:fill="FFFFFF"/>
        </w:rPr>
        <w:t>OnCall</w:t>
      </w:r>
      <w:proofErr w:type="spellEnd"/>
      <w:r w:rsidRPr="006D3D3E">
        <w:rPr>
          <w:rFonts w:ascii="Tahoma" w:hAnsi="Tahoma" w:cs="Tahoma"/>
          <w:sz w:val="20"/>
          <w:szCs w:val="20"/>
          <w:shd w:val="clear" w:color="auto" w:fill="FFFFFF"/>
        </w:rPr>
        <w:t xml:space="preserve"> Imaging Center </w:t>
      </w:r>
      <w:r>
        <w:rPr>
          <w:rFonts w:ascii="Tahoma" w:hAnsi="Tahoma" w:cs="Tahoma"/>
          <w:sz w:val="20"/>
          <w:szCs w:val="20"/>
          <w:shd w:val="clear" w:color="auto" w:fill="FFFFFF"/>
        </w:rPr>
        <w:t>will be 7,800 square feet and located in an existing building at 1609 1</w:t>
      </w:r>
      <w:r w:rsidRPr="003119DA">
        <w:rPr>
          <w:rFonts w:ascii="Tahoma" w:hAnsi="Tahoma" w:cs="Tahoma"/>
          <w:sz w:val="20"/>
          <w:szCs w:val="20"/>
          <w:shd w:val="clear" w:color="auto" w:fill="FFFFFF"/>
          <w:vertAlign w:val="superscript"/>
        </w:rPr>
        <w:t>st</w:t>
      </w:r>
      <w:r>
        <w:rPr>
          <w:rFonts w:ascii="Tahoma" w:hAnsi="Tahoma" w:cs="Tahoma"/>
          <w:sz w:val="20"/>
          <w:szCs w:val="20"/>
          <w:shd w:val="clear" w:color="auto" w:fill="FFFFFF"/>
        </w:rPr>
        <w:t xml:space="preserve"> Avenue. It will provide convenient parking and easy access from Highway 30 and state Route 40.</w:t>
      </w:r>
    </w:p>
    <w:p w14:paraId="6699660D" w14:textId="77777777" w:rsidR="00DE4791" w:rsidRDefault="00DE4791" w:rsidP="00DE4791">
      <w:pPr>
        <w:spacing w:after="0" w:line="240" w:lineRule="auto"/>
        <w:rPr>
          <w:rFonts w:ascii="Tahoma" w:hAnsi="Tahoma" w:cs="Tahoma"/>
          <w:sz w:val="20"/>
          <w:szCs w:val="20"/>
          <w:shd w:val="clear" w:color="auto" w:fill="FFFFFF"/>
        </w:rPr>
      </w:pPr>
    </w:p>
    <w:p w14:paraId="773FD663" w14:textId="674988BA" w:rsidR="003F1EAE" w:rsidRDefault="003119DA" w:rsidP="001B46DE">
      <w:pPr>
        <w:spacing w:line="240" w:lineRule="auto"/>
        <w:rPr>
          <w:rFonts w:ascii="Tahoma" w:hAnsi="Tahoma" w:cs="Tahoma"/>
          <w:sz w:val="20"/>
          <w:szCs w:val="20"/>
          <w:shd w:val="clear" w:color="auto" w:fill="FFFFFF"/>
        </w:rPr>
      </w:pPr>
      <w:r>
        <w:rPr>
          <w:rFonts w:ascii="Tahoma" w:hAnsi="Tahoma" w:cs="Tahoma"/>
          <w:sz w:val="20"/>
          <w:szCs w:val="20"/>
          <w:shd w:val="clear" w:color="auto" w:fill="FFFFFF"/>
        </w:rPr>
        <w:t>The free-standing</w:t>
      </w:r>
      <w:r w:rsidR="00383EED">
        <w:rPr>
          <w:rFonts w:ascii="Tahoma" w:hAnsi="Tahoma" w:cs="Tahoma"/>
          <w:sz w:val="20"/>
          <w:szCs w:val="20"/>
          <w:shd w:val="clear" w:color="auto" w:fill="FFFFFF"/>
        </w:rPr>
        <w:t xml:space="preserve"> </w:t>
      </w:r>
      <w:r>
        <w:rPr>
          <w:rFonts w:ascii="Tahoma" w:hAnsi="Tahoma" w:cs="Tahoma"/>
          <w:sz w:val="20"/>
          <w:szCs w:val="20"/>
          <w:shd w:val="clear" w:color="auto" w:fill="FFFFFF"/>
        </w:rPr>
        <w:t xml:space="preserve">OnCall </w:t>
      </w:r>
      <w:r w:rsidR="00383EED">
        <w:rPr>
          <w:rFonts w:ascii="Tahoma" w:hAnsi="Tahoma" w:cs="Tahoma"/>
          <w:sz w:val="20"/>
          <w:szCs w:val="20"/>
          <w:shd w:val="clear" w:color="auto" w:fill="FFFFFF"/>
        </w:rPr>
        <w:t xml:space="preserve">Imaging </w:t>
      </w:r>
      <w:r>
        <w:rPr>
          <w:rFonts w:ascii="Tahoma" w:hAnsi="Tahoma" w:cs="Tahoma"/>
          <w:sz w:val="20"/>
          <w:szCs w:val="20"/>
          <w:shd w:val="clear" w:color="auto" w:fill="FFFFFF"/>
        </w:rPr>
        <w:t xml:space="preserve">Center will </w:t>
      </w:r>
      <w:r w:rsidR="00C53695">
        <w:rPr>
          <w:rFonts w:ascii="Tahoma" w:hAnsi="Tahoma" w:cs="Tahoma"/>
          <w:sz w:val="20"/>
          <w:szCs w:val="20"/>
          <w:shd w:val="clear" w:color="auto" w:fill="FFFFFF"/>
        </w:rPr>
        <w:t xml:space="preserve">be a joint venture </w:t>
      </w:r>
      <w:r w:rsidR="00A6017C">
        <w:rPr>
          <w:rFonts w:ascii="Tahoma" w:hAnsi="Tahoma" w:cs="Tahoma"/>
          <w:sz w:val="20"/>
          <w:szCs w:val="20"/>
          <w:shd w:val="clear" w:color="auto" w:fill="FFFFFF"/>
        </w:rPr>
        <w:t xml:space="preserve">between the two organizations </w:t>
      </w:r>
      <w:r w:rsidR="00C53695">
        <w:rPr>
          <w:rFonts w:ascii="Tahoma" w:hAnsi="Tahoma" w:cs="Tahoma"/>
          <w:sz w:val="20"/>
          <w:szCs w:val="20"/>
          <w:shd w:val="clear" w:color="auto" w:fill="FFFFFF"/>
        </w:rPr>
        <w:t xml:space="preserve">that </w:t>
      </w:r>
      <w:r w:rsidRPr="006D3D3E">
        <w:rPr>
          <w:rFonts w:ascii="Tahoma" w:hAnsi="Tahoma" w:cs="Tahoma"/>
          <w:sz w:val="20"/>
          <w:szCs w:val="20"/>
          <w:shd w:val="clear" w:color="auto" w:fill="FFFFFF"/>
        </w:rPr>
        <w:t>offer</w:t>
      </w:r>
      <w:r w:rsidR="00C53695">
        <w:rPr>
          <w:rFonts w:ascii="Tahoma" w:hAnsi="Tahoma" w:cs="Tahoma"/>
          <w:sz w:val="20"/>
          <w:szCs w:val="20"/>
          <w:shd w:val="clear" w:color="auto" w:fill="FFFFFF"/>
        </w:rPr>
        <w:t>s</w:t>
      </w:r>
      <w:r w:rsidRPr="006D3D3E">
        <w:rPr>
          <w:rFonts w:ascii="Tahoma" w:hAnsi="Tahoma" w:cs="Tahoma"/>
          <w:sz w:val="20"/>
          <w:szCs w:val="20"/>
          <w:shd w:val="clear" w:color="auto" w:fill="FFFFFF"/>
        </w:rPr>
        <w:t xml:space="preserve"> non-invasive advanced imaging MRI, CT</w:t>
      </w:r>
      <w:r w:rsidR="00C33EAC">
        <w:rPr>
          <w:rFonts w:ascii="Tahoma" w:hAnsi="Tahoma" w:cs="Tahoma"/>
          <w:sz w:val="20"/>
          <w:szCs w:val="20"/>
          <w:shd w:val="clear" w:color="auto" w:fill="FFFFFF"/>
        </w:rPr>
        <w:t xml:space="preserve"> scans</w:t>
      </w:r>
      <w:r w:rsidRPr="006D3D3E">
        <w:rPr>
          <w:rFonts w:ascii="Tahoma" w:hAnsi="Tahoma" w:cs="Tahoma"/>
          <w:sz w:val="20"/>
          <w:szCs w:val="20"/>
          <w:shd w:val="clear" w:color="auto" w:fill="FFFFFF"/>
        </w:rPr>
        <w:t xml:space="preserve">, </w:t>
      </w:r>
      <w:r w:rsidR="00EA70A5">
        <w:rPr>
          <w:rFonts w:ascii="Tahoma" w:hAnsi="Tahoma" w:cs="Tahoma"/>
          <w:sz w:val="20"/>
          <w:szCs w:val="20"/>
          <w:shd w:val="clear" w:color="auto" w:fill="FFFFFF"/>
        </w:rPr>
        <w:t>u</w:t>
      </w:r>
      <w:r w:rsidRPr="006D3D3E">
        <w:rPr>
          <w:rFonts w:ascii="Tahoma" w:hAnsi="Tahoma" w:cs="Tahoma"/>
          <w:sz w:val="20"/>
          <w:szCs w:val="20"/>
          <w:shd w:val="clear" w:color="auto" w:fill="FFFFFF"/>
        </w:rPr>
        <w:t>ltrasound</w:t>
      </w:r>
      <w:r w:rsidR="009F6CCC">
        <w:rPr>
          <w:rFonts w:ascii="Tahoma" w:hAnsi="Tahoma" w:cs="Tahoma"/>
          <w:sz w:val="20"/>
          <w:szCs w:val="20"/>
          <w:shd w:val="clear" w:color="auto" w:fill="FFFFFF"/>
        </w:rPr>
        <w:t>s</w:t>
      </w:r>
      <w:r w:rsidRPr="006D3D3E">
        <w:rPr>
          <w:rFonts w:ascii="Tahoma" w:hAnsi="Tahoma" w:cs="Tahoma"/>
          <w:sz w:val="20"/>
          <w:szCs w:val="20"/>
          <w:shd w:val="clear" w:color="auto" w:fill="FFFFFF"/>
        </w:rPr>
        <w:t>, D</w:t>
      </w:r>
      <w:r w:rsidR="00EA70A5">
        <w:rPr>
          <w:rFonts w:ascii="Tahoma" w:hAnsi="Tahoma" w:cs="Tahoma"/>
          <w:sz w:val="20"/>
          <w:szCs w:val="20"/>
          <w:shd w:val="clear" w:color="auto" w:fill="FFFFFF"/>
        </w:rPr>
        <w:t xml:space="preserve">EXA </w:t>
      </w:r>
      <w:r w:rsidRPr="006D3D3E">
        <w:rPr>
          <w:rFonts w:ascii="Tahoma" w:hAnsi="Tahoma" w:cs="Tahoma"/>
          <w:sz w:val="20"/>
          <w:szCs w:val="20"/>
          <w:shd w:val="clear" w:color="auto" w:fill="FFFFFF"/>
        </w:rPr>
        <w:t>scan</w:t>
      </w:r>
      <w:r w:rsidR="009F6CCC">
        <w:rPr>
          <w:rFonts w:ascii="Tahoma" w:hAnsi="Tahoma" w:cs="Tahoma"/>
          <w:sz w:val="20"/>
          <w:szCs w:val="20"/>
          <w:shd w:val="clear" w:color="auto" w:fill="FFFFFF"/>
        </w:rPr>
        <w:t>s</w:t>
      </w:r>
      <w:r w:rsidRPr="006D3D3E">
        <w:rPr>
          <w:rFonts w:ascii="Tahoma" w:hAnsi="Tahoma" w:cs="Tahoma"/>
          <w:sz w:val="20"/>
          <w:szCs w:val="20"/>
          <w:shd w:val="clear" w:color="auto" w:fill="FFFFFF"/>
        </w:rPr>
        <w:t xml:space="preserve"> for bone density, </w:t>
      </w:r>
      <w:r w:rsidR="00EA0E60">
        <w:rPr>
          <w:rFonts w:ascii="Tahoma" w:hAnsi="Tahoma" w:cs="Tahoma"/>
          <w:sz w:val="20"/>
          <w:szCs w:val="20"/>
          <w:shd w:val="clear" w:color="auto" w:fill="FFFFFF"/>
        </w:rPr>
        <w:t xml:space="preserve">and </w:t>
      </w:r>
      <w:r w:rsidR="00EA70A5">
        <w:rPr>
          <w:rFonts w:ascii="Tahoma" w:hAnsi="Tahoma" w:cs="Tahoma"/>
          <w:sz w:val="20"/>
          <w:szCs w:val="20"/>
          <w:shd w:val="clear" w:color="auto" w:fill="FFFFFF"/>
        </w:rPr>
        <w:t>m</w:t>
      </w:r>
      <w:r w:rsidRPr="006D3D3E">
        <w:rPr>
          <w:rFonts w:ascii="Tahoma" w:hAnsi="Tahoma" w:cs="Tahoma"/>
          <w:sz w:val="20"/>
          <w:szCs w:val="20"/>
          <w:shd w:val="clear" w:color="auto" w:fill="FFFFFF"/>
        </w:rPr>
        <w:t>ammography</w:t>
      </w:r>
      <w:r w:rsidR="002B2BA6">
        <w:rPr>
          <w:rFonts w:ascii="Tahoma" w:hAnsi="Tahoma" w:cs="Tahoma"/>
          <w:sz w:val="20"/>
          <w:szCs w:val="20"/>
          <w:shd w:val="clear" w:color="auto" w:fill="FFFFFF"/>
        </w:rPr>
        <w:t>.</w:t>
      </w:r>
      <w:r w:rsidR="002E575B">
        <w:rPr>
          <w:rFonts w:ascii="Tahoma" w:hAnsi="Tahoma" w:cs="Tahoma"/>
          <w:sz w:val="20"/>
          <w:szCs w:val="20"/>
          <w:shd w:val="clear" w:color="auto" w:fill="FFFFFF"/>
        </w:rPr>
        <w:t xml:space="preserve"> OnCall </w:t>
      </w:r>
      <w:r w:rsidR="00A6017C">
        <w:rPr>
          <w:rFonts w:ascii="Tahoma" w:hAnsi="Tahoma" w:cs="Tahoma"/>
          <w:sz w:val="20"/>
          <w:szCs w:val="20"/>
          <w:shd w:val="clear" w:color="auto" w:fill="FFFFFF"/>
        </w:rPr>
        <w:t xml:space="preserve">Imaging </w:t>
      </w:r>
      <w:r w:rsidR="002E575B">
        <w:rPr>
          <w:rFonts w:ascii="Tahoma" w:hAnsi="Tahoma" w:cs="Tahoma"/>
          <w:sz w:val="20"/>
          <w:szCs w:val="20"/>
          <w:shd w:val="clear" w:color="auto" w:fill="FFFFFF"/>
        </w:rPr>
        <w:t>will offe</w:t>
      </w:r>
      <w:r w:rsidR="00A6017C">
        <w:rPr>
          <w:rFonts w:ascii="Tahoma" w:hAnsi="Tahoma" w:cs="Tahoma"/>
          <w:sz w:val="20"/>
          <w:szCs w:val="20"/>
          <w:shd w:val="clear" w:color="auto" w:fill="FFFFFF"/>
        </w:rPr>
        <w:t>r</w:t>
      </w:r>
      <w:r w:rsidR="00A6017C" w:rsidRPr="00A6017C">
        <w:rPr>
          <w:rFonts w:ascii="Tahoma" w:hAnsi="Tahoma" w:cs="Tahoma"/>
          <w:sz w:val="20"/>
          <w:szCs w:val="20"/>
          <w:shd w:val="clear" w:color="auto" w:fill="FFFFFF"/>
        </w:rPr>
        <w:t xml:space="preserve"> </w:t>
      </w:r>
      <w:r w:rsidR="00A6017C">
        <w:rPr>
          <w:rFonts w:ascii="Tahoma" w:hAnsi="Tahoma" w:cs="Tahoma"/>
          <w:sz w:val="20"/>
          <w:szCs w:val="20"/>
          <w:shd w:val="clear" w:color="auto" w:fill="FFFFFF"/>
        </w:rPr>
        <w:t>convenient self-scheduling, same day access, walk-in appointments and a truly patient centered experience.</w:t>
      </w:r>
    </w:p>
    <w:p w14:paraId="5A594630" w14:textId="22A023DC" w:rsidR="00A6017C" w:rsidRPr="002E7FFD" w:rsidRDefault="002E7FFD" w:rsidP="002B2BA6">
      <w:pPr>
        <w:spacing w:line="240" w:lineRule="auto"/>
        <w:rPr>
          <w:rFonts w:ascii="Tahoma" w:hAnsi="Tahoma" w:cs="Tahoma"/>
          <w:sz w:val="20"/>
          <w:szCs w:val="20"/>
          <w:shd w:val="clear" w:color="auto" w:fill="FFFFFF"/>
        </w:rPr>
      </w:pPr>
      <w:r>
        <w:rPr>
          <w:rFonts w:ascii="Tahoma" w:hAnsi="Tahoma" w:cs="Tahoma"/>
          <w:spacing w:val="2"/>
          <w:sz w:val="20"/>
          <w:szCs w:val="20"/>
          <w:shd w:val="clear" w:color="auto" w:fill="FFFFFF"/>
        </w:rPr>
        <w:t xml:space="preserve">The partnership brings together clinical excellence, extensive imaging experience and freestanding imaging center operations experience. </w:t>
      </w:r>
      <w:r w:rsidR="00C472FA" w:rsidRPr="006D3D3E">
        <w:rPr>
          <w:rFonts w:ascii="Tahoma" w:hAnsi="Tahoma" w:cs="Tahoma"/>
          <w:sz w:val="20"/>
          <w:szCs w:val="20"/>
          <w:shd w:val="clear" w:color="auto" w:fill="FFFFFF"/>
        </w:rPr>
        <w:t xml:space="preserve"> “We’re excited to offer physicians, advanced practice providers and patients a full-range of high-quality, timely diagnostic imaging services that are </w:t>
      </w:r>
      <w:r w:rsidR="00A6017C">
        <w:rPr>
          <w:rFonts w:ascii="Tahoma" w:hAnsi="Tahoma" w:cs="Tahoma"/>
          <w:sz w:val="20"/>
          <w:szCs w:val="20"/>
          <w:shd w:val="clear" w:color="auto" w:fill="FFFFFF"/>
        </w:rPr>
        <w:t xml:space="preserve">cost effective and </w:t>
      </w:r>
      <w:r w:rsidR="00DE4791">
        <w:rPr>
          <w:rFonts w:ascii="Tahoma" w:hAnsi="Tahoma" w:cs="Tahoma"/>
          <w:sz w:val="20"/>
          <w:szCs w:val="20"/>
          <w:shd w:val="clear" w:color="auto" w:fill="FFFFFF"/>
        </w:rPr>
        <w:t>easily accessible,</w:t>
      </w:r>
      <w:r w:rsidR="00C472FA" w:rsidRPr="006D3D3E">
        <w:rPr>
          <w:rFonts w:ascii="Tahoma" w:hAnsi="Tahoma" w:cs="Tahoma"/>
          <w:sz w:val="20"/>
          <w:szCs w:val="20"/>
          <w:shd w:val="clear" w:color="auto" w:fill="FFFFFF"/>
        </w:rPr>
        <w:t>”</w:t>
      </w:r>
      <w:r w:rsidR="008478F9" w:rsidRPr="008478F9">
        <w:t xml:space="preserve"> </w:t>
      </w:r>
      <w:r w:rsidR="008478F9" w:rsidRPr="008478F9">
        <w:rPr>
          <w:rFonts w:ascii="Tahoma" w:hAnsi="Tahoma" w:cs="Tahoma"/>
          <w:sz w:val="20"/>
          <w:szCs w:val="20"/>
          <w:shd w:val="clear" w:color="auto" w:fill="FFFFFF"/>
        </w:rPr>
        <w:t>says Jennifer Junis, senior vice president of OSF OnCall.</w:t>
      </w:r>
    </w:p>
    <w:p w14:paraId="7B9B8EEA" w14:textId="39B033ED" w:rsidR="00C53695" w:rsidRDefault="00502439" w:rsidP="003F1EAE">
      <w:pPr>
        <w:rPr>
          <w:rFonts w:ascii="Tahoma" w:hAnsi="Tahoma" w:cs="Tahoma"/>
          <w:spacing w:val="2"/>
          <w:sz w:val="20"/>
          <w:szCs w:val="20"/>
          <w:shd w:val="clear" w:color="auto" w:fill="FFFFFF"/>
        </w:rPr>
      </w:pPr>
      <w:r>
        <w:rPr>
          <w:rFonts w:ascii="Tahoma" w:hAnsi="Tahoma" w:cs="Tahoma"/>
          <w:spacing w:val="2"/>
          <w:sz w:val="20"/>
          <w:szCs w:val="20"/>
          <w:shd w:val="clear" w:color="auto" w:fill="FFFFFF"/>
        </w:rPr>
        <w:t xml:space="preserve">The new center is </w:t>
      </w:r>
      <w:r w:rsidR="00EA70A5">
        <w:rPr>
          <w:rFonts w:ascii="Tahoma" w:hAnsi="Tahoma" w:cs="Tahoma"/>
          <w:spacing w:val="2"/>
          <w:sz w:val="20"/>
          <w:szCs w:val="20"/>
          <w:shd w:val="clear" w:color="auto" w:fill="FFFFFF"/>
        </w:rPr>
        <w:t>scheduled</w:t>
      </w:r>
      <w:r>
        <w:rPr>
          <w:rFonts w:ascii="Tahoma" w:hAnsi="Tahoma" w:cs="Tahoma"/>
          <w:spacing w:val="2"/>
          <w:sz w:val="20"/>
          <w:szCs w:val="20"/>
          <w:shd w:val="clear" w:color="auto" w:fill="FFFFFF"/>
        </w:rPr>
        <w:t xml:space="preserve"> to open in the spring of </w:t>
      </w:r>
      <w:r w:rsidR="00B35E39">
        <w:rPr>
          <w:rFonts w:ascii="Tahoma" w:hAnsi="Tahoma" w:cs="Tahoma"/>
          <w:spacing w:val="2"/>
          <w:sz w:val="20"/>
          <w:szCs w:val="20"/>
          <w:shd w:val="clear" w:color="auto" w:fill="FFFFFF"/>
        </w:rPr>
        <w:t>2023.</w:t>
      </w:r>
    </w:p>
    <w:p w14:paraId="6F98E980" w14:textId="77777777" w:rsidR="00C53695" w:rsidRDefault="00C53695" w:rsidP="003F1EAE">
      <w:pPr>
        <w:rPr>
          <w:rFonts w:ascii="Tahoma" w:hAnsi="Tahoma" w:cs="Tahoma"/>
          <w:spacing w:val="2"/>
          <w:sz w:val="20"/>
          <w:szCs w:val="20"/>
          <w:shd w:val="clear" w:color="auto" w:fill="FFFFFF"/>
        </w:rPr>
      </w:pPr>
      <w:r>
        <w:rPr>
          <w:rFonts w:ascii="Tahoma" w:hAnsi="Tahoma" w:cs="Tahoma"/>
          <w:spacing w:val="2"/>
          <w:sz w:val="20"/>
          <w:szCs w:val="20"/>
          <w:shd w:val="clear" w:color="auto" w:fill="FFFFFF"/>
        </w:rPr>
        <w:t xml:space="preserve">                                                                             # # #</w:t>
      </w:r>
    </w:p>
    <w:p w14:paraId="6E4DCCA1" w14:textId="77777777" w:rsidR="002D3A82" w:rsidRPr="002B2BA6" w:rsidRDefault="002D3A82" w:rsidP="002D3A82">
      <w:pPr>
        <w:rPr>
          <w:rFonts w:ascii="Tahoma" w:hAnsi="Tahoma" w:cs="Tahoma"/>
          <w:sz w:val="18"/>
        </w:rPr>
      </w:pPr>
      <w:r w:rsidRPr="002B2BA6">
        <w:rPr>
          <w:rStyle w:val="bumpedfont20"/>
          <w:rFonts w:ascii="Tahoma" w:hAnsi="Tahoma" w:cs="Tahoma"/>
          <w:b/>
          <w:bCs/>
          <w:sz w:val="18"/>
        </w:rPr>
        <w:t>OSF OnCall</w:t>
      </w:r>
      <w:r w:rsidRPr="002B2BA6">
        <w:rPr>
          <w:rStyle w:val="bumpedfont20"/>
          <w:rFonts w:ascii="Tahoma" w:hAnsi="Tahoma" w:cs="Tahoma"/>
          <w:sz w:val="18"/>
        </w:rPr>
        <w:t>, part of Peoria, Illinois-based OSF HealthCare, offers unique,</w:t>
      </w:r>
      <w:r w:rsidRPr="002B2BA6">
        <w:rPr>
          <w:rStyle w:val="apple-converted-space"/>
          <w:rFonts w:ascii="Tahoma" w:hAnsi="Tahoma" w:cs="Tahoma"/>
          <w:sz w:val="18"/>
        </w:rPr>
        <w:t> </w:t>
      </w:r>
      <w:r w:rsidRPr="002B2BA6">
        <w:rPr>
          <w:rStyle w:val="bumpedfont20"/>
          <w:rFonts w:ascii="Tahoma" w:hAnsi="Tahoma" w:cs="Tahoma"/>
          <w:sz w:val="18"/>
        </w:rPr>
        <w:t>full-scale digital health and convenient care</w:t>
      </w:r>
      <w:r w:rsidRPr="002B2BA6">
        <w:rPr>
          <w:rStyle w:val="apple-converted-space"/>
          <w:rFonts w:ascii="Tahoma" w:hAnsi="Tahoma" w:cs="Tahoma"/>
          <w:sz w:val="18"/>
        </w:rPr>
        <w:t> </w:t>
      </w:r>
      <w:r w:rsidRPr="002B2BA6">
        <w:rPr>
          <w:rStyle w:val="bumpedfont20"/>
          <w:rFonts w:ascii="Tahoma" w:hAnsi="Tahoma" w:cs="Tahoma"/>
          <w:sz w:val="18"/>
        </w:rPr>
        <w:t>options.</w:t>
      </w:r>
      <w:r w:rsidRPr="002B2BA6">
        <w:rPr>
          <w:rStyle w:val="apple-converted-space"/>
          <w:rFonts w:ascii="Tahoma" w:hAnsi="Tahoma" w:cs="Tahoma"/>
          <w:sz w:val="18"/>
        </w:rPr>
        <w:t> </w:t>
      </w:r>
      <w:r w:rsidRPr="002B2BA6">
        <w:rPr>
          <w:rStyle w:val="bumpedfont20"/>
          <w:rFonts w:ascii="Tahoma" w:hAnsi="Tahoma" w:cs="Tahoma"/>
          <w:sz w:val="18"/>
        </w:rPr>
        <w:t>Providing an array of services anytime, anywhere,</w:t>
      </w:r>
      <w:r w:rsidRPr="002B2BA6">
        <w:rPr>
          <w:rStyle w:val="apple-converted-space"/>
          <w:rFonts w:ascii="Tahoma" w:hAnsi="Tahoma" w:cs="Tahoma"/>
          <w:sz w:val="18"/>
        </w:rPr>
        <w:t> </w:t>
      </w:r>
      <w:r w:rsidRPr="002B2BA6">
        <w:rPr>
          <w:rStyle w:val="bumpedfont20"/>
          <w:rFonts w:ascii="Tahoma" w:hAnsi="Tahoma" w:cs="Tahoma"/>
          <w:sz w:val="18"/>
        </w:rPr>
        <w:t>OSF OnCall</w:t>
      </w:r>
      <w:r w:rsidRPr="002B2BA6">
        <w:rPr>
          <w:rStyle w:val="apple-converted-space"/>
          <w:rFonts w:ascii="Tahoma" w:hAnsi="Tahoma" w:cs="Tahoma"/>
          <w:sz w:val="18"/>
        </w:rPr>
        <w:t> </w:t>
      </w:r>
      <w:r w:rsidRPr="002B2BA6">
        <w:rPr>
          <w:rStyle w:val="bumpedfont20"/>
          <w:rFonts w:ascii="Tahoma" w:hAnsi="Tahoma" w:cs="Tahoma"/>
          <w:sz w:val="18"/>
        </w:rPr>
        <w:t>includes</w:t>
      </w:r>
      <w:r w:rsidRPr="002B2BA6">
        <w:rPr>
          <w:rStyle w:val="apple-converted-space"/>
          <w:rFonts w:ascii="Tahoma" w:hAnsi="Tahoma" w:cs="Tahoma"/>
          <w:sz w:val="18"/>
        </w:rPr>
        <w:t> </w:t>
      </w:r>
      <w:r w:rsidRPr="002B2BA6">
        <w:rPr>
          <w:rStyle w:val="bumpedfont20"/>
          <w:rFonts w:ascii="Tahoma" w:hAnsi="Tahoma" w:cs="Tahoma"/>
          <w:sz w:val="18"/>
        </w:rPr>
        <w:t>digital platforms and software to connect people</w:t>
      </w:r>
      <w:r w:rsidRPr="002B2BA6">
        <w:rPr>
          <w:rStyle w:val="apple-converted-space"/>
          <w:rFonts w:ascii="Tahoma" w:hAnsi="Tahoma" w:cs="Tahoma"/>
          <w:sz w:val="18"/>
        </w:rPr>
        <w:t> </w:t>
      </w:r>
      <w:r w:rsidRPr="002B2BA6">
        <w:rPr>
          <w:rStyle w:val="bumpedfont20"/>
          <w:rFonts w:ascii="Tahoma" w:hAnsi="Tahoma" w:cs="Tahoma"/>
          <w:sz w:val="18"/>
        </w:rPr>
        <w:t>with care</w:t>
      </w:r>
      <w:r w:rsidRPr="002B2BA6">
        <w:rPr>
          <w:rStyle w:val="apple-converted-space"/>
          <w:rFonts w:ascii="Tahoma" w:hAnsi="Tahoma" w:cs="Tahoma"/>
          <w:sz w:val="18"/>
        </w:rPr>
        <w:t> </w:t>
      </w:r>
      <w:r w:rsidRPr="002B2BA6">
        <w:rPr>
          <w:rStyle w:val="bumpedfont20"/>
          <w:rFonts w:ascii="Tahoma" w:hAnsi="Tahoma" w:cs="Tahoma"/>
          <w:sz w:val="18"/>
        </w:rPr>
        <w:t>24/7</w:t>
      </w:r>
      <w:r w:rsidRPr="002B2BA6">
        <w:rPr>
          <w:rStyle w:val="apple-converted-space"/>
          <w:rFonts w:ascii="Tahoma" w:hAnsi="Tahoma" w:cs="Tahoma"/>
          <w:sz w:val="18"/>
        </w:rPr>
        <w:t> </w:t>
      </w:r>
      <w:r w:rsidRPr="002B2BA6">
        <w:rPr>
          <w:rStyle w:val="bumpedfont20"/>
          <w:rFonts w:ascii="Tahoma" w:hAnsi="Tahoma" w:cs="Tahoma"/>
          <w:sz w:val="18"/>
        </w:rPr>
        <w:t>using smartphone apps, text-based check-ins and video visits with live support.</w:t>
      </w:r>
      <w:r w:rsidRPr="002B2BA6">
        <w:rPr>
          <w:rStyle w:val="apple-converted-space"/>
          <w:rFonts w:ascii="Tahoma" w:hAnsi="Tahoma" w:cs="Tahoma"/>
          <w:sz w:val="18"/>
        </w:rPr>
        <w:t> </w:t>
      </w:r>
      <w:hyperlink r:id="rId9" w:history="1">
        <w:r w:rsidRPr="002B2BA6">
          <w:rPr>
            <w:rStyle w:val="bumpedfont20"/>
            <w:rFonts w:ascii="Tahoma" w:hAnsi="Tahoma" w:cs="Tahoma"/>
            <w:color w:val="0000FF"/>
            <w:sz w:val="18"/>
          </w:rPr>
          <w:t xml:space="preserve">OSF </w:t>
        </w:r>
        <w:r w:rsidRPr="002B2BA6">
          <w:rPr>
            <w:rStyle w:val="bumpedfont20"/>
            <w:rFonts w:ascii="Tahoma" w:hAnsi="Tahoma" w:cs="Tahoma"/>
            <w:color w:val="0000FF"/>
            <w:sz w:val="18"/>
          </w:rPr>
          <w:lastRenderedPageBreak/>
          <w:t>OnCall Urgent Care</w:t>
        </w:r>
      </w:hyperlink>
      <w:r w:rsidRPr="002B2BA6">
        <w:rPr>
          <w:rStyle w:val="apple-converted-space"/>
          <w:rFonts w:ascii="Tahoma" w:hAnsi="Tahoma" w:cs="Tahoma"/>
          <w:sz w:val="18"/>
        </w:rPr>
        <w:t> </w:t>
      </w:r>
      <w:r w:rsidRPr="002B2BA6">
        <w:rPr>
          <w:rStyle w:val="bumpedfont20"/>
          <w:rFonts w:ascii="Tahoma" w:hAnsi="Tahoma" w:cs="Tahoma"/>
          <w:sz w:val="18"/>
        </w:rPr>
        <w:t>offers in-person</w:t>
      </w:r>
      <w:r w:rsidRPr="002B2BA6">
        <w:rPr>
          <w:rStyle w:val="apple-converted-space"/>
          <w:rFonts w:ascii="Tahoma" w:hAnsi="Tahoma" w:cs="Tahoma"/>
          <w:sz w:val="18"/>
        </w:rPr>
        <w:t> </w:t>
      </w:r>
      <w:r w:rsidRPr="002B2BA6">
        <w:rPr>
          <w:rStyle w:val="bumpedfont20"/>
          <w:rFonts w:ascii="Tahoma" w:hAnsi="Tahoma" w:cs="Tahoma"/>
          <w:sz w:val="18"/>
        </w:rPr>
        <w:t>or virtual</w:t>
      </w:r>
      <w:r w:rsidRPr="002B2BA6">
        <w:rPr>
          <w:rStyle w:val="apple-converted-space"/>
          <w:rFonts w:ascii="Tahoma" w:hAnsi="Tahoma" w:cs="Tahoma"/>
          <w:sz w:val="18"/>
        </w:rPr>
        <w:t> </w:t>
      </w:r>
      <w:r w:rsidRPr="002B2BA6">
        <w:rPr>
          <w:rStyle w:val="bumpedfont20"/>
          <w:rFonts w:ascii="Tahoma" w:hAnsi="Tahoma" w:cs="Tahoma"/>
          <w:sz w:val="18"/>
        </w:rPr>
        <w:t>visits</w:t>
      </w:r>
      <w:r w:rsidRPr="002B2BA6">
        <w:rPr>
          <w:rStyle w:val="apple-converted-space"/>
          <w:rFonts w:ascii="Tahoma" w:hAnsi="Tahoma" w:cs="Tahoma"/>
          <w:sz w:val="18"/>
        </w:rPr>
        <w:t> </w:t>
      </w:r>
      <w:r w:rsidRPr="002B2BA6">
        <w:rPr>
          <w:rStyle w:val="bumpedfont20"/>
          <w:rFonts w:ascii="Tahoma" w:hAnsi="Tahoma" w:cs="Tahoma"/>
          <w:sz w:val="18"/>
        </w:rPr>
        <w:t>for minor injuries and</w:t>
      </w:r>
      <w:r w:rsidRPr="002B2BA6">
        <w:rPr>
          <w:rStyle w:val="apple-converted-space"/>
          <w:rFonts w:ascii="Tahoma" w:hAnsi="Tahoma" w:cs="Tahoma"/>
          <w:sz w:val="18"/>
        </w:rPr>
        <w:t> </w:t>
      </w:r>
      <w:r w:rsidRPr="002B2BA6">
        <w:rPr>
          <w:rStyle w:val="bumpedfont20"/>
          <w:rFonts w:ascii="Tahoma" w:hAnsi="Tahoma" w:cs="Tahoma"/>
          <w:sz w:val="18"/>
        </w:rPr>
        <w:t xml:space="preserve">illness. </w:t>
      </w:r>
      <w:r w:rsidRPr="002B2BA6">
        <w:rPr>
          <w:rStyle w:val="bumpedfont15"/>
          <w:rFonts w:ascii="Tahoma" w:hAnsi="Tahoma" w:cs="Tahoma"/>
          <w:color w:val="0000FF"/>
          <w:sz w:val="18"/>
          <w:u w:val="single"/>
        </w:rPr>
        <w:t>OSF OnCall Connect</w:t>
      </w:r>
      <w:r w:rsidRPr="002B2BA6">
        <w:rPr>
          <w:rStyle w:val="bumpedfont20"/>
          <w:rFonts w:ascii="Tahoma" w:hAnsi="Tahoma" w:cs="Tahoma"/>
          <w:sz w:val="18"/>
        </w:rPr>
        <w:t xml:space="preserve"> supports people through digital and at-home care.</w:t>
      </w:r>
      <w:r w:rsidRPr="002B2BA6">
        <w:rPr>
          <w:rStyle w:val="apple-converted-space"/>
          <w:rFonts w:ascii="Tahoma" w:hAnsi="Tahoma" w:cs="Tahoma"/>
          <w:sz w:val="18"/>
        </w:rPr>
        <w:t> </w:t>
      </w:r>
      <w:r w:rsidRPr="002B2BA6">
        <w:rPr>
          <w:rStyle w:val="bumpedfont20"/>
          <w:rFonts w:ascii="Tahoma" w:hAnsi="Tahoma" w:cs="Tahoma"/>
          <w:sz w:val="18"/>
        </w:rPr>
        <w:t>OSF OnCall also represents</w:t>
      </w:r>
      <w:r w:rsidRPr="002B2BA6">
        <w:rPr>
          <w:rStyle w:val="apple-converted-space"/>
          <w:rFonts w:ascii="Tahoma" w:hAnsi="Tahoma" w:cs="Tahoma"/>
          <w:sz w:val="18"/>
        </w:rPr>
        <w:t> </w:t>
      </w:r>
      <w:r w:rsidRPr="002B2BA6">
        <w:rPr>
          <w:rStyle w:val="bumpedfont20"/>
          <w:rFonts w:ascii="Tahoma" w:hAnsi="Tahoma" w:cs="Tahoma"/>
          <w:sz w:val="18"/>
        </w:rPr>
        <w:t>other at-home and</w:t>
      </w:r>
      <w:r w:rsidRPr="002B2BA6">
        <w:rPr>
          <w:rStyle w:val="apple-converted-space"/>
          <w:rFonts w:ascii="Tahoma" w:hAnsi="Tahoma" w:cs="Tahoma"/>
          <w:sz w:val="18"/>
        </w:rPr>
        <w:t> </w:t>
      </w:r>
      <w:r w:rsidRPr="002B2BA6">
        <w:rPr>
          <w:rStyle w:val="bumpedfont20"/>
          <w:rFonts w:ascii="Tahoma" w:hAnsi="Tahoma" w:cs="Tahoma"/>
          <w:sz w:val="18"/>
        </w:rPr>
        <w:t>hospital-based digital care including remote monitoring, intensive care</w:t>
      </w:r>
      <w:r w:rsidRPr="002B2BA6">
        <w:rPr>
          <w:rStyle w:val="apple-converted-space"/>
          <w:rFonts w:ascii="Tahoma" w:hAnsi="Tahoma" w:cs="Tahoma"/>
          <w:sz w:val="18"/>
        </w:rPr>
        <w:t> </w:t>
      </w:r>
      <w:r w:rsidRPr="002B2BA6">
        <w:rPr>
          <w:rStyle w:val="bumpedfont20"/>
          <w:rFonts w:ascii="Tahoma" w:hAnsi="Tahoma" w:cs="Tahoma"/>
          <w:sz w:val="18"/>
        </w:rPr>
        <w:t>and hospitalist programs, as well as a digital hospital option.</w:t>
      </w:r>
      <w:r w:rsidRPr="002B2BA6">
        <w:rPr>
          <w:rStyle w:val="apple-converted-space"/>
          <w:rFonts w:ascii="Tahoma" w:hAnsi="Tahoma" w:cs="Tahoma"/>
          <w:sz w:val="18"/>
        </w:rPr>
        <w:t> </w:t>
      </w:r>
      <w:r w:rsidRPr="002B2BA6">
        <w:rPr>
          <w:rStyle w:val="bumpedfont20"/>
          <w:rFonts w:ascii="Tahoma" w:hAnsi="Tahoma" w:cs="Tahoma"/>
          <w:sz w:val="18"/>
        </w:rPr>
        <w:t>Learn more</w:t>
      </w:r>
      <w:r w:rsidRPr="002B2BA6">
        <w:rPr>
          <w:rStyle w:val="apple-converted-space"/>
          <w:rFonts w:ascii="Tahoma" w:hAnsi="Tahoma" w:cs="Tahoma"/>
          <w:sz w:val="18"/>
        </w:rPr>
        <w:t> </w:t>
      </w:r>
      <w:r w:rsidRPr="002B2BA6">
        <w:rPr>
          <w:rStyle w:val="bumpedfont20"/>
          <w:rFonts w:ascii="Tahoma" w:hAnsi="Tahoma" w:cs="Tahoma"/>
          <w:sz w:val="18"/>
        </w:rPr>
        <w:t>at</w:t>
      </w:r>
      <w:r w:rsidRPr="002B2BA6">
        <w:rPr>
          <w:rStyle w:val="apple-converted-space"/>
          <w:rFonts w:ascii="Tahoma" w:hAnsi="Tahoma" w:cs="Tahoma"/>
          <w:sz w:val="18"/>
        </w:rPr>
        <w:t> </w:t>
      </w:r>
      <w:hyperlink r:id="rId10" w:history="1">
        <w:r w:rsidRPr="002B2BA6">
          <w:rPr>
            <w:rStyle w:val="Hyperlink"/>
            <w:rFonts w:ascii="Tahoma" w:hAnsi="Tahoma" w:cs="Tahoma"/>
            <w:sz w:val="18"/>
          </w:rPr>
          <w:t>osfoncall.org</w:t>
        </w:r>
      </w:hyperlink>
      <w:r w:rsidRPr="002B2BA6">
        <w:rPr>
          <w:rStyle w:val="bumpedfont20"/>
          <w:rFonts w:ascii="Tahoma" w:hAnsi="Tahoma" w:cs="Tahoma"/>
          <w:color w:val="0000FF"/>
          <w:sz w:val="18"/>
        </w:rPr>
        <w:t>.</w:t>
      </w:r>
    </w:p>
    <w:p w14:paraId="72BFD84F" w14:textId="1DC79139" w:rsidR="00604507" w:rsidRPr="002B2BA6" w:rsidRDefault="00C53695" w:rsidP="00363A63">
      <w:pPr>
        <w:rPr>
          <w:sz w:val="20"/>
        </w:rPr>
      </w:pPr>
      <w:r w:rsidRPr="002B2BA6">
        <w:rPr>
          <w:rFonts w:ascii="Tahoma" w:hAnsi="Tahoma" w:cs="Tahoma"/>
          <w:b/>
          <w:bCs/>
          <w:iCs/>
          <w:sz w:val="18"/>
          <w:szCs w:val="20"/>
        </w:rPr>
        <w:t>OSF HealthCare</w:t>
      </w:r>
      <w:r w:rsidRPr="002B2BA6">
        <w:rPr>
          <w:rFonts w:ascii="Tahoma" w:hAnsi="Tahoma" w:cs="Tahoma"/>
          <w:iCs/>
          <w:sz w:val="18"/>
          <w:szCs w:val="20"/>
        </w:rPr>
        <w:t xml:space="preserve"> is an integrated health system owned and operated by The Sisters of the Third Order of St. Francis, headquartered in Peoria, Illinois. OSF HealthCare employs nearly 24,000 Mission Partners in 150 locations, including 15 hospitals – 10 acute care, five critical access – with 2,098 licensed beds, and two colleges of nursing throughout Illinois and Michigan. The OSF HealthCare physician network employs more than 1,500 primary care, specialist and advanced practice providers. OSF HealthCare, through OSF Home Care Services, operates an extensive network of home health and hospice services. It also owns Pointcore, Inc., comprised of health care-related businesses; OSF HealthCare Foundation, the philanthropic arm for the organization; and OSF Ventures, which provides investment </w:t>
      </w:r>
      <w:bookmarkStart w:id="0" w:name="_GoBack"/>
      <w:bookmarkEnd w:id="0"/>
      <w:r w:rsidRPr="002B2BA6">
        <w:rPr>
          <w:rFonts w:ascii="Tahoma" w:hAnsi="Tahoma" w:cs="Tahoma"/>
          <w:iCs/>
          <w:sz w:val="18"/>
          <w:szCs w:val="20"/>
        </w:rPr>
        <w:t xml:space="preserve">capital for promising health care innovation startups. More at </w:t>
      </w:r>
      <w:hyperlink r:id="rId11" w:history="1">
        <w:r w:rsidRPr="002B2BA6">
          <w:rPr>
            <w:rStyle w:val="Hyperlink"/>
            <w:rFonts w:ascii="Tahoma" w:hAnsi="Tahoma" w:cs="Tahoma"/>
            <w:iCs/>
            <w:sz w:val="18"/>
            <w:szCs w:val="20"/>
          </w:rPr>
          <w:t>osfhealthcare.org/</w:t>
        </w:r>
      </w:hyperlink>
      <w:r w:rsidRPr="002B2BA6">
        <w:rPr>
          <w:rFonts w:ascii="Tahoma" w:hAnsi="Tahoma" w:cs="Tahoma"/>
          <w:iCs/>
          <w:sz w:val="18"/>
          <w:szCs w:val="20"/>
        </w:rPr>
        <w:t xml:space="preserve">.  </w:t>
      </w:r>
    </w:p>
    <w:sectPr w:rsidR="00604507" w:rsidRPr="002B2BA6"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248A"/>
    <w:multiLevelType w:val="hybridMultilevel"/>
    <w:tmpl w:val="9ECCA3F0"/>
    <w:lvl w:ilvl="0" w:tplc="96605DC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07"/>
    <w:rsid w:val="00101E76"/>
    <w:rsid w:val="001B46DE"/>
    <w:rsid w:val="00231145"/>
    <w:rsid w:val="002B2BA6"/>
    <w:rsid w:val="002C3E5F"/>
    <w:rsid w:val="002D3A82"/>
    <w:rsid w:val="002E575B"/>
    <w:rsid w:val="002E7FFD"/>
    <w:rsid w:val="003119DA"/>
    <w:rsid w:val="00326C00"/>
    <w:rsid w:val="00363A63"/>
    <w:rsid w:val="00383EED"/>
    <w:rsid w:val="003B0D06"/>
    <w:rsid w:val="003F1EAE"/>
    <w:rsid w:val="0046345C"/>
    <w:rsid w:val="00502439"/>
    <w:rsid w:val="005A7067"/>
    <w:rsid w:val="005B0F64"/>
    <w:rsid w:val="005E1491"/>
    <w:rsid w:val="005E4404"/>
    <w:rsid w:val="00604507"/>
    <w:rsid w:val="00620F15"/>
    <w:rsid w:val="006D3D3E"/>
    <w:rsid w:val="00714A1E"/>
    <w:rsid w:val="007D0E4A"/>
    <w:rsid w:val="007F078A"/>
    <w:rsid w:val="008478F9"/>
    <w:rsid w:val="00867035"/>
    <w:rsid w:val="009F6CCC"/>
    <w:rsid w:val="00A6017C"/>
    <w:rsid w:val="00A85F29"/>
    <w:rsid w:val="00B27B08"/>
    <w:rsid w:val="00B35E39"/>
    <w:rsid w:val="00B8069C"/>
    <w:rsid w:val="00B877CC"/>
    <w:rsid w:val="00BF586E"/>
    <w:rsid w:val="00C33EAC"/>
    <w:rsid w:val="00C472FA"/>
    <w:rsid w:val="00C53695"/>
    <w:rsid w:val="00CB5A64"/>
    <w:rsid w:val="00D73D90"/>
    <w:rsid w:val="00D861A6"/>
    <w:rsid w:val="00DB3202"/>
    <w:rsid w:val="00DE4791"/>
    <w:rsid w:val="00E10E31"/>
    <w:rsid w:val="00EA0E60"/>
    <w:rsid w:val="00EA70A5"/>
    <w:rsid w:val="00F4203F"/>
    <w:rsid w:val="00FF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A4B5"/>
  <w15:chartTrackingRefBased/>
  <w15:docId w15:val="{20843FAB-1FB0-4517-B621-25A3DAC3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91"/>
    <w:pPr>
      <w:spacing w:after="120" w:line="280" w:lineRule="exact"/>
    </w:pPr>
    <w:rPr>
      <w:rFonts w:ascii="Cambria" w:hAnsi="Cambria"/>
      <w:sz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paragraph" w:styleId="ListParagraph">
    <w:name w:val="List Paragraph"/>
    <w:basedOn w:val="Normal"/>
    <w:uiPriority w:val="34"/>
    <w:qFormat/>
    <w:rsid w:val="003F1EAE"/>
    <w:pPr>
      <w:spacing w:after="0" w:line="240" w:lineRule="auto"/>
      <w:ind w:left="720"/>
    </w:pPr>
    <w:rPr>
      <w:rFonts w:ascii="Calibri" w:hAnsi="Calibri" w:cs="Calibri"/>
      <w:szCs w:val="22"/>
    </w:rPr>
  </w:style>
  <w:style w:type="character" w:styleId="Hyperlink">
    <w:name w:val="Hyperlink"/>
    <w:basedOn w:val="DefaultParagraphFont"/>
    <w:uiPriority w:val="99"/>
    <w:unhideWhenUsed/>
    <w:rsid w:val="00502439"/>
    <w:rPr>
      <w:color w:val="0000FF"/>
      <w:u w:val="single"/>
    </w:rPr>
  </w:style>
  <w:style w:type="character" w:styleId="CommentReference">
    <w:name w:val="annotation reference"/>
    <w:basedOn w:val="DefaultParagraphFont"/>
    <w:uiPriority w:val="99"/>
    <w:semiHidden/>
    <w:unhideWhenUsed/>
    <w:rsid w:val="007F078A"/>
    <w:rPr>
      <w:sz w:val="16"/>
      <w:szCs w:val="16"/>
    </w:rPr>
  </w:style>
  <w:style w:type="paragraph" w:styleId="CommentText">
    <w:name w:val="annotation text"/>
    <w:basedOn w:val="Normal"/>
    <w:link w:val="CommentTextChar"/>
    <w:uiPriority w:val="99"/>
    <w:semiHidden/>
    <w:unhideWhenUsed/>
    <w:rsid w:val="007F078A"/>
    <w:pPr>
      <w:spacing w:line="240" w:lineRule="auto"/>
    </w:pPr>
    <w:rPr>
      <w:sz w:val="20"/>
      <w:szCs w:val="20"/>
    </w:rPr>
  </w:style>
  <w:style w:type="character" w:customStyle="1" w:styleId="CommentTextChar">
    <w:name w:val="Comment Text Char"/>
    <w:basedOn w:val="DefaultParagraphFont"/>
    <w:link w:val="CommentText"/>
    <w:uiPriority w:val="99"/>
    <w:semiHidden/>
    <w:rsid w:val="007F078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7F078A"/>
    <w:rPr>
      <w:b/>
      <w:bCs/>
    </w:rPr>
  </w:style>
  <w:style w:type="character" w:customStyle="1" w:styleId="CommentSubjectChar">
    <w:name w:val="Comment Subject Char"/>
    <w:basedOn w:val="CommentTextChar"/>
    <w:link w:val="CommentSubject"/>
    <w:uiPriority w:val="99"/>
    <w:semiHidden/>
    <w:rsid w:val="007F078A"/>
    <w:rPr>
      <w:rFonts w:ascii="Cambria" w:hAnsi="Cambria"/>
      <w:b/>
      <w:bCs/>
      <w:sz w:val="20"/>
      <w:szCs w:val="20"/>
    </w:rPr>
  </w:style>
  <w:style w:type="paragraph" w:styleId="BalloonText">
    <w:name w:val="Balloon Text"/>
    <w:basedOn w:val="Normal"/>
    <w:link w:val="BalloonTextChar"/>
    <w:uiPriority w:val="99"/>
    <w:semiHidden/>
    <w:unhideWhenUsed/>
    <w:rsid w:val="007F0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78A"/>
    <w:rPr>
      <w:rFonts w:ascii="Segoe UI" w:hAnsi="Segoe UI" w:cs="Segoe UI"/>
      <w:sz w:val="18"/>
      <w:szCs w:val="18"/>
    </w:rPr>
  </w:style>
  <w:style w:type="paragraph" w:styleId="Revision">
    <w:name w:val="Revision"/>
    <w:hidden/>
    <w:uiPriority w:val="99"/>
    <w:semiHidden/>
    <w:rsid w:val="00EA0E60"/>
    <w:rPr>
      <w:rFonts w:ascii="Cambria" w:hAnsi="Cambria"/>
      <w:sz w:val="22"/>
    </w:rPr>
  </w:style>
  <w:style w:type="character" w:customStyle="1" w:styleId="bumpedfont15">
    <w:name w:val="bumpedfont15"/>
    <w:basedOn w:val="DefaultParagraphFont"/>
    <w:rsid w:val="00C53695"/>
  </w:style>
  <w:style w:type="character" w:customStyle="1" w:styleId="apple-converted-space">
    <w:name w:val="apple-converted-space"/>
    <w:basedOn w:val="DefaultParagraphFont"/>
    <w:rsid w:val="00C53695"/>
  </w:style>
  <w:style w:type="character" w:customStyle="1" w:styleId="bumpedfont20">
    <w:name w:val="bumpedfont20"/>
    <w:basedOn w:val="DefaultParagraphFont"/>
    <w:rsid w:val="00C5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76999">
      <w:bodyDiv w:val="1"/>
      <w:marLeft w:val="0"/>
      <w:marRight w:val="0"/>
      <w:marTop w:val="0"/>
      <w:marBottom w:val="0"/>
      <w:divBdr>
        <w:top w:val="none" w:sz="0" w:space="0" w:color="auto"/>
        <w:left w:val="none" w:sz="0" w:space="0" w:color="auto"/>
        <w:bottom w:val="none" w:sz="0" w:space="0" w:color="auto"/>
        <w:right w:val="none" w:sz="0" w:space="0" w:color="auto"/>
      </w:divBdr>
    </w:div>
    <w:div w:id="8122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Arco@osfhealthcare.org"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fhealthcare.org/" TargetMode="External"/><Relationship Id="rId5" Type="http://schemas.openxmlformats.org/officeDocument/2006/relationships/settings" Target="settings.xml"/><Relationship Id="rId10" Type="http://schemas.openxmlformats.org/officeDocument/2006/relationships/hyperlink" Target="http://www.osfoncall.org/" TargetMode="External"/><Relationship Id="rId4" Type="http://schemas.openxmlformats.org/officeDocument/2006/relationships/styles" Target="styles.xml"/><Relationship Id="rId9" Type="http://schemas.openxmlformats.org/officeDocument/2006/relationships/hyperlink" Target="http://www.osfhealthcare.org/c/osf-urgent-care-clin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ynolds\AppData\Local\Temp\Templafy\WordVsto\h2efle5s.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docProps/app.xml><?xml version="1.0" encoding="utf-8"?>
<Properties xmlns="http://schemas.openxmlformats.org/officeDocument/2006/extended-properties" xmlns:vt="http://schemas.openxmlformats.org/officeDocument/2006/docPropsVTypes">
  <Template>h2efle5s</Template>
  <TotalTime>4</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3418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Reynolds, Colleen</dc:creator>
  <cp:keywords/>
  <dc:description/>
  <cp:lastModifiedBy>Arco, Paul A.</cp:lastModifiedBy>
  <cp:revision>3</cp:revision>
  <dcterms:created xsi:type="dcterms:W3CDTF">2022-11-11T22:24:00Z</dcterms:created>
  <dcterms:modified xsi:type="dcterms:W3CDTF">2022-11-14T15:42:00Z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637864998397454819</vt:lpwstr>
  </property>
  <property fmtid="{D5CDD505-2E9C-101B-9397-08002B2CF9AE}" pid="5" name="TemplafyFromBlank">
    <vt:bool>true</vt:bool>
  </property>
</Properties>
</file>