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D35C" w14:textId="6A39EB0E" w:rsidR="003D1A1F" w:rsidRPr="00B814B1" w:rsidRDefault="003D1A1F" w:rsidP="003D1A1F">
      <w:pPr>
        <w:rPr>
          <w:rFonts w:asciiTheme="minorHAnsi" w:hAnsiTheme="minorHAnsi" w:cstheme="minorHAnsi"/>
          <w:szCs w:val="22"/>
        </w:rPr>
      </w:pPr>
      <w:r>
        <w:rPr>
          <w:rFonts w:asciiTheme="minorHAnsi" w:hAnsiTheme="minorHAnsi" w:cstheme="minorHAnsi"/>
          <w:b/>
          <w:szCs w:val="22"/>
        </w:rPr>
        <w:t>There’s no magic weight loss drug</w:t>
      </w:r>
      <w:r w:rsidRPr="00B814B1">
        <w:rPr>
          <w:rFonts w:asciiTheme="minorHAnsi" w:hAnsiTheme="minorHAnsi" w:cstheme="minorHAnsi"/>
          <w:b/>
          <w:szCs w:val="22"/>
        </w:rPr>
        <w:br/>
      </w:r>
      <w:r w:rsidRPr="00B814B1">
        <w:rPr>
          <w:rFonts w:asciiTheme="minorHAnsi" w:hAnsiTheme="minorHAnsi" w:cstheme="minorHAnsi"/>
          <w:b/>
          <w:szCs w:val="22"/>
        </w:rPr>
        <w:br/>
        <w:t>Run time - :</w:t>
      </w:r>
      <w:r w:rsidR="006B4676">
        <w:rPr>
          <w:rFonts w:asciiTheme="minorHAnsi" w:hAnsiTheme="minorHAnsi" w:cstheme="minorHAnsi"/>
          <w:b/>
          <w:szCs w:val="22"/>
        </w:rPr>
        <w:t>35</w:t>
      </w:r>
      <w:r w:rsidRPr="00B814B1">
        <w:rPr>
          <w:rFonts w:asciiTheme="minorHAnsi" w:hAnsiTheme="minorHAnsi" w:cstheme="minorHAnsi"/>
          <w:b/>
          <w:szCs w:val="22"/>
        </w:rPr>
        <w:br/>
      </w:r>
    </w:p>
    <w:p w14:paraId="64422FF6" w14:textId="31C4D1F0" w:rsidR="003D1A1F" w:rsidRPr="00B814B1" w:rsidRDefault="003D1A1F" w:rsidP="003D1A1F">
      <w:pPr>
        <w:rPr>
          <w:rFonts w:asciiTheme="minorHAnsi" w:hAnsiTheme="minorHAnsi" w:cstheme="minorHAnsi"/>
          <w:szCs w:val="22"/>
        </w:rPr>
      </w:pPr>
      <w:r w:rsidRPr="00B814B1">
        <w:rPr>
          <w:rFonts w:asciiTheme="minorHAnsi" w:hAnsiTheme="minorHAnsi" w:cstheme="minorHAnsi"/>
          <w:szCs w:val="22"/>
        </w:rPr>
        <w:t xml:space="preserve">LEDE: </w:t>
      </w:r>
      <w:r>
        <w:rPr>
          <w:rFonts w:asciiTheme="minorHAnsi" w:hAnsiTheme="minorHAnsi" w:cstheme="minorHAnsi"/>
          <w:szCs w:val="22"/>
        </w:rPr>
        <w:t xml:space="preserve">The latest social media chatter claims drugs like Ozempic [oh-ZEM-pick], </w:t>
      </w:r>
      <w:r>
        <w:rPr>
          <w:rFonts w:asciiTheme="minorHAnsi" w:hAnsiTheme="minorHAnsi" w:cstheme="minorHAnsi"/>
          <w:szCs w:val="22"/>
        </w:rPr>
        <w:br/>
        <w:t xml:space="preserve">Mounjaro [moan-JARE-oh], and Wegovy [weh-GO-vee] are the magic way to weight loss. Doctors say it’s not that simple. </w:t>
      </w:r>
      <w:r>
        <w:rPr>
          <w:rFonts w:asciiTheme="minorHAnsi" w:hAnsiTheme="minorHAnsi" w:cstheme="minorHAnsi"/>
          <w:szCs w:val="22"/>
        </w:rPr>
        <w:t>Tim Ditman of OSF HealthCare has more.</w:t>
      </w:r>
      <w:r w:rsidRPr="00B814B1">
        <w:rPr>
          <w:rFonts w:asciiTheme="minorHAnsi" w:hAnsiTheme="minorHAnsi" w:cstheme="minorHAnsi"/>
          <w:szCs w:val="22"/>
        </w:rPr>
        <w:br/>
      </w:r>
      <w:r w:rsidRPr="00B814B1">
        <w:rPr>
          <w:rFonts w:asciiTheme="minorHAnsi" w:hAnsiTheme="minorHAnsi" w:cstheme="minorHAnsi"/>
          <w:szCs w:val="22"/>
        </w:rPr>
        <w:br/>
        <w:t>~~~</w:t>
      </w:r>
    </w:p>
    <w:p w14:paraId="69140FBC" w14:textId="5E80B6B2" w:rsidR="003D1A1F" w:rsidRPr="00B814B1" w:rsidRDefault="003D1A1F" w:rsidP="003D1A1F">
      <w:pPr>
        <w:pStyle w:val="NormalWeb"/>
        <w:shd w:val="clear" w:color="auto" w:fill="FFFFFF"/>
        <w:spacing w:before="180" w:beforeAutospacing="0" w:after="180" w:afterAutospacing="0"/>
        <w:rPr>
          <w:rFonts w:asciiTheme="minorHAnsi" w:hAnsiTheme="minorHAnsi" w:cstheme="minorHAnsi"/>
          <w:spacing w:val="2"/>
          <w:sz w:val="22"/>
          <w:szCs w:val="22"/>
          <w:shd w:val="clear" w:color="auto" w:fill="FFFFFF"/>
        </w:rPr>
      </w:pPr>
      <w:r>
        <w:rPr>
          <w:rFonts w:asciiTheme="minorHAnsi" w:hAnsiTheme="minorHAnsi" w:cstheme="minorHAnsi"/>
          <w:sz w:val="22"/>
          <w:szCs w:val="22"/>
        </w:rPr>
        <w:t>OSF doctor Aminat Ogun says those drugs are usually for diabetics but can be prescribed for weight loss under specific circumstances. Even so, they may not be the best fit because they’re expensive and can bring unpleasant side effects.</w:t>
      </w:r>
      <w:r>
        <w:rPr>
          <w:rFonts w:asciiTheme="minorHAnsi" w:hAnsiTheme="minorHAnsi" w:cstheme="minorHAnsi"/>
          <w:sz w:val="22"/>
          <w:szCs w:val="22"/>
        </w:rPr>
        <w:br/>
      </w:r>
      <w:r>
        <w:rPr>
          <w:rFonts w:asciiTheme="minorHAnsi" w:hAnsiTheme="minorHAnsi" w:cstheme="minorHAnsi"/>
          <w:sz w:val="22"/>
          <w:szCs w:val="22"/>
        </w:rPr>
        <w:br/>
        <w:t>Doctor Ogun says rely on your doctor, not social media, for health information.</w:t>
      </w:r>
      <w:r>
        <w:rPr>
          <w:rFonts w:asciiTheme="minorHAnsi" w:hAnsiTheme="minorHAnsi" w:cstheme="minorHAnsi"/>
          <w:sz w:val="22"/>
          <w:szCs w:val="22"/>
        </w:rPr>
        <w:br/>
      </w:r>
      <w:r>
        <w:rPr>
          <w:rFonts w:asciiTheme="minorHAnsi" w:hAnsiTheme="minorHAnsi" w:cstheme="minorHAnsi"/>
          <w:sz w:val="22"/>
          <w:szCs w:val="22"/>
        </w:rPr>
        <w:br/>
      </w:r>
      <w:r w:rsidRPr="003D1A1F">
        <w:rPr>
          <w:rFonts w:asciiTheme="minorHAnsi" w:hAnsiTheme="minorHAnsi" w:cstheme="minorHAnsi"/>
          <w:i/>
          <w:sz w:val="22"/>
          <w:szCs w:val="22"/>
        </w:rPr>
        <w:t xml:space="preserve">SOUNDBITE: </w:t>
      </w:r>
      <w:r w:rsidRPr="003D1A1F">
        <w:rPr>
          <w:i/>
        </w:rPr>
        <w:t>“The good thing about social media is that it allows a lot of people to receive a variety of information all at once. The downside: is it a credible source?”</w:t>
      </w:r>
      <w:r>
        <w:br/>
      </w:r>
      <w:r>
        <w:br/>
      </w:r>
      <w:r w:rsidRPr="00B814B1">
        <w:rPr>
          <w:rFonts w:asciiTheme="minorHAnsi" w:hAnsiTheme="minorHAnsi" w:cstheme="minorHAnsi"/>
          <w:spacing w:val="2"/>
          <w:sz w:val="22"/>
          <w:szCs w:val="22"/>
          <w:shd w:val="clear" w:color="auto" w:fill="FFFFFF"/>
        </w:rPr>
        <w:t>I’m Tim Ditman.</w:t>
      </w:r>
    </w:p>
    <w:p w14:paraId="0D70BAE0" w14:textId="0AEDA4E2" w:rsidR="003D1A1F" w:rsidRPr="003D1A1F" w:rsidRDefault="003D1A1F" w:rsidP="003D1A1F">
      <w:pPr>
        <w:pStyle w:val="NormalWeb"/>
        <w:shd w:val="clear" w:color="auto" w:fill="FFFFFF"/>
        <w:spacing w:before="180" w:beforeAutospacing="0" w:after="180" w:afterAutospacing="0"/>
        <w:rPr>
          <w:rFonts w:asciiTheme="minorHAnsi" w:hAnsiTheme="minorHAnsi" w:cstheme="minorHAnsi"/>
          <w:spacing w:val="2"/>
          <w:sz w:val="22"/>
          <w:szCs w:val="22"/>
          <w:shd w:val="clear" w:color="auto" w:fill="FFFFFF"/>
        </w:rPr>
      </w:pPr>
      <w:r w:rsidRPr="00B814B1">
        <w:rPr>
          <w:rFonts w:asciiTheme="minorHAnsi" w:hAnsiTheme="minorHAnsi" w:cstheme="minorHAnsi"/>
          <w:spacing w:val="2"/>
          <w:sz w:val="22"/>
          <w:szCs w:val="22"/>
          <w:shd w:val="clear" w:color="auto" w:fill="FFFFFF"/>
        </w:rPr>
        <w:t>~~~</w:t>
      </w:r>
    </w:p>
    <w:p w14:paraId="38BDD654" w14:textId="77777777" w:rsidR="003D1A1F" w:rsidRDefault="003D1A1F" w:rsidP="003D1A1F"/>
    <w:p w14:paraId="5877061F" w14:textId="77777777" w:rsidR="00DB39E6" w:rsidRDefault="00DB39E6"/>
    <w:sectPr w:rsidR="00DB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1F"/>
    <w:rsid w:val="003D1A1F"/>
    <w:rsid w:val="006B4676"/>
    <w:rsid w:val="00DB39E6"/>
    <w:rsid w:val="00FB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1E32"/>
  <w15:chartTrackingRefBased/>
  <w15:docId w15:val="{B123F027-51FC-4DFD-8453-D25D2DC9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1F"/>
    <w:pPr>
      <w:spacing w:after="120" w:line="280" w:lineRule="exact"/>
    </w:pPr>
    <w:rPr>
      <w:rFonts w:ascii="Cambria" w:hAnsi="Cambr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A1F"/>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684</Characters>
  <Application>Microsoft Office Word</Application>
  <DocSecurity>0</DocSecurity>
  <Lines>5</Lines>
  <Paragraphs>1</Paragraphs>
  <ScaleCrop>false</ScaleCrop>
  <Company>OSF HealthCare</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3</cp:revision>
  <dcterms:created xsi:type="dcterms:W3CDTF">2023-01-05T20:00:00Z</dcterms:created>
  <dcterms:modified xsi:type="dcterms:W3CDTF">2023-01-05T20:16:00Z</dcterms:modified>
</cp:coreProperties>
</file>