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4E812B" w14:textId="282CB300" w:rsidR="006B365A" w:rsidRPr="00C80684" w:rsidRDefault="006B365A" w:rsidP="006B365A">
      <w:pPr>
        <w:rPr>
          <w:rFonts w:cs="Tahoma"/>
          <w:szCs w:val="22"/>
        </w:rPr>
      </w:pPr>
      <w:r w:rsidRPr="00C80684">
        <w:rPr>
          <w:rFonts w:cs="Tahoma"/>
          <w:szCs w:val="22"/>
        </w:rPr>
        <w:t>Can’t stop coughing?</w:t>
      </w:r>
    </w:p>
    <w:p w14:paraId="57BE1E7E" w14:textId="77777777" w:rsidR="006B365A" w:rsidRPr="00C80684" w:rsidRDefault="006B365A" w:rsidP="006B365A">
      <w:pPr>
        <w:rPr>
          <w:rFonts w:cs="Tahoma"/>
          <w:szCs w:val="22"/>
        </w:rPr>
      </w:pPr>
      <w:r w:rsidRPr="00C80684">
        <w:rPr>
          <w:rFonts w:cs="Tahoma"/>
          <w:szCs w:val="22"/>
        </w:rPr>
        <w:t xml:space="preserve">Matt Sheehan | Media Relations Coordinator </w:t>
      </w:r>
    </w:p>
    <w:p w14:paraId="05602F34" w14:textId="05AC0DAB" w:rsidR="005E045C" w:rsidRPr="00C80684" w:rsidRDefault="006B365A" w:rsidP="00571DEA">
      <w:pPr>
        <w:rPr>
          <w:rFonts w:cs="Tahoma"/>
          <w:szCs w:val="22"/>
        </w:rPr>
      </w:pPr>
      <w:r w:rsidRPr="00C80684">
        <w:rPr>
          <w:rFonts w:cs="Tahoma"/>
          <w:szCs w:val="22"/>
        </w:rPr>
        <w:t xml:space="preserve">Print Script </w:t>
      </w:r>
    </w:p>
    <w:p w14:paraId="5478C21B" w14:textId="77777777" w:rsidR="006B365A" w:rsidRPr="00C80684" w:rsidRDefault="006B365A" w:rsidP="00571DEA">
      <w:pPr>
        <w:rPr>
          <w:rFonts w:cs="Tahoma"/>
          <w:szCs w:val="22"/>
        </w:rPr>
      </w:pPr>
    </w:p>
    <w:p w14:paraId="4AAC716E" w14:textId="2FA1A11D" w:rsidR="006B365A" w:rsidRPr="00C80684" w:rsidRDefault="006B365A" w:rsidP="00571DEA">
      <w:pPr>
        <w:rPr>
          <w:rFonts w:cs="Tahoma"/>
          <w:szCs w:val="22"/>
        </w:rPr>
      </w:pPr>
      <w:r w:rsidRPr="00C80684">
        <w:rPr>
          <w:rFonts w:cs="Tahoma"/>
          <w:szCs w:val="22"/>
        </w:rPr>
        <w:t xml:space="preserve">Can’t stop coughing? It’s a common </w:t>
      </w:r>
      <w:r w:rsidR="00194ED3" w:rsidRPr="00C80684">
        <w:rPr>
          <w:rFonts w:cs="Tahoma"/>
          <w:szCs w:val="22"/>
        </w:rPr>
        <w:t>question</w:t>
      </w:r>
      <w:r w:rsidRPr="00C80684">
        <w:rPr>
          <w:rFonts w:cs="Tahoma"/>
          <w:szCs w:val="22"/>
        </w:rPr>
        <w:t xml:space="preserve"> happening </w:t>
      </w:r>
      <w:r w:rsidR="00194ED3" w:rsidRPr="00C80684">
        <w:rPr>
          <w:rFonts w:cs="Tahoma"/>
          <w:szCs w:val="22"/>
        </w:rPr>
        <w:t xml:space="preserve">with all of the upper respiratory illness going around including colds, flu and RSV. </w:t>
      </w:r>
    </w:p>
    <w:p w14:paraId="11512C7B" w14:textId="77777777" w:rsidR="006B365A" w:rsidRPr="00C80684" w:rsidRDefault="006B365A" w:rsidP="00571DEA">
      <w:pPr>
        <w:rPr>
          <w:rFonts w:cs="Tahoma"/>
          <w:szCs w:val="22"/>
        </w:rPr>
      </w:pPr>
    </w:p>
    <w:p w14:paraId="2E3C67D8" w14:textId="64FD0D18" w:rsidR="006B365A" w:rsidRPr="00C80684" w:rsidRDefault="006B365A" w:rsidP="00571DEA">
      <w:pPr>
        <w:rPr>
          <w:rFonts w:cs="Tahoma"/>
          <w:szCs w:val="22"/>
        </w:rPr>
      </w:pPr>
      <w:r w:rsidRPr="00C80684">
        <w:rPr>
          <w:rFonts w:cs="Tahoma"/>
          <w:szCs w:val="22"/>
        </w:rPr>
        <w:t>Maybe two weeks ago you had a virus, you treated the symptoms with antibiotics, you’re feeling much better, but the cough is just lingerin</w:t>
      </w:r>
      <w:r w:rsidR="00194ED3" w:rsidRPr="00C80684">
        <w:rPr>
          <w:rFonts w:cs="Tahoma"/>
          <w:szCs w:val="22"/>
        </w:rPr>
        <w:t xml:space="preserve">g. </w:t>
      </w:r>
      <w:r w:rsidRPr="00C80684">
        <w:rPr>
          <w:rFonts w:cs="Tahoma"/>
          <w:szCs w:val="22"/>
        </w:rPr>
        <w:t xml:space="preserve">Juanbosco Ayala, MD, is a pulmonologist </w:t>
      </w:r>
      <w:r w:rsidR="008E7E2C" w:rsidRPr="00C80684">
        <w:rPr>
          <w:rFonts w:cs="Tahoma"/>
          <w:szCs w:val="22"/>
        </w:rPr>
        <w:t xml:space="preserve">in the Intensive Care Unit (ICU) at OSF Little Company of Mary Medical Center in Evergreen Park, Illinois. </w:t>
      </w:r>
      <w:r w:rsidR="00A8662E" w:rsidRPr="00C80684">
        <w:rPr>
          <w:rFonts w:cs="Tahoma"/>
          <w:szCs w:val="22"/>
        </w:rPr>
        <w:t xml:space="preserve">He provides medical care to patients on a daily basis, especially people who have breathing disorders and lung disease, and </w:t>
      </w:r>
      <w:r w:rsidR="00194ED3" w:rsidRPr="00C80684">
        <w:rPr>
          <w:rFonts w:cs="Tahoma"/>
          <w:szCs w:val="22"/>
        </w:rPr>
        <w:t>explains</w:t>
      </w:r>
      <w:r w:rsidRPr="00C80684">
        <w:rPr>
          <w:rFonts w:cs="Tahoma"/>
          <w:szCs w:val="22"/>
        </w:rPr>
        <w:t xml:space="preserve"> potential reasons why</w:t>
      </w:r>
      <w:r w:rsidR="00A8662E" w:rsidRPr="00C80684">
        <w:rPr>
          <w:rFonts w:cs="Tahoma"/>
          <w:szCs w:val="22"/>
        </w:rPr>
        <w:t xml:space="preserve"> coughs linger</w:t>
      </w:r>
      <w:r w:rsidRPr="00C80684">
        <w:rPr>
          <w:rFonts w:cs="Tahoma"/>
          <w:szCs w:val="22"/>
        </w:rPr>
        <w:t xml:space="preserve">. </w:t>
      </w:r>
    </w:p>
    <w:p w14:paraId="2AE92D2B" w14:textId="77777777" w:rsidR="006B365A" w:rsidRPr="00C80684" w:rsidRDefault="006B365A" w:rsidP="00571DEA">
      <w:pPr>
        <w:rPr>
          <w:rFonts w:cs="Tahoma"/>
          <w:szCs w:val="22"/>
        </w:rPr>
      </w:pPr>
    </w:p>
    <w:p w14:paraId="3725E4D6" w14:textId="10FD9B20" w:rsidR="006B365A" w:rsidRPr="00C80684" w:rsidRDefault="006B365A" w:rsidP="00571DEA">
      <w:pPr>
        <w:rPr>
          <w:rFonts w:cs="Tahoma"/>
          <w:szCs w:val="22"/>
        </w:rPr>
      </w:pPr>
      <w:r w:rsidRPr="00C80684">
        <w:rPr>
          <w:rFonts w:cs="Tahoma"/>
          <w:szCs w:val="22"/>
        </w:rPr>
        <w:t xml:space="preserve">“A lot of times it’s due to the local inflammation that persists. There’s not much to do for it, we typically recommend antihistamines, and sometimes you’ll have to cycle those,” Dr. Ayala says. “It’s usually something that subsides with time. But if it doesn’t, then obviously that may need to be looked at.” </w:t>
      </w:r>
    </w:p>
    <w:p w14:paraId="684AB95B" w14:textId="77777777" w:rsidR="006B365A" w:rsidRPr="00C80684" w:rsidRDefault="006B365A" w:rsidP="00571DEA">
      <w:pPr>
        <w:rPr>
          <w:rFonts w:cs="Tahoma"/>
          <w:szCs w:val="22"/>
        </w:rPr>
      </w:pPr>
    </w:p>
    <w:p w14:paraId="7753EC44" w14:textId="4928DCD0" w:rsidR="006B365A" w:rsidRPr="00C80684" w:rsidRDefault="006B365A" w:rsidP="00571DEA">
      <w:pPr>
        <w:rPr>
          <w:rFonts w:cs="Tahoma"/>
          <w:szCs w:val="22"/>
        </w:rPr>
      </w:pPr>
      <w:r w:rsidRPr="00C80684">
        <w:rPr>
          <w:rFonts w:cs="Tahoma"/>
          <w:szCs w:val="22"/>
        </w:rPr>
        <w:t xml:space="preserve">Antihistamines can include Claritin-D, Benadryl, Allegra and more. These can be found over the counter and do not require a prescription. </w:t>
      </w:r>
    </w:p>
    <w:p w14:paraId="71DAABB7" w14:textId="77777777" w:rsidR="006B365A" w:rsidRPr="00C80684" w:rsidRDefault="006B365A" w:rsidP="00571DEA">
      <w:pPr>
        <w:rPr>
          <w:rFonts w:cs="Tahoma"/>
          <w:szCs w:val="22"/>
        </w:rPr>
      </w:pPr>
    </w:p>
    <w:p w14:paraId="28DC3BC0" w14:textId="6D68A432" w:rsidR="006B365A" w:rsidRPr="00C80684" w:rsidRDefault="006B365A" w:rsidP="00571DEA">
      <w:pPr>
        <w:rPr>
          <w:rFonts w:cs="Tahoma"/>
          <w:szCs w:val="22"/>
        </w:rPr>
      </w:pPr>
      <w:r w:rsidRPr="00C80684">
        <w:rPr>
          <w:rFonts w:cs="Tahoma"/>
          <w:szCs w:val="22"/>
        </w:rPr>
        <w:t xml:space="preserve">For many, </w:t>
      </w:r>
      <w:r w:rsidR="00015175" w:rsidRPr="00C80684">
        <w:rPr>
          <w:rFonts w:cs="Tahoma"/>
          <w:szCs w:val="22"/>
        </w:rPr>
        <w:t>colder</w:t>
      </w:r>
      <w:r w:rsidRPr="00C80684">
        <w:rPr>
          <w:rFonts w:cs="Tahoma"/>
          <w:szCs w:val="22"/>
        </w:rPr>
        <w:t xml:space="preserve"> temperature</w:t>
      </w:r>
      <w:r w:rsidR="00015175" w:rsidRPr="00C80684">
        <w:rPr>
          <w:rFonts w:cs="Tahoma"/>
          <w:szCs w:val="22"/>
        </w:rPr>
        <w:t>s</w:t>
      </w:r>
      <w:r w:rsidRPr="00C80684">
        <w:rPr>
          <w:rFonts w:cs="Tahoma"/>
          <w:szCs w:val="22"/>
        </w:rPr>
        <w:t xml:space="preserve"> bring on an uptick in mucus in your throat. For this, Dr. Ayala says another over the counter option, Mucinex, may be a good choice for you. </w:t>
      </w:r>
    </w:p>
    <w:p w14:paraId="57C8AEDD" w14:textId="77777777" w:rsidR="006B365A" w:rsidRPr="00C80684" w:rsidRDefault="006B365A" w:rsidP="00571DEA">
      <w:pPr>
        <w:rPr>
          <w:rFonts w:cs="Tahoma"/>
          <w:szCs w:val="22"/>
        </w:rPr>
      </w:pPr>
    </w:p>
    <w:p w14:paraId="6C4667BD" w14:textId="510515DB" w:rsidR="006B365A" w:rsidRPr="00C80684" w:rsidRDefault="006B365A" w:rsidP="00571DEA">
      <w:pPr>
        <w:rPr>
          <w:rFonts w:cs="Tahoma"/>
          <w:szCs w:val="22"/>
        </w:rPr>
      </w:pPr>
      <w:r w:rsidRPr="00C80684">
        <w:rPr>
          <w:rFonts w:cs="Tahoma"/>
          <w:szCs w:val="22"/>
        </w:rPr>
        <w:t xml:space="preserve">Dr. Ayala recommends keeping a close eye on your symptoms. As more people are getting colds and viruses this time of year, it’s important to not let local hospitals get overrun if you can treat your symptoms at home. </w:t>
      </w:r>
    </w:p>
    <w:p w14:paraId="4D7F151A" w14:textId="77777777" w:rsidR="006B365A" w:rsidRPr="00C80684" w:rsidRDefault="006B365A" w:rsidP="00571DEA">
      <w:pPr>
        <w:rPr>
          <w:rFonts w:cs="Tahoma"/>
          <w:szCs w:val="22"/>
        </w:rPr>
      </w:pPr>
    </w:p>
    <w:p w14:paraId="4325DE50" w14:textId="279BEAEC" w:rsidR="006B365A" w:rsidRPr="00C80684" w:rsidRDefault="006B365A" w:rsidP="00571DEA">
      <w:pPr>
        <w:rPr>
          <w:rFonts w:cs="Tahoma"/>
          <w:szCs w:val="22"/>
        </w:rPr>
      </w:pPr>
      <w:r w:rsidRPr="00C80684">
        <w:rPr>
          <w:rFonts w:cs="Tahoma"/>
          <w:szCs w:val="22"/>
        </w:rPr>
        <w:t>“</w:t>
      </w:r>
      <w:r w:rsidR="005754C8" w:rsidRPr="00C80684">
        <w:rPr>
          <w:rFonts w:cs="Tahoma"/>
          <w:szCs w:val="22"/>
        </w:rPr>
        <w:t xml:space="preserve">As long as you don’t have some of the red flags, like a persistent fever, high-grade fever that lasts more than </w:t>
      </w:r>
      <w:r w:rsidR="008E7E2C" w:rsidRPr="00C80684">
        <w:rPr>
          <w:rFonts w:cs="Tahoma"/>
          <w:szCs w:val="22"/>
        </w:rPr>
        <w:t xml:space="preserve">one to three </w:t>
      </w:r>
      <w:r w:rsidR="005754C8" w:rsidRPr="00C80684">
        <w:rPr>
          <w:rFonts w:cs="Tahoma"/>
          <w:szCs w:val="22"/>
        </w:rPr>
        <w:t xml:space="preserve">days. Something that won’t go away, despite using temporary measures like Tylenol or Motrin. If this persists more than two or three days, this might be something that needs to be looked at,” Dr. Ayala says. </w:t>
      </w:r>
    </w:p>
    <w:p w14:paraId="45378733" w14:textId="77777777" w:rsidR="005754C8" w:rsidRPr="00C80684" w:rsidRDefault="005754C8" w:rsidP="005754C8">
      <w:pPr>
        <w:pStyle w:val="NormalWeb"/>
        <w:rPr>
          <w:rFonts w:ascii="Cambria" w:hAnsi="Cambria" w:cs="Tahoma"/>
          <w:b/>
          <w:bCs/>
          <w:color w:val="000000"/>
          <w:sz w:val="28"/>
          <w:szCs w:val="28"/>
        </w:rPr>
      </w:pPr>
      <w:r w:rsidRPr="00C80684">
        <w:rPr>
          <w:rFonts w:ascii="Cambria" w:hAnsi="Cambria" w:cs="Tahoma"/>
          <w:b/>
          <w:bCs/>
          <w:color w:val="000000"/>
          <w:sz w:val="28"/>
          <w:szCs w:val="28"/>
        </w:rPr>
        <w:t>Should you go to the doctor?</w:t>
      </w:r>
    </w:p>
    <w:p w14:paraId="7E4A7C40" w14:textId="04CE014A" w:rsidR="005754C8" w:rsidRPr="00C80684" w:rsidRDefault="005754C8" w:rsidP="005754C8">
      <w:pPr>
        <w:pStyle w:val="NormalWeb"/>
        <w:rPr>
          <w:rFonts w:ascii="Cambria" w:hAnsi="Cambria" w:cs="Tahoma"/>
          <w:color w:val="000000"/>
          <w:sz w:val="22"/>
          <w:szCs w:val="22"/>
        </w:rPr>
      </w:pPr>
      <w:r w:rsidRPr="00C80684">
        <w:rPr>
          <w:rFonts w:ascii="Cambria" w:hAnsi="Cambria" w:cs="Tahoma"/>
          <w:color w:val="000000"/>
          <w:sz w:val="22"/>
          <w:szCs w:val="22"/>
        </w:rPr>
        <w:t>COVID-19, RSV, strep and the flu are very contagious</w:t>
      </w:r>
      <w:r w:rsidR="00B82BD4" w:rsidRPr="00C80684">
        <w:rPr>
          <w:rFonts w:ascii="Cambria" w:hAnsi="Cambria" w:cs="Tahoma"/>
          <w:color w:val="000000"/>
          <w:sz w:val="22"/>
          <w:szCs w:val="22"/>
        </w:rPr>
        <w:t>, but usually can be treated at home.</w:t>
      </w:r>
      <w:r w:rsidRPr="00C80684">
        <w:rPr>
          <w:rFonts w:ascii="Cambria" w:hAnsi="Cambria" w:cs="Tahoma"/>
          <w:color w:val="000000"/>
          <w:sz w:val="22"/>
          <w:szCs w:val="22"/>
        </w:rPr>
        <w:t xml:space="preserve"> If you have symptoms</w:t>
      </w:r>
      <w:r w:rsidR="00B82BD4" w:rsidRPr="00C80684">
        <w:rPr>
          <w:rFonts w:ascii="Cambria" w:hAnsi="Cambria" w:cs="Tahoma"/>
          <w:color w:val="000000"/>
          <w:sz w:val="22"/>
          <w:szCs w:val="22"/>
        </w:rPr>
        <w:t xml:space="preserve"> such as cough or sore throat</w:t>
      </w:r>
      <w:r w:rsidRPr="00C80684">
        <w:rPr>
          <w:rFonts w:ascii="Cambria" w:hAnsi="Cambria" w:cs="Tahoma"/>
          <w:color w:val="000000"/>
          <w:sz w:val="22"/>
          <w:szCs w:val="22"/>
        </w:rPr>
        <w:t xml:space="preserve">, </w:t>
      </w:r>
      <w:r w:rsidR="00B82BD4" w:rsidRPr="00C80684">
        <w:rPr>
          <w:rFonts w:ascii="Cambria" w:hAnsi="Cambria" w:cs="Tahoma"/>
          <w:color w:val="000000"/>
          <w:sz w:val="22"/>
          <w:szCs w:val="22"/>
        </w:rPr>
        <w:t xml:space="preserve">but they are mild and you do not have a </w:t>
      </w:r>
      <w:r w:rsidR="00C80684" w:rsidRPr="00C80684">
        <w:rPr>
          <w:rFonts w:ascii="Cambria" w:hAnsi="Cambria" w:cs="Tahoma"/>
          <w:color w:val="000000"/>
          <w:sz w:val="22"/>
          <w:szCs w:val="22"/>
        </w:rPr>
        <w:t>high-risk</w:t>
      </w:r>
      <w:r w:rsidR="00B82BD4" w:rsidRPr="00C80684">
        <w:rPr>
          <w:rFonts w:ascii="Cambria" w:hAnsi="Cambria" w:cs="Tahoma"/>
          <w:color w:val="000000"/>
          <w:sz w:val="22"/>
          <w:szCs w:val="22"/>
        </w:rPr>
        <w:t xml:space="preserve"> health condition, you can take a COVID-19 test at home and treat your symptoms with over-the-counter medications. </w:t>
      </w:r>
    </w:p>
    <w:p w14:paraId="168B228C" w14:textId="760ED3D1" w:rsidR="005754C8" w:rsidRPr="00C80684" w:rsidRDefault="005754C8" w:rsidP="005754C8">
      <w:pPr>
        <w:pStyle w:val="NormalWeb"/>
        <w:rPr>
          <w:rFonts w:ascii="Cambria" w:hAnsi="Cambria" w:cs="Tahoma"/>
          <w:b/>
          <w:bCs/>
          <w:color w:val="000000"/>
          <w:sz w:val="28"/>
          <w:szCs w:val="28"/>
        </w:rPr>
      </w:pPr>
      <w:r w:rsidRPr="00C80684">
        <w:rPr>
          <w:rFonts w:ascii="Cambria" w:hAnsi="Cambria" w:cs="Tahoma"/>
          <w:b/>
          <w:bCs/>
          <w:color w:val="000000"/>
          <w:sz w:val="28"/>
          <w:szCs w:val="28"/>
        </w:rPr>
        <w:t>Go to the doctor if you…</w:t>
      </w:r>
    </w:p>
    <w:p w14:paraId="72B921E2" w14:textId="1CAE14E6" w:rsidR="005754C8" w:rsidRPr="00C80684" w:rsidRDefault="005754C8" w:rsidP="005754C8">
      <w:pPr>
        <w:pStyle w:val="NormalWeb"/>
        <w:rPr>
          <w:rFonts w:ascii="Cambria" w:hAnsi="Cambria" w:cs="Tahoma"/>
          <w:color w:val="000000"/>
          <w:sz w:val="22"/>
          <w:szCs w:val="22"/>
        </w:rPr>
      </w:pPr>
      <w:proofErr w:type="gramStart"/>
      <w:r w:rsidRPr="00C80684">
        <w:rPr>
          <w:rFonts w:ascii="Cambria" w:hAnsi="Cambria" w:cs="Tahoma"/>
          <w:color w:val="000000"/>
          <w:sz w:val="22"/>
          <w:szCs w:val="22"/>
        </w:rPr>
        <w:t>Have</w:t>
      </w:r>
      <w:proofErr w:type="gramEnd"/>
      <w:r w:rsidRPr="00C80684">
        <w:rPr>
          <w:rFonts w:ascii="Cambria" w:hAnsi="Cambria" w:cs="Tahoma"/>
          <w:color w:val="000000"/>
          <w:sz w:val="22"/>
          <w:szCs w:val="22"/>
        </w:rPr>
        <w:t xml:space="preserve"> symptoms that haven’t gotten better after 10 days, have difficulty breathing, or have a preexisting condition like diabetes, asthma, or COPD. If you have white spots on the back of your throat, this is a clear sign of an infection </w:t>
      </w:r>
      <w:proofErr w:type="gramStart"/>
      <w:r w:rsidRPr="00C80684">
        <w:rPr>
          <w:rFonts w:ascii="Cambria" w:hAnsi="Cambria" w:cs="Tahoma"/>
          <w:color w:val="000000"/>
          <w:sz w:val="22"/>
          <w:szCs w:val="22"/>
        </w:rPr>
        <w:t>and</w:t>
      </w:r>
      <w:proofErr w:type="gramEnd"/>
      <w:r w:rsidRPr="00C80684">
        <w:rPr>
          <w:rFonts w:ascii="Cambria" w:hAnsi="Cambria" w:cs="Tahoma"/>
          <w:color w:val="000000"/>
          <w:sz w:val="22"/>
          <w:szCs w:val="22"/>
        </w:rPr>
        <w:t xml:space="preserve"> will need medical intervention prescribed by a licensed medical provider. </w:t>
      </w:r>
    </w:p>
    <w:p w14:paraId="36D30199" w14:textId="5DE35FC9" w:rsidR="005754C8" w:rsidRPr="00C80684" w:rsidRDefault="005754C8" w:rsidP="005754C8">
      <w:pPr>
        <w:pStyle w:val="NormalWeb"/>
        <w:rPr>
          <w:rFonts w:ascii="Cambria" w:hAnsi="Cambria" w:cs="Tahoma"/>
          <w:b/>
          <w:bCs/>
          <w:color w:val="000000"/>
          <w:sz w:val="28"/>
          <w:szCs w:val="28"/>
        </w:rPr>
      </w:pPr>
      <w:r w:rsidRPr="00C80684">
        <w:rPr>
          <w:rFonts w:ascii="Cambria" w:hAnsi="Cambria" w:cs="Tahoma"/>
          <w:b/>
          <w:bCs/>
          <w:color w:val="000000"/>
          <w:sz w:val="28"/>
          <w:szCs w:val="28"/>
        </w:rPr>
        <w:t>How to stay healthy</w:t>
      </w:r>
    </w:p>
    <w:p w14:paraId="445CD345" w14:textId="26F507A3" w:rsidR="005754C8" w:rsidRPr="00C80684" w:rsidRDefault="005754C8" w:rsidP="00C80684">
      <w:pPr>
        <w:pStyle w:val="NormalWeb"/>
        <w:rPr>
          <w:rFonts w:ascii="Cambria" w:hAnsi="Cambria" w:cs="Tahoma"/>
          <w:color w:val="000000"/>
          <w:sz w:val="22"/>
          <w:szCs w:val="22"/>
        </w:rPr>
      </w:pPr>
      <w:r w:rsidRPr="00C80684">
        <w:rPr>
          <w:rFonts w:ascii="Cambria" w:hAnsi="Cambria" w:cs="Tahoma"/>
          <w:color w:val="000000"/>
          <w:sz w:val="22"/>
          <w:szCs w:val="22"/>
        </w:rPr>
        <w:t>Wash your hands, cover your cough and stay home if you’re sick.</w:t>
      </w:r>
    </w:p>
    <w:sectPr w:rsidR="005754C8" w:rsidRPr="00C80684" w:rsidSect="00C80684">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65A"/>
    <w:rsid w:val="00015175"/>
    <w:rsid w:val="00137A77"/>
    <w:rsid w:val="00191036"/>
    <w:rsid w:val="00194ED3"/>
    <w:rsid w:val="002417E5"/>
    <w:rsid w:val="002B133A"/>
    <w:rsid w:val="002E3711"/>
    <w:rsid w:val="003B5E63"/>
    <w:rsid w:val="003D17EE"/>
    <w:rsid w:val="004C3584"/>
    <w:rsid w:val="00571DEA"/>
    <w:rsid w:val="005754C8"/>
    <w:rsid w:val="005A44ED"/>
    <w:rsid w:val="005E045C"/>
    <w:rsid w:val="006B365A"/>
    <w:rsid w:val="0074219F"/>
    <w:rsid w:val="00840E91"/>
    <w:rsid w:val="008E7E2C"/>
    <w:rsid w:val="009051F7"/>
    <w:rsid w:val="00A468A1"/>
    <w:rsid w:val="00A8662E"/>
    <w:rsid w:val="00B82BD4"/>
    <w:rsid w:val="00C80684"/>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C48DE"/>
  <w15:chartTrackingRefBased/>
  <w15:docId w15:val="{2E387FB1-0222-4B54-97EB-7F3E0A41A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65A"/>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5754C8"/>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689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gycuztcp.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gycuztcp</Template>
  <TotalTime>1</TotalTime>
  <Pages>1</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dcterms:created xsi:type="dcterms:W3CDTF">2024-11-28T16:41:00Z</dcterms:created>
  <dcterms:modified xsi:type="dcterms:W3CDTF">2024-11-28T16:41:00Z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