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8463C" w14:textId="77777777" w:rsidR="00F20F59" w:rsidRPr="00B100A1" w:rsidRDefault="00F20F59" w:rsidP="00F20F59">
      <w:pPr>
        <w:pStyle w:val="xmsonormal"/>
        <w:shd w:val="clear" w:color="auto" w:fill="FFFFFF"/>
        <w:spacing w:before="0" w:beforeAutospacing="0" w:after="0" w:afterAutospacing="0" w:line="254" w:lineRule="atLeast"/>
        <w:jc w:val="center"/>
        <w:rPr>
          <w:rFonts w:ascii="Cambria" w:hAnsi="Cambria" w:cs="Tahoma"/>
          <w:b/>
          <w:bCs/>
          <w:color w:val="242424"/>
          <w:sz w:val="28"/>
          <w:szCs w:val="28"/>
          <w:bdr w:val="none" w:sz="0" w:space="0" w:color="auto" w:frame="1"/>
        </w:rPr>
      </w:pPr>
    </w:p>
    <w:p w14:paraId="309CB1C3" w14:textId="065C5C50" w:rsidR="004D4E23" w:rsidRPr="00B100A1" w:rsidRDefault="004D4E23" w:rsidP="00F20F59">
      <w:pPr>
        <w:pStyle w:val="xmsonormal"/>
        <w:shd w:val="clear" w:color="auto" w:fill="FFFFFF"/>
        <w:spacing w:before="0" w:beforeAutospacing="0" w:after="0" w:afterAutospacing="0" w:line="254" w:lineRule="atLeast"/>
        <w:jc w:val="center"/>
        <w:rPr>
          <w:rFonts w:ascii="Cambria" w:hAnsi="Cambria" w:cs="Tahoma"/>
          <w:b/>
          <w:bCs/>
          <w:color w:val="242424"/>
          <w:sz w:val="28"/>
          <w:szCs w:val="28"/>
          <w:bdr w:val="none" w:sz="0" w:space="0" w:color="auto" w:frame="1"/>
        </w:rPr>
      </w:pPr>
      <w:r w:rsidRPr="00B100A1">
        <w:rPr>
          <w:rFonts w:ascii="Cambria" w:hAnsi="Cambria" w:cs="Tahoma"/>
          <w:b/>
          <w:noProof/>
          <w:sz w:val="22"/>
          <w:szCs w:val="22"/>
        </w:rPr>
        <w:drawing>
          <wp:inline distT="0" distB="0" distL="0" distR="0" wp14:anchorId="204E0DB4" wp14:editId="6D708569">
            <wp:extent cx="3118485" cy="635000"/>
            <wp:effectExtent l="0" t="0" r="0" b="0"/>
            <wp:docPr id="1" name="Picture 1"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18485" cy="635000"/>
                    </a:xfrm>
                    <a:prstGeom prst="rect">
                      <a:avLst/>
                    </a:prstGeom>
                    <a:noFill/>
                    <a:ln>
                      <a:noFill/>
                    </a:ln>
                  </pic:spPr>
                </pic:pic>
              </a:graphicData>
            </a:graphic>
          </wp:inline>
        </w:drawing>
      </w:r>
    </w:p>
    <w:p w14:paraId="32E32E66" w14:textId="64F89C9A" w:rsidR="00F20F59" w:rsidRPr="00B100A1" w:rsidRDefault="00F20F59" w:rsidP="00F20F59">
      <w:pPr>
        <w:pStyle w:val="xmsonormal"/>
        <w:shd w:val="clear" w:color="auto" w:fill="FFFFFF"/>
        <w:spacing w:before="0" w:beforeAutospacing="0" w:after="0" w:afterAutospacing="0" w:line="254" w:lineRule="atLeast"/>
        <w:jc w:val="center"/>
        <w:rPr>
          <w:rFonts w:ascii="Cambria" w:hAnsi="Cambria"/>
          <w:color w:val="242424"/>
        </w:rPr>
      </w:pPr>
      <w:r w:rsidRPr="00B100A1">
        <w:rPr>
          <w:rFonts w:ascii="Cambria" w:hAnsi="Cambria" w:cs="Tahoma"/>
          <w:b/>
          <w:bCs/>
          <w:color w:val="242424"/>
          <w:sz w:val="28"/>
          <w:szCs w:val="28"/>
          <w:bdr w:val="none" w:sz="0" w:space="0" w:color="auto" w:frame="1"/>
        </w:rPr>
        <w:t>OSF HealthCare expanding OSF Cancer Institute</w:t>
      </w:r>
    </w:p>
    <w:p w14:paraId="2F079243" w14:textId="77777777" w:rsidR="004D4E23" w:rsidRPr="00B100A1" w:rsidRDefault="00F20F59" w:rsidP="004D4E23">
      <w:pPr>
        <w:spacing w:after="0"/>
        <w:rPr>
          <w:rFonts w:ascii="Cambria" w:hAnsi="Cambria" w:cs="Tahoma"/>
          <w:b/>
          <w:color w:val="EE0000"/>
          <w:sz w:val="22"/>
          <w:szCs w:val="22"/>
        </w:rPr>
      </w:pPr>
      <w:r w:rsidRPr="00B100A1">
        <w:rPr>
          <w:rFonts w:ascii="Cambria" w:hAnsi="Cambria" w:cs="Tahoma"/>
          <w:b/>
          <w:bCs/>
          <w:color w:val="242424"/>
          <w:sz w:val="20"/>
          <w:szCs w:val="20"/>
          <w:bdr w:val="none" w:sz="0" w:space="0" w:color="auto" w:frame="1"/>
        </w:rPr>
        <w:br/>
      </w:r>
      <w:r w:rsidR="004D4E23" w:rsidRPr="00B100A1">
        <w:rPr>
          <w:rFonts w:ascii="Cambria" w:hAnsi="Cambria" w:cs="Tahoma"/>
          <w:b/>
          <w:color w:val="EE0000"/>
          <w:sz w:val="22"/>
          <w:szCs w:val="22"/>
        </w:rPr>
        <w:t>FOR IMMEDIATE RELEASE</w:t>
      </w:r>
    </w:p>
    <w:p w14:paraId="5082E60C" w14:textId="77777777" w:rsidR="004D4E23" w:rsidRPr="00B100A1" w:rsidRDefault="004D4E23" w:rsidP="004D4E23">
      <w:pPr>
        <w:spacing w:after="0"/>
        <w:ind w:left="4320" w:hanging="4320"/>
        <w:rPr>
          <w:rFonts w:ascii="Cambria" w:hAnsi="Cambria" w:cs="Tahoma"/>
          <w:sz w:val="22"/>
          <w:szCs w:val="22"/>
        </w:rPr>
      </w:pPr>
      <w:r w:rsidRPr="00B100A1">
        <w:rPr>
          <w:rFonts w:ascii="Cambria" w:hAnsi="Cambria" w:cs="Tahoma"/>
          <w:sz w:val="22"/>
          <w:szCs w:val="22"/>
        </w:rPr>
        <w:t xml:space="preserve">Contact: Matt Sheehan, Media Relations Coordinator | </w:t>
      </w:r>
      <w:hyperlink r:id="rId5" w:history="1">
        <w:r w:rsidRPr="00B100A1">
          <w:rPr>
            <w:rStyle w:val="Hyperlink"/>
            <w:rFonts w:ascii="Cambria" w:hAnsi="Cambria" w:cs="Tahoma"/>
            <w:sz w:val="22"/>
            <w:szCs w:val="22"/>
          </w:rPr>
          <w:t>matthew.a.sheehan@osfhealthcare.org</w:t>
        </w:r>
      </w:hyperlink>
    </w:p>
    <w:p w14:paraId="2702BC89" w14:textId="48C04A6A" w:rsidR="004D4E23" w:rsidRPr="00B100A1" w:rsidRDefault="004D4E23" w:rsidP="00F20F59">
      <w:pPr>
        <w:pStyle w:val="xmsonormal"/>
        <w:shd w:val="clear" w:color="auto" w:fill="FFFFFF"/>
        <w:spacing w:before="0" w:beforeAutospacing="0" w:after="0" w:afterAutospacing="0" w:line="276" w:lineRule="atLeast"/>
        <w:rPr>
          <w:rFonts w:ascii="Cambria" w:hAnsi="Cambria" w:cs="Tahoma"/>
          <w:b/>
          <w:bCs/>
          <w:color w:val="242424"/>
          <w:sz w:val="20"/>
          <w:szCs w:val="20"/>
          <w:bdr w:val="none" w:sz="0" w:space="0" w:color="auto" w:frame="1"/>
        </w:rPr>
      </w:pPr>
    </w:p>
    <w:p w14:paraId="20CE4CA8" w14:textId="06720CD8" w:rsidR="00754F48" w:rsidRDefault="00F20F59" w:rsidP="00754F48">
      <w:pPr>
        <w:pStyle w:val="commentcontentpara"/>
        <w:spacing w:before="0" w:beforeAutospacing="0" w:after="0" w:afterAutospacing="0"/>
        <w:rPr>
          <w:rFonts w:ascii="Cambria" w:hAnsi="Cambria"/>
          <w:sz w:val="20"/>
          <w:szCs w:val="20"/>
        </w:rPr>
      </w:pPr>
      <w:r w:rsidRPr="00B100A1">
        <w:rPr>
          <w:rFonts w:ascii="Cambria" w:hAnsi="Cambria" w:cs="Tahoma"/>
          <w:b/>
          <w:bCs/>
          <w:color w:val="242424"/>
          <w:sz w:val="20"/>
          <w:szCs w:val="20"/>
          <w:bdr w:val="none" w:sz="0" w:space="0" w:color="auto" w:frame="1"/>
        </w:rPr>
        <w:t xml:space="preserve">(Feb. 19, </w:t>
      </w:r>
      <w:proofErr w:type="gramStart"/>
      <w:r w:rsidRPr="00B100A1">
        <w:rPr>
          <w:rFonts w:ascii="Cambria" w:hAnsi="Cambria" w:cs="Tahoma"/>
          <w:b/>
          <w:bCs/>
          <w:color w:val="242424"/>
          <w:sz w:val="20"/>
          <w:szCs w:val="20"/>
          <w:bdr w:val="none" w:sz="0" w:space="0" w:color="auto" w:frame="1"/>
        </w:rPr>
        <w:t>2026</w:t>
      </w:r>
      <w:proofErr w:type="gramEnd"/>
      <w:r w:rsidRPr="00B100A1">
        <w:rPr>
          <w:rFonts w:ascii="Cambria" w:hAnsi="Cambria" w:cs="Tahoma"/>
          <w:b/>
          <w:bCs/>
          <w:color w:val="242424"/>
          <w:sz w:val="20"/>
          <w:szCs w:val="20"/>
          <w:bdr w:val="none" w:sz="0" w:space="0" w:color="auto" w:frame="1"/>
        </w:rPr>
        <w:t xml:space="preserve"> | Peoria, Illinois)</w:t>
      </w:r>
      <w:r w:rsidRPr="00B100A1">
        <w:rPr>
          <w:rFonts w:ascii="Cambria" w:hAnsi="Cambria" w:cs="Tahoma"/>
          <w:color w:val="242424"/>
          <w:sz w:val="20"/>
          <w:szCs w:val="20"/>
          <w:bdr w:val="none" w:sz="0" w:space="0" w:color="auto" w:frame="1"/>
        </w:rPr>
        <w:t xml:space="preserve"> – </w:t>
      </w:r>
      <w:r w:rsidR="00754F48" w:rsidRPr="00754F48">
        <w:rPr>
          <w:rFonts w:ascii="Cambria" w:hAnsi="Cambria"/>
          <w:sz w:val="20"/>
          <w:szCs w:val="20"/>
        </w:rPr>
        <w:t>Two years ago, OSF HealthCare Cancer Institute opened its doors with a promise: to bring comprehensive, compassionate cancer care closer to home for families across Illinois.</w:t>
      </w:r>
    </w:p>
    <w:p w14:paraId="1EDF3453" w14:textId="77777777" w:rsidR="00514F95" w:rsidRPr="00754F48" w:rsidRDefault="00514F95" w:rsidP="00754F48">
      <w:pPr>
        <w:pStyle w:val="commentcontentpara"/>
        <w:spacing w:before="0" w:beforeAutospacing="0" w:after="0" w:afterAutospacing="0"/>
        <w:rPr>
          <w:rFonts w:ascii="Cambria" w:hAnsi="Cambria"/>
          <w:sz w:val="20"/>
          <w:szCs w:val="20"/>
        </w:rPr>
      </w:pPr>
    </w:p>
    <w:p w14:paraId="255F874C" w14:textId="1FBD9E1B" w:rsidR="00754F48" w:rsidRPr="00754F48" w:rsidRDefault="00754F48" w:rsidP="00754F48">
      <w:pPr>
        <w:pStyle w:val="commentcontentpara"/>
        <w:spacing w:before="0" w:beforeAutospacing="0" w:after="0" w:afterAutospacing="0"/>
        <w:rPr>
          <w:rFonts w:ascii="Cambria" w:hAnsi="Cambria"/>
          <w:sz w:val="20"/>
          <w:szCs w:val="20"/>
        </w:rPr>
      </w:pPr>
      <w:r w:rsidRPr="00754F48">
        <w:rPr>
          <w:rFonts w:ascii="Cambria" w:hAnsi="Cambria"/>
          <w:sz w:val="20"/>
          <w:szCs w:val="20"/>
        </w:rPr>
        <w:t xml:space="preserve">Since then, more than 77,000 patients have walked through those doors </w:t>
      </w:r>
      <w:r w:rsidR="00514F95">
        <w:rPr>
          <w:rFonts w:ascii="Cambria" w:hAnsi="Cambria"/>
          <w:sz w:val="20"/>
          <w:szCs w:val="20"/>
        </w:rPr>
        <w:t>–</w:t>
      </w:r>
      <w:r w:rsidRPr="00754F48">
        <w:rPr>
          <w:rFonts w:ascii="Cambria" w:hAnsi="Cambria"/>
          <w:sz w:val="20"/>
          <w:szCs w:val="20"/>
        </w:rPr>
        <w:t xml:space="preserve"> each one facing a diagnosis that changed everything.</w:t>
      </w:r>
    </w:p>
    <w:p w14:paraId="6F79ED44" w14:textId="77777777" w:rsidR="00F20F59" w:rsidRPr="00B100A1" w:rsidRDefault="00F20F59" w:rsidP="00F20F59">
      <w:pPr>
        <w:pStyle w:val="xmsonormal"/>
        <w:shd w:val="clear" w:color="auto" w:fill="FFFFFF"/>
        <w:spacing w:before="0" w:beforeAutospacing="0" w:after="0" w:afterAutospacing="0" w:line="276" w:lineRule="atLeast"/>
        <w:rPr>
          <w:rFonts w:ascii="Cambria" w:hAnsi="Cambria"/>
          <w:color w:val="000000" w:themeColor="text1"/>
        </w:rPr>
      </w:pPr>
    </w:p>
    <w:p w14:paraId="6338BFF1" w14:textId="7606618C" w:rsidR="00F20F59" w:rsidRPr="00B100A1" w:rsidRDefault="00F20F59" w:rsidP="00F20F59">
      <w:pPr>
        <w:pStyle w:val="xmsonormal"/>
        <w:shd w:val="clear" w:color="auto" w:fill="FFFFFF"/>
        <w:spacing w:before="0" w:beforeAutospacing="0" w:after="0" w:afterAutospacing="0" w:line="276" w:lineRule="atLeast"/>
        <w:rPr>
          <w:rFonts w:ascii="Cambria" w:hAnsi="Cambria" w:cs="Tahoma"/>
          <w:color w:val="000000" w:themeColor="text1"/>
          <w:sz w:val="20"/>
          <w:szCs w:val="20"/>
          <w:bdr w:val="none" w:sz="0" w:space="0" w:color="auto" w:frame="1"/>
        </w:rPr>
      </w:pPr>
      <w:r w:rsidRPr="00B100A1">
        <w:rPr>
          <w:rFonts w:ascii="Cambria" w:hAnsi="Cambria" w:cs="Tahoma"/>
          <w:color w:val="000000" w:themeColor="text1"/>
          <w:sz w:val="20"/>
          <w:szCs w:val="20"/>
          <w:bdr w:val="none" w:sz="0" w:space="0" w:color="auto" w:frame="1"/>
        </w:rPr>
        <w:t xml:space="preserve">As the OSF Cancer Institute enters its third year of providing hope and healing for patients with cancer, the time has come to expand the capability to perform this critically important work. The Ministry has </w:t>
      </w:r>
      <w:r w:rsidR="003504D0">
        <w:rPr>
          <w:rFonts w:ascii="Cambria" w:hAnsi="Cambria" w:cs="Tahoma"/>
          <w:color w:val="000000" w:themeColor="text1"/>
          <w:sz w:val="20"/>
          <w:szCs w:val="20"/>
          <w:bdr w:val="none" w:sz="0" w:space="0" w:color="auto" w:frame="1"/>
        </w:rPr>
        <w:t>received approval for a</w:t>
      </w:r>
      <w:r w:rsidRPr="00B100A1">
        <w:rPr>
          <w:rFonts w:ascii="Cambria" w:hAnsi="Cambria" w:cs="Tahoma"/>
          <w:color w:val="000000" w:themeColor="text1"/>
          <w:sz w:val="20"/>
          <w:szCs w:val="20"/>
          <w:bdr w:val="none" w:sz="0" w:space="0" w:color="auto" w:frame="1"/>
        </w:rPr>
        <w:t xml:space="preserve"> certificate of need (CON) with the state of Illinois for construction plans for the fourth floor of the facility.</w:t>
      </w:r>
      <w:r w:rsidR="003504D0">
        <w:rPr>
          <w:rFonts w:ascii="Cambria" w:hAnsi="Cambria" w:cs="Tahoma"/>
          <w:color w:val="000000" w:themeColor="text1"/>
          <w:sz w:val="20"/>
          <w:szCs w:val="20"/>
          <w:bdr w:val="none" w:sz="0" w:space="0" w:color="auto" w:frame="1"/>
        </w:rPr>
        <w:t xml:space="preserve"> The target for completion is spring 2027.</w:t>
      </w:r>
    </w:p>
    <w:p w14:paraId="783DC16D" w14:textId="77777777" w:rsidR="00F20F59" w:rsidRPr="00B100A1" w:rsidRDefault="00F20F59" w:rsidP="00F20F59">
      <w:pPr>
        <w:pStyle w:val="xmsonormal"/>
        <w:shd w:val="clear" w:color="auto" w:fill="FFFFFF"/>
        <w:spacing w:before="0" w:beforeAutospacing="0" w:after="0" w:afterAutospacing="0" w:line="276" w:lineRule="atLeast"/>
        <w:rPr>
          <w:rFonts w:ascii="Cambria" w:hAnsi="Cambria"/>
          <w:color w:val="000000" w:themeColor="text1"/>
        </w:rPr>
      </w:pPr>
    </w:p>
    <w:p w14:paraId="13286F00" w14:textId="503CCB08" w:rsidR="00F20F59" w:rsidRPr="00B100A1" w:rsidRDefault="00F20F59" w:rsidP="00F20F59">
      <w:pPr>
        <w:pStyle w:val="xmsonormal"/>
        <w:shd w:val="clear" w:color="auto" w:fill="FFFFFF"/>
        <w:spacing w:before="0" w:beforeAutospacing="0" w:after="0" w:afterAutospacing="0" w:line="276" w:lineRule="atLeast"/>
        <w:rPr>
          <w:rFonts w:ascii="Cambria" w:hAnsi="Cambria" w:cs="Tahoma"/>
          <w:color w:val="000000" w:themeColor="text1"/>
          <w:sz w:val="20"/>
          <w:szCs w:val="20"/>
          <w:bdr w:val="none" w:sz="0" w:space="0" w:color="auto" w:frame="1"/>
        </w:rPr>
      </w:pPr>
      <w:r w:rsidRPr="00B100A1">
        <w:rPr>
          <w:rFonts w:ascii="Cambria" w:hAnsi="Cambria" w:cs="Tahoma"/>
          <w:color w:val="000000" w:themeColor="text1"/>
          <w:sz w:val="20"/>
          <w:szCs w:val="20"/>
          <w:bdr w:val="none" w:sz="0" w:space="0" w:color="auto" w:frame="1"/>
        </w:rPr>
        <w:t xml:space="preserve">This new area will occupy over 29,000 square feet and will allow OSF to further expand its integrated cancer care network to include robust medical oncology, surgical oncology, and research components. </w:t>
      </w:r>
      <w:r w:rsidR="00B100A1">
        <w:rPr>
          <w:rFonts w:ascii="Cambria" w:hAnsi="Cambria" w:cs="Tahoma"/>
          <w:color w:val="000000" w:themeColor="text1"/>
          <w:sz w:val="20"/>
          <w:szCs w:val="20"/>
          <w:bdr w:val="none" w:sz="0" w:space="0" w:color="auto" w:frame="1"/>
        </w:rPr>
        <w:t xml:space="preserve">The fourth floor will also allow expansion of OSF’s </w:t>
      </w:r>
      <w:proofErr w:type="spellStart"/>
      <w:r w:rsidR="00B100A1">
        <w:rPr>
          <w:rFonts w:ascii="Cambria" w:hAnsi="Cambria" w:cs="Tahoma"/>
          <w:color w:val="000000" w:themeColor="text1"/>
          <w:sz w:val="20"/>
          <w:szCs w:val="20"/>
          <w:bdr w:val="none" w:sz="0" w:space="0" w:color="auto" w:frame="1"/>
        </w:rPr>
        <w:t>theranostics</w:t>
      </w:r>
      <w:proofErr w:type="spellEnd"/>
      <w:r w:rsidR="00B100A1">
        <w:rPr>
          <w:rFonts w:ascii="Cambria" w:hAnsi="Cambria" w:cs="Tahoma"/>
          <w:color w:val="000000" w:themeColor="text1"/>
          <w:sz w:val="20"/>
          <w:szCs w:val="20"/>
          <w:bdr w:val="none" w:sz="0" w:space="0" w:color="auto" w:frame="1"/>
        </w:rPr>
        <w:t xml:space="preserve"> (diagnostics and therapeutics)</w:t>
      </w:r>
      <w:r w:rsidR="00841ADF">
        <w:rPr>
          <w:rFonts w:ascii="Cambria" w:hAnsi="Cambria" w:cs="Tahoma"/>
          <w:color w:val="000000" w:themeColor="text1"/>
          <w:sz w:val="20"/>
          <w:szCs w:val="20"/>
          <w:bdr w:val="none" w:sz="0" w:space="0" w:color="auto" w:frame="1"/>
        </w:rPr>
        <w:t xml:space="preserve"> program</w:t>
      </w:r>
      <w:r w:rsidR="00B100A1">
        <w:rPr>
          <w:rFonts w:ascii="Cambria" w:hAnsi="Cambria" w:cs="Tahoma"/>
          <w:color w:val="000000" w:themeColor="text1"/>
          <w:sz w:val="20"/>
          <w:szCs w:val="20"/>
          <w:bdr w:val="none" w:sz="0" w:space="0" w:color="auto" w:frame="1"/>
        </w:rPr>
        <w:t xml:space="preserve">, private rooms for infusion </w:t>
      </w:r>
      <w:r w:rsidR="00FA703F">
        <w:rPr>
          <w:rFonts w:ascii="Cambria" w:hAnsi="Cambria" w:cs="Tahoma"/>
          <w:color w:val="000000" w:themeColor="text1"/>
          <w:sz w:val="20"/>
          <w:szCs w:val="20"/>
          <w:bdr w:val="none" w:sz="0" w:space="0" w:color="auto" w:frame="1"/>
        </w:rPr>
        <w:t>create space</w:t>
      </w:r>
      <w:r w:rsidR="00B100A1">
        <w:rPr>
          <w:rFonts w:ascii="Cambria" w:hAnsi="Cambria" w:cs="Tahoma"/>
          <w:color w:val="000000" w:themeColor="text1"/>
          <w:sz w:val="20"/>
          <w:szCs w:val="20"/>
          <w:bdr w:val="none" w:sz="0" w:space="0" w:color="auto" w:frame="1"/>
        </w:rPr>
        <w:t xml:space="preserve"> for more clinical trials to take place at OSF Cancer Institute. </w:t>
      </w:r>
    </w:p>
    <w:p w14:paraId="4C0C6F6F" w14:textId="77777777" w:rsidR="00F20F59" w:rsidRPr="00B100A1" w:rsidRDefault="00F20F59" w:rsidP="00F20F59">
      <w:pPr>
        <w:pStyle w:val="xmsonormal"/>
        <w:shd w:val="clear" w:color="auto" w:fill="FFFFFF"/>
        <w:spacing w:before="0" w:beforeAutospacing="0" w:after="0" w:afterAutospacing="0" w:line="276" w:lineRule="atLeast"/>
        <w:rPr>
          <w:rFonts w:ascii="Cambria" w:hAnsi="Cambria"/>
          <w:color w:val="000000" w:themeColor="text1"/>
        </w:rPr>
      </w:pPr>
    </w:p>
    <w:p w14:paraId="32370EE7" w14:textId="77777777" w:rsidR="00F20F59" w:rsidRPr="00B100A1" w:rsidRDefault="00F20F59" w:rsidP="00F20F59">
      <w:pPr>
        <w:pStyle w:val="xmsonormal"/>
        <w:shd w:val="clear" w:color="auto" w:fill="FFFFFF"/>
        <w:spacing w:before="0" w:beforeAutospacing="0" w:after="0" w:afterAutospacing="0" w:line="276" w:lineRule="atLeast"/>
        <w:rPr>
          <w:rFonts w:ascii="Cambria" w:hAnsi="Cambria" w:cs="Tahoma"/>
          <w:color w:val="000000" w:themeColor="text1"/>
          <w:sz w:val="20"/>
          <w:szCs w:val="20"/>
          <w:bdr w:val="none" w:sz="0" w:space="0" w:color="auto" w:frame="1"/>
        </w:rPr>
      </w:pPr>
      <w:r w:rsidRPr="00B100A1">
        <w:rPr>
          <w:rFonts w:ascii="Cambria" w:hAnsi="Cambria" w:cs="Tahoma"/>
          <w:color w:val="000000" w:themeColor="text1"/>
          <w:sz w:val="20"/>
          <w:szCs w:val="20"/>
          <w:bdr w:val="none" w:sz="0" w:space="0" w:color="auto" w:frame="1"/>
        </w:rPr>
        <w:t xml:space="preserve">As part of the expansion, Robert McWilliams, MD, an internationally recognized clinician, trialist, and leader in gastrointestinal oncology and skin cancers </w:t>
      </w:r>
      <w:proofErr w:type="gramStart"/>
      <w:r w:rsidRPr="00B100A1">
        <w:rPr>
          <w:rFonts w:ascii="Cambria" w:hAnsi="Cambria" w:cs="Tahoma"/>
          <w:color w:val="000000" w:themeColor="text1"/>
          <w:sz w:val="20"/>
          <w:szCs w:val="20"/>
          <w:bdr w:val="none" w:sz="0" w:space="0" w:color="auto" w:frame="1"/>
        </w:rPr>
        <w:t>has</w:t>
      </w:r>
      <w:proofErr w:type="gramEnd"/>
      <w:r w:rsidRPr="00B100A1">
        <w:rPr>
          <w:rFonts w:ascii="Cambria" w:hAnsi="Cambria" w:cs="Tahoma"/>
          <w:color w:val="000000" w:themeColor="text1"/>
          <w:sz w:val="20"/>
          <w:szCs w:val="20"/>
          <w:bdr w:val="none" w:sz="0" w:space="0" w:color="auto" w:frame="1"/>
        </w:rPr>
        <w:t xml:space="preserve"> joined OSF HealthCare as the Deputy Director of the OSF Cancer Institute. </w:t>
      </w:r>
    </w:p>
    <w:p w14:paraId="0AF2C50A" w14:textId="77777777" w:rsidR="00F20F59" w:rsidRPr="00B100A1" w:rsidRDefault="00F20F59" w:rsidP="00F20F59">
      <w:pPr>
        <w:pStyle w:val="xmsonormal"/>
        <w:shd w:val="clear" w:color="auto" w:fill="FFFFFF"/>
        <w:spacing w:before="0" w:beforeAutospacing="0" w:after="0" w:afterAutospacing="0" w:line="276" w:lineRule="atLeast"/>
        <w:rPr>
          <w:rFonts w:ascii="Cambria" w:hAnsi="Cambria" w:cs="Tahoma"/>
          <w:color w:val="000000" w:themeColor="text1"/>
          <w:sz w:val="20"/>
          <w:szCs w:val="20"/>
          <w:bdr w:val="none" w:sz="0" w:space="0" w:color="auto" w:frame="1"/>
        </w:rPr>
      </w:pPr>
    </w:p>
    <w:p w14:paraId="1136FC70" w14:textId="3CA3C222" w:rsidR="00F20F59" w:rsidRPr="00B100A1" w:rsidRDefault="00F20F59" w:rsidP="00F20F59">
      <w:pPr>
        <w:pStyle w:val="xmsonormal"/>
        <w:shd w:val="clear" w:color="auto" w:fill="FFFFFF"/>
        <w:spacing w:before="0" w:beforeAutospacing="0" w:after="0" w:afterAutospacing="0" w:line="276" w:lineRule="atLeast"/>
        <w:rPr>
          <w:rFonts w:ascii="Cambria" w:hAnsi="Cambria" w:cs="Tahoma"/>
          <w:color w:val="000000" w:themeColor="text1"/>
          <w:sz w:val="20"/>
          <w:szCs w:val="20"/>
          <w:bdr w:val="none" w:sz="0" w:space="0" w:color="auto" w:frame="1"/>
        </w:rPr>
      </w:pPr>
      <w:r w:rsidRPr="00B100A1">
        <w:rPr>
          <w:rFonts w:ascii="Cambria" w:hAnsi="Cambria" w:cs="Tahoma"/>
          <w:color w:val="000000" w:themeColor="text1"/>
          <w:sz w:val="20"/>
          <w:szCs w:val="20"/>
          <w:bdr w:val="none" w:sz="0" w:space="0" w:color="auto" w:frame="1"/>
        </w:rPr>
        <w:t>Dr. McWilliams was on faculty at Mayo Clinic for 20 years, serving in numerous leadership roles</w:t>
      </w:r>
      <w:r w:rsidR="009350FF">
        <w:rPr>
          <w:rFonts w:ascii="Cambria" w:hAnsi="Cambria" w:cs="Tahoma"/>
          <w:color w:val="000000" w:themeColor="text1"/>
          <w:sz w:val="20"/>
          <w:szCs w:val="20"/>
          <w:bdr w:val="none" w:sz="0" w:space="0" w:color="auto" w:frame="1"/>
        </w:rPr>
        <w:t xml:space="preserve">. </w:t>
      </w:r>
      <w:r w:rsidRPr="00B100A1">
        <w:rPr>
          <w:rFonts w:ascii="Cambria" w:hAnsi="Cambria" w:cs="Tahoma"/>
          <w:color w:val="000000" w:themeColor="text1"/>
          <w:sz w:val="20"/>
          <w:szCs w:val="20"/>
          <w:bdr w:val="none" w:sz="0" w:space="0" w:color="auto" w:frame="1"/>
        </w:rPr>
        <w:t>He brings that expertise to OSF where he continues clinical trial and outcomes research in addition to transforming the cancer clinical practice.</w:t>
      </w:r>
    </w:p>
    <w:p w14:paraId="52FAFB5B" w14:textId="77777777" w:rsidR="00B100A1" w:rsidRPr="00B100A1" w:rsidRDefault="00B100A1" w:rsidP="00F20F59">
      <w:pPr>
        <w:pStyle w:val="xmsonormal"/>
        <w:shd w:val="clear" w:color="auto" w:fill="FFFFFF"/>
        <w:spacing w:before="0" w:beforeAutospacing="0" w:after="0" w:afterAutospacing="0" w:line="276" w:lineRule="atLeast"/>
        <w:rPr>
          <w:rFonts w:ascii="Cambria" w:hAnsi="Cambria" w:cs="Tahoma"/>
          <w:color w:val="000000" w:themeColor="text1"/>
          <w:sz w:val="20"/>
          <w:szCs w:val="20"/>
          <w:bdr w:val="none" w:sz="0" w:space="0" w:color="auto" w:frame="1"/>
        </w:rPr>
      </w:pPr>
    </w:p>
    <w:p w14:paraId="19666A4C" w14:textId="2D8ECA20" w:rsidR="00B100A1" w:rsidRPr="00B100A1" w:rsidRDefault="0074695D" w:rsidP="00F20F59">
      <w:pPr>
        <w:pStyle w:val="xmsonormal"/>
        <w:shd w:val="clear" w:color="auto" w:fill="FFFFFF"/>
        <w:spacing w:before="0" w:beforeAutospacing="0" w:after="0" w:afterAutospacing="0" w:line="276" w:lineRule="atLeast"/>
        <w:rPr>
          <w:rFonts w:ascii="Cambria" w:hAnsi="Cambria" w:cs="Tahoma"/>
          <w:color w:val="000000" w:themeColor="text1"/>
          <w:sz w:val="20"/>
          <w:szCs w:val="20"/>
          <w:bdr w:val="none" w:sz="0" w:space="0" w:color="auto" w:frame="1"/>
        </w:rPr>
      </w:pPr>
      <w:r w:rsidRPr="0074695D">
        <w:rPr>
          <w:rFonts w:ascii="Cambria" w:hAnsi="Cambria"/>
          <w:sz w:val="20"/>
          <w:szCs w:val="20"/>
        </w:rPr>
        <w:t xml:space="preserve">Dr. McWilliams played a key role in redesigning the medical oncology care model at Mayo Clinic </w:t>
      </w:r>
      <w:r w:rsidR="00524DCF">
        <w:rPr>
          <w:rFonts w:ascii="Cambria" w:hAnsi="Cambria"/>
          <w:sz w:val="20"/>
          <w:szCs w:val="20"/>
        </w:rPr>
        <w:t xml:space="preserve">and will lead the expansion of the medical oncology program at OSF. He </w:t>
      </w:r>
      <w:r w:rsidR="00B100A1" w:rsidRPr="00B100A1">
        <w:rPr>
          <w:rFonts w:ascii="Cambria" w:hAnsi="Cambria" w:cs="Tahoma"/>
          <w:color w:val="000000" w:themeColor="text1"/>
          <w:sz w:val="20"/>
          <w:szCs w:val="20"/>
        </w:rPr>
        <w:t xml:space="preserve">has authored more than 180 publications, </w:t>
      </w:r>
      <w:r w:rsidR="00BF7BCC">
        <w:rPr>
          <w:rFonts w:ascii="Cambria" w:hAnsi="Cambria" w:cs="Tahoma"/>
          <w:color w:val="000000" w:themeColor="text1"/>
          <w:sz w:val="20"/>
          <w:szCs w:val="20"/>
        </w:rPr>
        <w:t>and</w:t>
      </w:r>
      <w:r w:rsidR="00B100A1" w:rsidRPr="00B100A1">
        <w:rPr>
          <w:rFonts w:ascii="Cambria" w:hAnsi="Cambria" w:cs="Tahoma"/>
          <w:color w:val="000000" w:themeColor="text1"/>
          <w:sz w:val="20"/>
          <w:szCs w:val="20"/>
        </w:rPr>
        <w:t xml:space="preserve"> has served numerous roles across the globe, including serving on the Pancreas Cancer Task Force and the GI Cancers Steering Committee of the National Cancer Institute</w:t>
      </w:r>
      <w:r w:rsidR="00BF7BCC">
        <w:rPr>
          <w:rFonts w:ascii="Cambria" w:hAnsi="Cambria" w:cs="Tahoma"/>
          <w:color w:val="000000" w:themeColor="text1"/>
          <w:sz w:val="20"/>
          <w:szCs w:val="20"/>
        </w:rPr>
        <w:t>.</w:t>
      </w:r>
    </w:p>
    <w:p w14:paraId="5CF57405" w14:textId="77777777" w:rsidR="00F20F59" w:rsidRPr="00B100A1" w:rsidRDefault="00F20F59" w:rsidP="00F20F59">
      <w:pPr>
        <w:pStyle w:val="xmsonormal"/>
        <w:shd w:val="clear" w:color="auto" w:fill="FFFFFF"/>
        <w:spacing w:before="0" w:beforeAutospacing="0" w:after="0" w:afterAutospacing="0" w:line="276" w:lineRule="atLeast"/>
        <w:rPr>
          <w:rFonts w:ascii="Cambria" w:hAnsi="Cambria"/>
          <w:color w:val="000000" w:themeColor="text1"/>
        </w:rPr>
      </w:pPr>
    </w:p>
    <w:p w14:paraId="347EB850" w14:textId="77777777" w:rsidR="00F20F59" w:rsidRPr="00B100A1" w:rsidRDefault="00F20F59" w:rsidP="00F20F59">
      <w:pPr>
        <w:pStyle w:val="xmsonormal"/>
        <w:shd w:val="clear" w:color="auto" w:fill="FFFFFF"/>
        <w:spacing w:before="0" w:beforeAutospacing="0" w:after="0" w:afterAutospacing="0" w:line="276" w:lineRule="atLeast"/>
        <w:rPr>
          <w:rFonts w:ascii="Cambria" w:hAnsi="Cambria" w:cs="Tahoma"/>
          <w:color w:val="000000" w:themeColor="text1"/>
          <w:sz w:val="20"/>
          <w:szCs w:val="20"/>
          <w:bdr w:val="none" w:sz="0" w:space="0" w:color="auto" w:frame="1"/>
        </w:rPr>
      </w:pPr>
      <w:r w:rsidRPr="00B100A1">
        <w:rPr>
          <w:rFonts w:ascii="Cambria" w:hAnsi="Cambria" w:cs="Tahoma"/>
          <w:color w:val="000000" w:themeColor="text1"/>
          <w:sz w:val="20"/>
          <w:szCs w:val="20"/>
          <w:bdr w:val="none" w:sz="0" w:space="0" w:color="auto" w:frame="1"/>
        </w:rPr>
        <w:t xml:space="preserve">Dr. McWilliams joins the team operating under the leadership of James McGee, MD, president of the OSF HealthCare Cancer Institute that includes Jun Zhang, MD, PhD, who joined OSF last fall as vice president, Oncology Research. </w:t>
      </w:r>
    </w:p>
    <w:p w14:paraId="317D7803" w14:textId="77777777" w:rsidR="00F20F59" w:rsidRPr="00B100A1" w:rsidRDefault="00F20F59" w:rsidP="00F20F59">
      <w:pPr>
        <w:pStyle w:val="xmsonormal"/>
        <w:shd w:val="clear" w:color="auto" w:fill="FFFFFF"/>
        <w:spacing w:before="0" w:beforeAutospacing="0" w:after="0" w:afterAutospacing="0" w:line="276" w:lineRule="atLeast"/>
        <w:rPr>
          <w:rFonts w:ascii="Cambria" w:hAnsi="Cambria" w:cs="Tahoma"/>
          <w:color w:val="000000" w:themeColor="text1"/>
          <w:sz w:val="20"/>
          <w:szCs w:val="20"/>
          <w:bdr w:val="none" w:sz="0" w:space="0" w:color="auto" w:frame="1"/>
        </w:rPr>
      </w:pPr>
    </w:p>
    <w:p w14:paraId="6BBEE345" w14:textId="4054513D" w:rsidR="00F20F59" w:rsidRPr="00190FA4" w:rsidRDefault="00F20F59" w:rsidP="00190FA4">
      <w:pPr>
        <w:rPr>
          <w:rFonts w:ascii="Tahoma" w:hAnsi="Tahoma" w:cs="Tahoma"/>
        </w:rPr>
      </w:pPr>
      <w:r w:rsidRPr="00B100A1">
        <w:rPr>
          <w:rFonts w:ascii="Cambria" w:hAnsi="Cambria" w:cs="Tahoma"/>
          <w:color w:val="000000" w:themeColor="text1"/>
          <w:sz w:val="20"/>
          <w:szCs w:val="20"/>
          <w:bdr w:val="none" w:sz="0" w:space="0" w:color="auto" w:frame="1"/>
        </w:rPr>
        <w:t>Dr. Zhang is a nationally recognized leader in the research and treatment of lung cancer and has extensive expertise in bench-to-bedside translation and the development of investigator-initiated clinical trials.</w:t>
      </w:r>
      <w:r w:rsidR="00B100A1">
        <w:rPr>
          <w:rFonts w:ascii="Cambria" w:hAnsi="Cambria" w:cs="Tahoma"/>
          <w:color w:val="000000" w:themeColor="text1"/>
          <w:sz w:val="20"/>
          <w:szCs w:val="20"/>
          <w:bdr w:val="none" w:sz="0" w:space="0" w:color="auto" w:frame="1"/>
        </w:rPr>
        <w:t xml:space="preserve"> </w:t>
      </w:r>
      <w:r w:rsidR="00B100A1" w:rsidRPr="00B100A1">
        <w:rPr>
          <w:rFonts w:ascii="Cambria" w:hAnsi="Cambria" w:cs="Tahoma"/>
          <w:sz w:val="20"/>
          <w:szCs w:val="20"/>
        </w:rPr>
        <w:t>His work continues to shape emerging ideas at the interface of tumor immunology, microbiome science and precision medicine</w:t>
      </w:r>
      <w:r w:rsidR="00190FA4">
        <w:rPr>
          <w:rFonts w:ascii="Cambria" w:hAnsi="Cambria" w:cs="Tahoma"/>
          <w:sz w:val="20"/>
          <w:szCs w:val="20"/>
        </w:rPr>
        <w:t>.</w:t>
      </w:r>
    </w:p>
    <w:p w14:paraId="4C4C4650" w14:textId="5937E606" w:rsidR="00F20F59" w:rsidRPr="00B100A1" w:rsidRDefault="00F20F59" w:rsidP="00F20F59">
      <w:pPr>
        <w:pStyle w:val="xmsonormal"/>
        <w:shd w:val="clear" w:color="auto" w:fill="FFFFFF"/>
        <w:spacing w:before="0" w:beforeAutospacing="0" w:after="0" w:afterAutospacing="0" w:line="276" w:lineRule="atLeast"/>
        <w:jc w:val="center"/>
        <w:rPr>
          <w:rFonts w:ascii="Cambria" w:hAnsi="Cambria"/>
          <w:color w:val="242424"/>
        </w:rPr>
      </w:pPr>
      <w:r w:rsidRPr="00B100A1">
        <w:rPr>
          <w:rFonts w:ascii="Cambria" w:hAnsi="Cambria" w:cs="Tahoma"/>
          <w:color w:val="242424"/>
          <w:sz w:val="20"/>
          <w:szCs w:val="20"/>
          <w:bdr w:val="none" w:sz="0" w:space="0" w:color="auto" w:frame="1"/>
        </w:rPr>
        <w:t>###</w:t>
      </w:r>
    </w:p>
    <w:p w14:paraId="5077CCAE" w14:textId="77FB4750" w:rsidR="00F20F59" w:rsidRPr="00B100A1" w:rsidRDefault="00F20F59" w:rsidP="00F20F59">
      <w:pPr>
        <w:pStyle w:val="xmsonormal"/>
        <w:shd w:val="clear" w:color="auto" w:fill="FFFFFF"/>
        <w:spacing w:before="0" w:beforeAutospacing="0" w:after="0" w:afterAutospacing="0" w:line="276" w:lineRule="atLeast"/>
        <w:rPr>
          <w:rFonts w:ascii="Cambria" w:hAnsi="Cambria"/>
          <w:color w:val="242424"/>
        </w:rPr>
      </w:pPr>
    </w:p>
    <w:p w14:paraId="29E40720" w14:textId="77777777" w:rsidR="009741D8" w:rsidRPr="00B100A1" w:rsidRDefault="009741D8">
      <w:pPr>
        <w:rPr>
          <w:rFonts w:ascii="Cambria" w:hAnsi="Cambria"/>
        </w:rPr>
      </w:pPr>
    </w:p>
    <w:sectPr w:rsidR="009741D8" w:rsidRPr="00B100A1" w:rsidSect="00F20F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F59"/>
    <w:rsid w:val="00190D90"/>
    <w:rsid w:val="00190FA4"/>
    <w:rsid w:val="003504D0"/>
    <w:rsid w:val="004D4E23"/>
    <w:rsid w:val="00514F95"/>
    <w:rsid w:val="00524DCF"/>
    <w:rsid w:val="0074695D"/>
    <w:rsid w:val="00754F48"/>
    <w:rsid w:val="00841ADF"/>
    <w:rsid w:val="009350FF"/>
    <w:rsid w:val="009741D8"/>
    <w:rsid w:val="00A052FB"/>
    <w:rsid w:val="00A72D4D"/>
    <w:rsid w:val="00B100A1"/>
    <w:rsid w:val="00BF7BCC"/>
    <w:rsid w:val="00C10535"/>
    <w:rsid w:val="00E959B5"/>
    <w:rsid w:val="00F20F59"/>
    <w:rsid w:val="00F70C39"/>
    <w:rsid w:val="00FA7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F1E6B2"/>
  <w15:chartTrackingRefBased/>
  <w15:docId w15:val="{7A52268C-DF7C-F74C-81A1-0A9A2E98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F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F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F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F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F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F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F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F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F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F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F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F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F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F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F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F59"/>
    <w:rPr>
      <w:rFonts w:eastAsiaTheme="majorEastAsia" w:cstheme="majorBidi"/>
      <w:color w:val="272727" w:themeColor="text1" w:themeTint="D8"/>
    </w:rPr>
  </w:style>
  <w:style w:type="paragraph" w:styleId="Title">
    <w:name w:val="Title"/>
    <w:basedOn w:val="Normal"/>
    <w:next w:val="Normal"/>
    <w:link w:val="TitleChar"/>
    <w:uiPriority w:val="10"/>
    <w:qFormat/>
    <w:rsid w:val="00F20F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F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F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F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F59"/>
    <w:pPr>
      <w:spacing w:before="160"/>
      <w:jc w:val="center"/>
    </w:pPr>
    <w:rPr>
      <w:i/>
      <w:iCs/>
      <w:color w:val="404040" w:themeColor="text1" w:themeTint="BF"/>
    </w:rPr>
  </w:style>
  <w:style w:type="character" w:customStyle="1" w:styleId="QuoteChar">
    <w:name w:val="Quote Char"/>
    <w:basedOn w:val="DefaultParagraphFont"/>
    <w:link w:val="Quote"/>
    <w:uiPriority w:val="29"/>
    <w:rsid w:val="00F20F59"/>
    <w:rPr>
      <w:i/>
      <w:iCs/>
      <w:color w:val="404040" w:themeColor="text1" w:themeTint="BF"/>
    </w:rPr>
  </w:style>
  <w:style w:type="paragraph" w:styleId="ListParagraph">
    <w:name w:val="List Paragraph"/>
    <w:basedOn w:val="Normal"/>
    <w:uiPriority w:val="34"/>
    <w:qFormat/>
    <w:rsid w:val="00F20F59"/>
    <w:pPr>
      <w:ind w:left="720"/>
      <w:contextualSpacing/>
    </w:pPr>
  </w:style>
  <w:style w:type="character" w:styleId="IntenseEmphasis">
    <w:name w:val="Intense Emphasis"/>
    <w:basedOn w:val="DefaultParagraphFont"/>
    <w:uiPriority w:val="21"/>
    <w:qFormat/>
    <w:rsid w:val="00F20F59"/>
    <w:rPr>
      <w:i/>
      <w:iCs/>
      <w:color w:val="0F4761" w:themeColor="accent1" w:themeShade="BF"/>
    </w:rPr>
  </w:style>
  <w:style w:type="paragraph" w:styleId="IntenseQuote">
    <w:name w:val="Intense Quote"/>
    <w:basedOn w:val="Normal"/>
    <w:next w:val="Normal"/>
    <w:link w:val="IntenseQuoteChar"/>
    <w:uiPriority w:val="30"/>
    <w:qFormat/>
    <w:rsid w:val="00F20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F59"/>
    <w:rPr>
      <w:i/>
      <w:iCs/>
      <w:color w:val="0F4761" w:themeColor="accent1" w:themeShade="BF"/>
    </w:rPr>
  </w:style>
  <w:style w:type="character" w:styleId="IntenseReference">
    <w:name w:val="Intense Reference"/>
    <w:basedOn w:val="DefaultParagraphFont"/>
    <w:uiPriority w:val="32"/>
    <w:qFormat/>
    <w:rsid w:val="00F20F59"/>
    <w:rPr>
      <w:b/>
      <w:bCs/>
      <w:smallCaps/>
      <w:color w:val="0F4761" w:themeColor="accent1" w:themeShade="BF"/>
      <w:spacing w:val="5"/>
    </w:rPr>
  </w:style>
  <w:style w:type="paragraph" w:customStyle="1" w:styleId="xmsonormal">
    <w:name w:val="x_msonormal"/>
    <w:basedOn w:val="Normal"/>
    <w:rsid w:val="00F20F5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rsid w:val="004D4E23"/>
    <w:rPr>
      <w:color w:val="0000FF"/>
      <w:u w:val="single"/>
    </w:rPr>
  </w:style>
  <w:style w:type="paragraph" w:customStyle="1" w:styleId="commentcontentpara">
    <w:name w:val="commentcontentpara"/>
    <w:basedOn w:val="Normal"/>
    <w:rsid w:val="00754F4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tthew.a.sheehan@osfhealthcare.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430</Words>
  <Characters>2364</Characters>
  <Application>Microsoft Office Word</Application>
  <DocSecurity>0</DocSecurity>
  <Lines>42</Lines>
  <Paragraphs>15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16</cp:revision>
  <dcterms:created xsi:type="dcterms:W3CDTF">2026-02-16T21:49:00Z</dcterms:created>
  <dcterms:modified xsi:type="dcterms:W3CDTF">2026-02-19T15:36:00Z</dcterms:modified>
</cp:coreProperties>
</file>