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E703B" w14:textId="7D2ACAB5" w:rsidR="00772C44" w:rsidRDefault="00772C44" w:rsidP="00772C44">
      <w:pPr>
        <w:rPr>
          <w:rFonts w:ascii="Tahoma" w:hAnsi="Tahoma" w:cs="Tahoma"/>
        </w:rPr>
      </w:pPr>
      <w:r w:rsidRPr="00772C44">
        <w:rPr>
          <w:rFonts w:ascii="Tahoma" w:hAnsi="Tahoma" w:cs="Tahoma"/>
          <w:b/>
          <w:bCs/>
          <w:sz w:val="32"/>
          <w:szCs w:val="32"/>
        </w:rPr>
        <w:t xml:space="preserve">BROADCAST- American Telemedicine Association leader calls for permanent </w:t>
      </w:r>
      <w:r w:rsidR="005B68CA">
        <w:rPr>
          <w:rFonts w:ascii="Tahoma" w:hAnsi="Tahoma" w:cs="Tahoma"/>
          <w:b/>
          <w:bCs/>
          <w:sz w:val="32"/>
          <w:szCs w:val="32"/>
        </w:rPr>
        <w:t>policy fix</w:t>
      </w:r>
    </w:p>
    <w:p w14:paraId="6D155F40" w14:textId="42BF5F0E" w:rsidR="00772C44" w:rsidRPr="00772C44" w:rsidRDefault="00772C44" w:rsidP="00772C44">
      <w:pPr>
        <w:rPr>
          <w:rFonts w:ascii="Tahoma" w:hAnsi="Tahoma" w:cs="Tahoma"/>
          <w:b/>
          <w:bCs/>
        </w:rPr>
      </w:pPr>
      <w:r w:rsidRPr="00772C44">
        <w:rPr>
          <w:rFonts w:ascii="Tahoma" w:hAnsi="Tahoma" w:cs="Tahoma"/>
          <w:b/>
          <w:bCs/>
        </w:rPr>
        <w:t>ANCHOR LEAD IN:</w:t>
      </w:r>
    </w:p>
    <w:p w14:paraId="77E32B60" w14:textId="67F40AF1" w:rsidR="00772C44" w:rsidRDefault="00772C44" w:rsidP="00772C44">
      <w:pPr>
        <w:rPr>
          <w:rFonts w:ascii="Tahoma" w:hAnsi="Tahoma" w:cs="Tahoma"/>
        </w:rPr>
      </w:pPr>
      <w:r w:rsidRPr="00772C44">
        <w:rPr>
          <w:rFonts w:ascii="Tahoma" w:hAnsi="Tahoma" w:cs="Tahoma"/>
        </w:rPr>
        <w:t>A national telehealth leader says millions of Americans briefly lost access to their doctors — not because of technology, but because of politics.</w:t>
      </w:r>
    </w:p>
    <w:p w14:paraId="6E5603F2" w14:textId="581A3DB0" w:rsidR="00772C44" w:rsidRPr="00772C44" w:rsidRDefault="00772C44" w:rsidP="00772C44">
      <w:pPr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__________________________________________________________________________________</w:t>
      </w:r>
    </w:p>
    <w:p w14:paraId="5C0CE0BC" w14:textId="262E2A67" w:rsidR="00772C44" w:rsidRPr="00772C44" w:rsidRDefault="00772C44" w:rsidP="00772C44">
      <w:pPr>
        <w:rPr>
          <w:rFonts w:ascii="Tahoma" w:hAnsi="Tahoma" w:cs="Tahoma"/>
          <w:b/>
          <w:bCs/>
        </w:rPr>
      </w:pPr>
      <w:r w:rsidRPr="00772C44">
        <w:rPr>
          <w:rFonts w:ascii="Tahoma" w:hAnsi="Tahoma" w:cs="Tahoma"/>
          <w:b/>
          <w:bCs/>
        </w:rPr>
        <w:t>VO or RADIO PACKAGE</w:t>
      </w:r>
    </w:p>
    <w:p w14:paraId="610401C7" w14:textId="0AAE0916" w:rsidR="00772C44" w:rsidRPr="00772C44" w:rsidRDefault="00772C44" w:rsidP="00772C44">
      <w:pPr>
        <w:rPr>
          <w:rFonts w:ascii="Tahoma" w:hAnsi="Tahoma" w:cs="Tahoma"/>
        </w:rPr>
      </w:pPr>
      <w:r w:rsidRPr="00772C44">
        <w:rPr>
          <w:rFonts w:ascii="Tahoma" w:hAnsi="Tahoma" w:cs="Tahoma"/>
        </w:rPr>
        <w:br/>
        <w:t>Kyle Zebley with the American Telemedicine Association says when Congress failed to extend Medicare’s telehealth coverage in October, patients and providers were left in limbo.</w:t>
      </w:r>
    </w:p>
    <w:p w14:paraId="71C50B87" w14:textId="77777777" w:rsidR="00772C44" w:rsidRPr="00772C44" w:rsidRDefault="00772C44" w:rsidP="00772C44">
      <w:pPr>
        <w:rPr>
          <w:rFonts w:ascii="Tahoma" w:hAnsi="Tahoma" w:cs="Tahoma"/>
        </w:rPr>
      </w:pPr>
      <w:r w:rsidRPr="00772C44">
        <w:rPr>
          <w:rFonts w:ascii="Tahoma" w:hAnsi="Tahoma" w:cs="Tahoma"/>
          <w:b/>
          <w:bCs/>
        </w:rPr>
        <w:t>SOT – Kyle Zebley / American Telemedicine Association</w:t>
      </w:r>
    </w:p>
    <w:p w14:paraId="63C5AA42" w14:textId="77777777" w:rsidR="005B68CA" w:rsidRDefault="005B68CA" w:rsidP="005B68CA">
      <w:pPr>
        <w:rPr>
          <w:rFonts w:ascii="Tahoma" w:hAnsi="Tahoma" w:cs="Tahoma"/>
          <w:b/>
          <w:bCs/>
          <w:color w:val="C00000"/>
        </w:rPr>
      </w:pPr>
      <w:r w:rsidRPr="00BF4A2C">
        <w:rPr>
          <w:rFonts w:ascii="Tahoma" w:hAnsi="Tahoma" w:cs="Tahoma"/>
          <w:b/>
          <w:bCs/>
          <w:color w:val="C00000"/>
        </w:rPr>
        <w:t>“On October 1st, patients across the country woke up to discover they had lost access to their doctors overnight,” Zebley said. “Not because of a technological failure or malpractice, but because of politics. That morning of October 1</w:t>
      </w:r>
      <w:r w:rsidRPr="00BF4A2C">
        <w:rPr>
          <w:rFonts w:ascii="Tahoma" w:hAnsi="Tahoma" w:cs="Tahoma"/>
          <w:b/>
          <w:bCs/>
          <w:color w:val="C00000"/>
          <w:vertAlign w:val="superscript"/>
        </w:rPr>
        <w:t>st</w:t>
      </w:r>
      <w:r w:rsidRPr="00BF4A2C">
        <w:rPr>
          <w:rFonts w:ascii="Tahoma" w:hAnsi="Tahoma" w:cs="Tahoma"/>
          <w:b/>
          <w:bCs/>
          <w:color w:val="C00000"/>
        </w:rPr>
        <w:t>,  Medicare telehealth flexibilities, the lifeline that millions of Americans had come to rely on simply expired.” (:23)</w:t>
      </w:r>
    </w:p>
    <w:p w14:paraId="64720F38" w14:textId="766ADD4D" w:rsidR="00772C44" w:rsidRPr="00772C44" w:rsidRDefault="00772C44" w:rsidP="00772C44">
      <w:pPr>
        <w:rPr>
          <w:rFonts w:ascii="Tahoma" w:hAnsi="Tahoma" w:cs="Tahoma"/>
        </w:rPr>
      </w:pPr>
      <w:r w:rsidRPr="00772C44">
        <w:rPr>
          <w:rFonts w:ascii="Tahoma" w:hAnsi="Tahoma" w:cs="Tahoma"/>
        </w:rPr>
        <w:t>Zebley says it’s time to make telehealth coverage permanent, calling it a rare bipartisan</w:t>
      </w:r>
      <w:r w:rsidR="005B68CA">
        <w:rPr>
          <w:rFonts w:ascii="Tahoma" w:hAnsi="Tahoma" w:cs="Tahoma"/>
        </w:rPr>
        <w:t>, health care</w:t>
      </w:r>
      <w:r w:rsidRPr="00772C44">
        <w:rPr>
          <w:rFonts w:ascii="Tahoma" w:hAnsi="Tahoma" w:cs="Tahoma"/>
        </w:rPr>
        <w:t xml:space="preserve"> success story that’s proven to expand access and lower costs. He spoke during </w:t>
      </w:r>
      <w:r>
        <w:rPr>
          <w:rFonts w:ascii="Tahoma" w:hAnsi="Tahoma" w:cs="Tahoma"/>
        </w:rPr>
        <w:t>the OSF OnCall Digital Health Symposium</w:t>
      </w:r>
      <w:r w:rsidRPr="00772C44">
        <w:rPr>
          <w:rFonts w:ascii="Tahoma" w:hAnsi="Tahoma" w:cs="Tahoma"/>
        </w:rPr>
        <w:t xml:space="preserve"> hosted by OSF HealthCare in Peoria.</w:t>
      </w:r>
    </w:p>
    <w:p w14:paraId="5F39D11C" w14:textId="77777777" w:rsidR="00924F03" w:rsidRPr="00772C44" w:rsidRDefault="00924F03">
      <w:pPr>
        <w:rPr>
          <w:rFonts w:ascii="Tahoma" w:hAnsi="Tahoma" w:cs="Tahoma"/>
        </w:rPr>
      </w:pPr>
    </w:p>
    <w:sectPr w:rsidR="00924F03" w:rsidRPr="00772C44" w:rsidSect="00772C4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C44"/>
    <w:rsid w:val="005B68CA"/>
    <w:rsid w:val="00772C44"/>
    <w:rsid w:val="007C0378"/>
    <w:rsid w:val="00924F03"/>
    <w:rsid w:val="009611D6"/>
    <w:rsid w:val="00982E42"/>
    <w:rsid w:val="00BB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144F9"/>
  <w15:chartTrackingRefBased/>
  <w15:docId w15:val="{4EC1EB69-FDBF-4F89-B591-50C34FD2B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C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C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C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C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C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C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C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C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C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C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C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C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C4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C4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C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C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C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C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C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C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C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C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C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C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C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C4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C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C4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C4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1006</Characters>
  <Application>Microsoft Office Word</Application>
  <DocSecurity>0</DocSecurity>
  <Lines>20</Lines>
  <Paragraphs>7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Reynolds, Colleen</dc:creator>
  <cp:keywords/>
  <dc:description/>
  <cp:lastModifiedBy>Reynolds, Colleen</cp:lastModifiedBy>
  <cp:revision>2</cp:revision>
  <dcterms:created xsi:type="dcterms:W3CDTF">2025-11-12T20:37:00Z</dcterms:created>
  <dcterms:modified xsi:type="dcterms:W3CDTF">2025-11-12T20:37:00Z</dcterms:modified>
</cp:coreProperties>
</file>