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670F" w14:textId="40F43085" w:rsidR="00CE14D5" w:rsidRDefault="00CE14D5" w:rsidP="00CE14D5">
      <w:pPr>
        <w:rPr>
          <w:rFonts w:ascii="Tahoma" w:hAnsi="Tahoma" w:cs="Tahoma"/>
          <w:b/>
          <w:bCs/>
          <w:i/>
          <w:iCs/>
        </w:rPr>
      </w:pPr>
      <w:r w:rsidRPr="00CE14D5">
        <w:rPr>
          <w:rFonts w:ascii="Tahoma" w:hAnsi="Tahoma" w:cs="Tahoma"/>
          <w:b/>
          <w:bCs/>
        </w:rPr>
        <w:t xml:space="preserve">BROADCAST- </w:t>
      </w:r>
      <w:r w:rsidRPr="0000219F">
        <w:rPr>
          <w:rFonts w:ascii="Tahoma" w:hAnsi="Tahoma" w:cs="Tahoma"/>
          <w:b/>
          <w:bCs/>
        </w:rPr>
        <w:t>The power of chia seeds and lemon water</w:t>
      </w:r>
      <w:r w:rsidRPr="0000219F">
        <w:rPr>
          <w:rFonts w:ascii="Tahoma" w:hAnsi="Tahoma" w:cs="Tahoma"/>
          <w:b/>
          <w:bCs/>
        </w:rPr>
        <w:br/>
      </w:r>
      <w:r w:rsidRPr="0000219F">
        <w:rPr>
          <w:rFonts w:ascii="Tahoma" w:hAnsi="Tahoma" w:cs="Tahoma"/>
          <w:b/>
          <w:bCs/>
          <w:i/>
          <w:iCs/>
        </w:rPr>
        <w:t>An OSF HealthCare gastro doc</w:t>
      </w:r>
      <w:r>
        <w:rPr>
          <w:rFonts w:ascii="Tahoma" w:hAnsi="Tahoma" w:cs="Tahoma"/>
          <w:b/>
          <w:bCs/>
          <w:i/>
          <w:iCs/>
        </w:rPr>
        <w:t xml:space="preserve"> weighs in on</w:t>
      </w:r>
      <w:r w:rsidRPr="0000219F">
        <w:rPr>
          <w:rFonts w:ascii="Tahoma" w:hAnsi="Tahoma" w:cs="Tahoma"/>
          <w:b/>
          <w:bCs/>
          <w:i/>
          <w:iCs/>
        </w:rPr>
        <w:t xml:space="preserve"> a Tik Tok trend</w:t>
      </w:r>
    </w:p>
    <w:p w14:paraId="176CC062" w14:textId="77777777" w:rsidR="00CE14D5" w:rsidRDefault="00CE14D5" w:rsidP="00CE14D5">
      <w:pPr>
        <w:rPr>
          <w:rFonts w:ascii="Tahoma" w:hAnsi="Tahoma" w:cs="Tahoma"/>
          <w:b/>
          <w:bCs/>
          <w:i/>
          <w:iCs/>
        </w:rPr>
      </w:pPr>
    </w:p>
    <w:p w14:paraId="67697F60" w14:textId="7EDABA7B" w:rsidR="00CE14D5" w:rsidRDefault="00CE14D5" w:rsidP="00CE14D5">
      <w:pPr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>ANCHOR LEAD-IN</w:t>
      </w:r>
    </w:p>
    <w:p w14:paraId="19206CF3" w14:textId="0045FA1B" w:rsidR="00CE14D5" w:rsidRPr="00924D2E" w:rsidRDefault="00CE14D5" w:rsidP="00CE14D5">
      <w:pPr>
        <w:pBdr>
          <w:bottom w:val="single" w:sz="6" w:space="1" w:color="auto"/>
        </w:pBdr>
        <w:rPr>
          <w:rFonts w:ascii="Tahoma" w:hAnsi="Tahoma" w:cs="Tahoma"/>
        </w:rPr>
      </w:pPr>
      <w:r w:rsidRPr="00924D2E">
        <w:rPr>
          <w:rFonts w:ascii="Tahoma" w:hAnsi="Tahoma" w:cs="Tahoma"/>
        </w:rPr>
        <w:t>A TikTok trend of mixing chia seeds and lemon water – often referred to as “an internal shower” first appeared in June a few years ago but</w:t>
      </w:r>
      <w:r w:rsidR="00924D2E" w:rsidRPr="00924D2E">
        <w:rPr>
          <w:rFonts w:ascii="Tahoma" w:hAnsi="Tahoma" w:cs="Tahoma"/>
        </w:rPr>
        <w:t xml:space="preserve"> it</w:t>
      </w:r>
      <w:r w:rsidRPr="00924D2E">
        <w:rPr>
          <w:rFonts w:ascii="Tahoma" w:hAnsi="Tahoma" w:cs="Tahoma"/>
        </w:rPr>
        <w:t xml:space="preserve"> recently </w:t>
      </w:r>
      <w:r w:rsidR="00924D2E" w:rsidRPr="00924D2E">
        <w:rPr>
          <w:rFonts w:ascii="Tahoma" w:hAnsi="Tahoma" w:cs="Tahoma"/>
        </w:rPr>
        <w:t xml:space="preserve">resurfaced </w:t>
      </w:r>
      <w:r w:rsidRPr="00924D2E">
        <w:rPr>
          <w:rFonts w:ascii="Tahoma" w:hAnsi="Tahoma" w:cs="Tahoma"/>
        </w:rPr>
        <w:t>… causing us to wonder if the</w:t>
      </w:r>
      <w:r w:rsidRPr="00924D2E">
        <w:rPr>
          <w:rFonts w:ascii="Tahoma" w:hAnsi="Tahoma" w:cs="Tahoma"/>
        </w:rPr>
        <w:t xml:space="preserve"> viral "wellness hack," gathering millions of views</w:t>
      </w:r>
      <w:r w:rsidR="00924D2E" w:rsidRPr="00924D2E">
        <w:rPr>
          <w:rFonts w:ascii="Tahoma" w:hAnsi="Tahoma" w:cs="Tahoma"/>
        </w:rPr>
        <w:t>,</w:t>
      </w:r>
      <w:r w:rsidRPr="00924D2E">
        <w:rPr>
          <w:rFonts w:ascii="Tahoma" w:hAnsi="Tahoma" w:cs="Tahoma"/>
        </w:rPr>
        <w:t xml:space="preserve"> </w:t>
      </w:r>
      <w:r w:rsidRPr="00924D2E">
        <w:rPr>
          <w:rFonts w:ascii="Tahoma" w:hAnsi="Tahoma" w:cs="Tahoma"/>
        </w:rPr>
        <w:t>is a good idea. As it turns out, an OSF HealthCare doctor says it’s not bad … but he cautions against overconsumption.</w:t>
      </w:r>
    </w:p>
    <w:p w14:paraId="368C3C88" w14:textId="77777777" w:rsidR="00CE14D5" w:rsidRPr="00924D2E" w:rsidRDefault="00CE14D5" w:rsidP="00CE14D5">
      <w:pPr>
        <w:pBdr>
          <w:bottom w:val="single" w:sz="6" w:space="1" w:color="auto"/>
        </w:pBdr>
        <w:rPr>
          <w:rFonts w:ascii="Tahoma" w:hAnsi="Tahoma" w:cs="Tahoma"/>
        </w:rPr>
      </w:pPr>
    </w:p>
    <w:p w14:paraId="421D8700" w14:textId="20ED7E9F" w:rsidR="00924F03" w:rsidRPr="00924D2E" w:rsidRDefault="00CE14D5">
      <w:pPr>
        <w:rPr>
          <w:rFonts w:ascii="Tahoma" w:hAnsi="Tahoma" w:cs="Tahoma"/>
          <w:b/>
          <w:bCs/>
        </w:rPr>
      </w:pPr>
      <w:r w:rsidRPr="00924D2E">
        <w:rPr>
          <w:rFonts w:ascii="Tahoma" w:hAnsi="Tahoma" w:cs="Tahoma"/>
          <w:b/>
          <w:bCs/>
        </w:rPr>
        <w:t>VO or Radio Package</w:t>
      </w:r>
    </w:p>
    <w:p w14:paraId="693CB847" w14:textId="1A0FE3D9" w:rsidR="00924D2E" w:rsidRPr="00924D2E" w:rsidRDefault="00CE14D5" w:rsidP="00924D2E">
      <w:pPr>
        <w:rPr>
          <w:rFonts w:ascii="Tahoma" w:hAnsi="Tahoma" w:cs="Tahoma"/>
        </w:rPr>
      </w:pPr>
      <w:r w:rsidRPr="00924D2E">
        <w:rPr>
          <w:rFonts w:ascii="Tahoma" w:hAnsi="Tahoma" w:cs="Tahoma"/>
        </w:rPr>
        <w:t xml:space="preserve">OSF gastroenterologist Omar Khokhar (COE-car) says adding chia seeds to your diet can help you meet your daily requirement of 30 grams of fiber. And lemon water can help with hydration. But, </w:t>
      </w:r>
      <w:r w:rsidR="00924D2E" w:rsidRPr="00924D2E">
        <w:rPr>
          <w:rFonts w:ascii="Tahoma" w:hAnsi="Tahoma" w:cs="Tahoma"/>
        </w:rPr>
        <w:t>Dr. Khokhar says having</w:t>
      </w:r>
      <w:r w:rsidR="00924D2E" w:rsidRPr="00924D2E">
        <w:rPr>
          <w:rFonts w:ascii="Tahoma" w:hAnsi="Tahoma" w:cs="Tahoma"/>
        </w:rPr>
        <w:t xml:space="preserve"> too much of the drink can cause</w:t>
      </w:r>
      <w:r w:rsidR="00924D2E" w:rsidRPr="00924D2E">
        <w:rPr>
          <w:rFonts w:ascii="Tahoma" w:hAnsi="Tahoma" w:cs="Tahoma"/>
        </w:rPr>
        <w:t xml:space="preserve"> </w:t>
      </w:r>
      <w:r w:rsidR="00924D2E" w:rsidRPr="00924D2E">
        <w:rPr>
          <w:rFonts w:ascii="Tahoma" w:hAnsi="Tahoma" w:cs="Tahoma"/>
        </w:rPr>
        <w:t xml:space="preserve">symptoms such as stomach pain, gas, diarrhea, </w:t>
      </w:r>
      <w:r w:rsidR="00924D2E" w:rsidRPr="00924D2E">
        <w:rPr>
          <w:rFonts w:ascii="Tahoma" w:hAnsi="Tahoma" w:cs="Tahoma"/>
        </w:rPr>
        <w:t>and constipation.</w:t>
      </w:r>
    </w:p>
    <w:p w14:paraId="597667D7" w14:textId="77777777" w:rsidR="00924D2E" w:rsidRPr="00924D2E" w:rsidRDefault="00924D2E" w:rsidP="00924D2E">
      <w:pPr>
        <w:rPr>
          <w:rFonts w:ascii="Tahoma" w:hAnsi="Tahoma" w:cs="Tahoma"/>
          <w:b/>
          <w:bCs/>
          <w:color w:val="C00000"/>
        </w:rPr>
      </w:pPr>
      <w:r w:rsidRPr="00924D2E">
        <w:rPr>
          <w:rFonts w:ascii="Tahoma" w:hAnsi="Tahoma" w:cs="Tahoma"/>
          <w:b/>
          <w:bCs/>
          <w:color w:val="C00000"/>
        </w:rPr>
        <w:t>“It can potentially cause bloating or make bloating worse, so I would be careful. If you have any kind of GI or pre-existing issue, it’s something you might want to start maybe a half dose and see how you respond before going with a bigger, normal dose.” (:15)</w:t>
      </w:r>
    </w:p>
    <w:p w14:paraId="503EAF65" w14:textId="7E55813B" w:rsidR="00924D2E" w:rsidRPr="00924D2E" w:rsidRDefault="00924D2E" w:rsidP="00924D2E">
      <w:pPr>
        <w:rPr>
          <w:rFonts w:ascii="Tahoma" w:hAnsi="Tahoma" w:cs="Tahoma"/>
        </w:rPr>
      </w:pPr>
      <w:r w:rsidRPr="00924D2E">
        <w:rPr>
          <w:rFonts w:ascii="Tahoma" w:hAnsi="Tahoma" w:cs="Tahoma"/>
        </w:rPr>
        <w:t>One other warning – constipation that lasts more than a few days is something you should see your medical provider for because Dr. Khokhar points out that it is an early warning sign of colon cancer.</w:t>
      </w:r>
    </w:p>
    <w:p w14:paraId="42A3874F" w14:textId="5C1ED482" w:rsidR="00924D2E" w:rsidRPr="00924D2E" w:rsidRDefault="00924D2E" w:rsidP="00924D2E">
      <w:pPr>
        <w:rPr>
          <w:rFonts w:ascii="Tahoma" w:hAnsi="Tahoma" w:cs="Tahoma"/>
          <w:color w:val="C00000"/>
        </w:rPr>
      </w:pPr>
    </w:p>
    <w:p w14:paraId="1610ECC4" w14:textId="3ADC9FE8" w:rsidR="00CE14D5" w:rsidRPr="00924D2E" w:rsidRDefault="00924D2E">
      <w:pPr>
        <w:rPr>
          <w:rFonts w:ascii="Tahoma" w:hAnsi="Tahoma" w:cs="Tahoma"/>
          <w:b/>
          <w:bCs/>
        </w:rPr>
      </w:pPr>
      <w:r w:rsidRPr="00924D2E">
        <w:rPr>
          <w:rFonts w:ascii="Tahoma" w:hAnsi="Tahoma" w:cs="Tahoma"/>
          <w:b/>
          <w:bCs/>
        </w:rPr>
        <w:t>ANCHOR TAG:</w:t>
      </w:r>
    </w:p>
    <w:p w14:paraId="660001E3" w14:textId="3AB74BF2" w:rsidR="00924D2E" w:rsidRPr="00924D2E" w:rsidRDefault="00924D2E" w:rsidP="00924D2E">
      <w:pPr>
        <w:rPr>
          <w:rFonts w:ascii="Tahoma" w:hAnsi="Tahoma" w:cs="Tahoma"/>
        </w:rPr>
      </w:pPr>
      <w:r w:rsidRPr="00924D2E">
        <w:rPr>
          <w:rFonts w:ascii="Tahoma" w:hAnsi="Tahoma" w:cs="Tahoma"/>
        </w:rPr>
        <w:t xml:space="preserve">The recipe calls for adding </w:t>
      </w:r>
      <w:r w:rsidRPr="00924D2E">
        <w:rPr>
          <w:rFonts w:ascii="Tahoma" w:hAnsi="Tahoma" w:cs="Tahoma"/>
        </w:rPr>
        <w:t xml:space="preserve">2 </w:t>
      </w:r>
      <w:r w:rsidRPr="00924D2E">
        <w:rPr>
          <w:rFonts w:ascii="Tahoma" w:hAnsi="Tahoma" w:cs="Tahoma"/>
        </w:rPr>
        <w:t>tablespoons of</w:t>
      </w:r>
      <w:r w:rsidRPr="00924D2E">
        <w:rPr>
          <w:rFonts w:ascii="Tahoma" w:hAnsi="Tahoma" w:cs="Tahoma"/>
        </w:rPr>
        <w:t xml:space="preserve"> chia seeds to a full glass of water, at least 8oz if not 16oz</w:t>
      </w:r>
      <w:r w:rsidRPr="00924D2E">
        <w:rPr>
          <w:rFonts w:ascii="Tahoma" w:hAnsi="Tahoma" w:cs="Tahoma"/>
        </w:rPr>
        <w:t xml:space="preserve"> and the juice of up to a whole lemon. L</w:t>
      </w:r>
      <w:r w:rsidRPr="00924D2E">
        <w:rPr>
          <w:rFonts w:ascii="Tahoma" w:hAnsi="Tahoma" w:cs="Tahoma"/>
        </w:rPr>
        <w:t>et chia seeds absorb water; after up to 15 minutes, stir once more and drink</w:t>
      </w:r>
      <w:r>
        <w:rPr>
          <w:rFonts w:ascii="Tahoma" w:hAnsi="Tahoma" w:cs="Tahoma"/>
        </w:rPr>
        <w:t>.</w:t>
      </w:r>
    </w:p>
    <w:p w14:paraId="43B6133B" w14:textId="29555C46" w:rsidR="00924D2E" w:rsidRPr="00924D2E" w:rsidRDefault="00924D2E">
      <w:pPr>
        <w:rPr>
          <w:rFonts w:ascii="Tahoma" w:hAnsi="Tahoma" w:cs="Tahoma"/>
          <w:b/>
          <w:bCs/>
        </w:rPr>
      </w:pPr>
    </w:p>
    <w:sectPr w:rsidR="00924D2E" w:rsidRPr="00924D2E" w:rsidSect="00CE14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954D1"/>
    <w:multiLevelType w:val="multilevel"/>
    <w:tmpl w:val="312E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6B3575"/>
    <w:multiLevelType w:val="multilevel"/>
    <w:tmpl w:val="F2CE8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758577">
    <w:abstractNumId w:val="0"/>
  </w:num>
  <w:num w:numId="2" w16cid:durableId="198989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4D5"/>
    <w:rsid w:val="007C0378"/>
    <w:rsid w:val="00924D2E"/>
    <w:rsid w:val="00924F03"/>
    <w:rsid w:val="00982E42"/>
    <w:rsid w:val="00CE14D5"/>
    <w:rsid w:val="00F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E0872"/>
  <w15:chartTrackingRefBased/>
  <w15:docId w15:val="{1CF4DE97-152C-421C-A31B-91BE15EB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4D5"/>
  </w:style>
  <w:style w:type="paragraph" w:styleId="Heading1">
    <w:name w:val="heading 1"/>
    <w:basedOn w:val="Normal"/>
    <w:next w:val="Normal"/>
    <w:link w:val="Heading1Char"/>
    <w:uiPriority w:val="9"/>
    <w:qFormat/>
    <w:rsid w:val="00CE1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4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4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4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4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4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4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4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4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4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4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2025-07-02T20:41:00Z</dcterms:created>
  <dcterms:modified xsi:type="dcterms:W3CDTF">2025-07-02T21:01:00Z</dcterms:modified>
</cp:coreProperties>
</file>