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30517" w14:textId="3838161F" w:rsidR="00827C0B" w:rsidRPr="00E24329" w:rsidRDefault="00827C0B" w:rsidP="00827C0B">
      <w:pPr>
        <w:pStyle w:val="NormalWeb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Soundbite </w:t>
      </w:r>
      <w:r w:rsidRPr="00E24329">
        <w:rPr>
          <w:rFonts w:ascii="Tahoma" w:hAnsi="Tahoma" w:cs="Tahoma"/>
          <w:b/>
          <w:bCs/>
          <w:sz w:val="22"/>
          <w:szCs w:val="22"/>
        </w:rPr>
        <w:t>Script –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E24329">
        <w:rPr>
          <w:rFonts w:ascii="Tahoma" w:hAnsi="Tahoma" w:cs="Tahoma"/>
          <w:b/>
          <w:bCs/>
          <w:sz w:val="22"/>
          <w:szCs w:val="22"/>
        </w:rPr>
        <w:t xml:space="preserve">Too much screen time, too little sleep put kids’ health at risk </w:t>
      </w:r>
    </w:p>
    <w:p w14:paraId="121B4BC6" w14:textId="1785DDAF" w:rsidR="00827C0B" w:rsidRPr="00827C0B" w:rsidRDefault="00827C0B" w:rsidP="00827C0B">
      <w:pPr>
        <w:pStyle w:val="NormalWeb"/>
        <w:rPr>
          <w:rFonts w:ascii="Tahoma" w:hAnsi="Tahoma" w:cs="Tahoma"/>
          <w:b/>
          <w:bCs/>
          <w:sz w:val="20"/>
          <w:szCs w:val="20"/>
        </w:rPr>
      </w:pPr>
      <w:hyperlink r:id="rId4" w:history="1">
        <w:r w:rsidRPr="00827C0B">
          <w:rPr>
            <w:rStyle w:val="Hyperlink"/>
            <w:rFonts w:ascii="Tahoma" w:eastAsiaTheme="majorEastAsia" w:hAnsi="Tahoma" w:cs="Tahoma"/>
            <w:b/>
            <w:bCs/>
            <w:sz w:val="20"/>
            <w:szCs w:val="20"/>
          </w:rPr>
          <w:t>Natasha Noel, MD</w:t>
        </w:r>
      </w:hyperlink>
      <w:r w:rsidRPr="00827C0B">
        <w:rPr>
          <w:rFonts w:ascii="Tahoma" w:hAnsi="Tahoma" w:cs="Tahoma"/>
          <w:b/>
          <w:bCs/>
          <w:sz w:val="20"/>
          <w:szCs w:val="20"/>
        </w:rPr>
        <w:t>, pediatric cardiologist</w:t>
      </w:r>
      <w:r w:rsidRPr="00827C0B">
        <w:rPr>
          <w:rFonts w:ascii="Tahoma" w:hAnsi="Tahoma" w:cs="Tahoma"/>
          <w:b/>
          <w:bCs/>
          <w:sz w:val="20"/>
          <w:szCs w:val="20"/>
        </w:rPr>
        <w:t>, OSF HealthCare</w:t>
      </w:r>
    </w:p>
    <w:p w14:paraId="165321D9" w14:textId="676A158F" w:rsidR="00827C0B" w:rsidRPr="00827C0B" w:rsidRDefault="00827C0B" w:rsidP="00827C0B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827C0B">
        <w:rPr>
          <w:rFonts w:ascii="Tahoma" w:hAnsi="Tahoma" w:cs="Tahoma"/>
          <w:color w:val="EE0000"/>
          <w:sz w:val="20"/>
          <w:szCs w:val="20"/>
        </w:rPr>
        <w:t xml:space="preserve">“I liked the fact that they highlighted that everyday habits could </w:t>
      </w:r>
      <w:proofErr w:type="gramStart"/>
      <w:r w:rsidRPr="00827C0B">
        <w:rPr>
          <w:rFonts w:ascii="Tahoma" w:hAnsi="Tahoma" w:cs="Tahoma"/>
          <w:color w:val="EE0000"/>
          <w:sz w:val="20"/>
          <w:szCs w:val="20"/>
        </w:rPr>
        <w:t>have an effect on</w:t>
      </w:r>
      <w:proofErr w:type="gramEnd"/>
      <w:r w:rsidRPr="00827C0B">
        <w:rPr>
          <w:rFonts w:ascii="Tahoma" w:hAnsi="Tahoma" w:cs="Tahoma"/>
          <w:color w:val="EE0000"/>
          <w:sz w:val="20"/>
          <w:szCs w:val="20"/>
        </w:rPr>
        <w:t xml:space="preserve"> the cardiac health of kids and teens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I also liked that they didn't focus on weight alone, but they looked at other metabolic measures like high blood pressure, cholesterol and blood </w:t>
      </w:r>
      <w:proofErr w:type="gramStart"/>
      <w:r w:rsidRPr="00827C0B">
        <w:rPr>
          <w:rFonts w:ascii="Tahoma" w:hAnsi="Tahoma" w:cs="Tahoma"/>
          <w:color w:val="EE0000"/>
          <w:sz w:val="20"/>
          <w:szCs w:val="20"/>
        </w:rPr>
        <w:t>glucose.”</w:t>
      </w:r>
      <w:proofErr w:type="gramEnd"/>
      <w:r w:rsidRPr="00827C0B">
        <w:rPr>
          <w:rFonts w:ascii="Tahoma" w:hAnsi="Tahoma" w:cs="Tahoma"/>
          <w:color w:val="EE0000"/>
          <w:sz w:val="20"/>
          <w:szCs w:val="20"/>
        </w:rPr>
        <w:t xml:space="preserve"> (:19)</w:t>
      </w:r>
    </w:p>
    <w:p w14:paraId="569B2D61" w14:textId="77777777" w:rsidR="00827C0B" w:rsidRPr="00827C0B" w:rsidRDefault="00827C0B" w:rsidP="00827C0B">
      <w:pPr>
        <w:pStyle w:val="NormalWeb"/>
        <w:rPr>
          <w:rFonts w:ascii="Tahoma" w:hAnsi="Tahoma" w:cs="Tahoma"/>
          <w:b/>
          <w:bCs/>
          <w:sz w:val="20"/>
          <w:szCs w:val="20"/>
        </w:rPr>
      </w:pPr>
      <w:hyperlink r:id="rId5" w:history="1">
        <w:r w:rsidRPr="00827C0B">
          <w:rPr>
            <w:rStyle w:val="Hyperlink"/>
            <w:rFonts w:ascii="Tahoma" w:eastAsiaTheme="majorEastAsia" w:hAnsi="Tahoma" w:cs="Tahoma"/>
            <w:b/>
            <w:bCs/>
            <w:sz w:val="20"/>
            <w:szCs w:val="20"/>
          </w:rPr>
          <w:t>Natasha Noel, MD</w:t>
        </w:r>
      </w:hyperlink>
      <w:r w:rsidRPr="00827C0B">
        <w:rPr>
          <w:rFonts w:ascii="Tahoma" w:hAnsi="Tahoma" w:cs="Tahoma"/>
          <w:b/>
          <w:bCs/>
          <w:sz w:val="20"/>
          <w:szCs w:val="20"/>
        </w:rPr>
        <w:t>, pediatric cardiologist, OSF HealthCare</w:t>
      </w:r>
    </w:p>
    <w:p w14:paraId="3C36A693" w14:textId="1D4A8C71" w:rsidR="00827C0B" w:rsidRPr="00827C0B" w:rsidRDefault="00827C0B" w:rsidP="00827C0B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827C0B">
        <w:rPr>
          <w:rFonts w:ascii="Tahoma" w:hAnsi="Tahoma" w:cs="Tahoma"/>
          <w:color w:val="EE0000"/>
          <w:sz w:val="20"/>
          <w:szCs w:val="20"/>
        </w:rPr>
        <w:t xml:space="preserve"> “When you have lack of sleep for whatever reason, and in this case, maybe late, prolonged screen times, it could increase your insulin resistance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827C0B">
        <w:rPr>
          <w:rFonts w:ascii="Tahoma" w:hAnsi="Tahoma" w:cs="Tahoma"/>
          <w:color w:val="EE0000"/>
          <w:sz w:val="20"/>
          <w:szCs w:val="20"/>
        </w:rPr>
        <w:t>It could increase your appetite, your weight, blood pressure levels.”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 (:15)</w:t>
      </w:r>
    </w:p>
    <w:p w14:paraId="1A28C885" w14:textId="77777777" w:rsidR="00827C0B" w:rsidRPr="00827C0B" w:rsidRDefault="00827C0B" w:rsidP="00827C0B">
      <w:pPr>
        <w:pStyle w:val="NormalWeb"/>
        <w:rPr>
          <w:rFonts w:ascii="Tahoma" w:hAnsi="Tahoma" w:cs="Tahoma"/>
          <w:b/>
          <w:bCs/>
          <w:sz w:val="20"/>
          <w:szCs w:val="20"/>
        </w:rPr>
      </w:pPr>
      <w:hyperlink r:id="rId6" w:history="1">
        <w:r w:rsidRPr="00827C0B">
          <w:rPr>
            <w:rStyle w:val="Hyperlink"/>
            <w:rFonts w:ascii="Tahoma" w:eastAsiaTheme="majorEastAsia" w:hAnsi="Tahoma" w:cs="Tahoma"/>
            <w:b/>
            <w:bCs/>
            <w:sz w:val="20"/>
            <w:szCs w:val="20"/>
          </w:rPr>
          <w:t>Natasha Noel, MD</w:t>
        </w:r>
      </w:hyperlink>
      <w:r w:rsidRPr="00827C0B">
        <w:rPr>
          <w:rFonts w:ascii="Tahoma" w:hAnsi="Tahoma" w:cs="Tahoma"/>
          <w:b/>
          <w:bCs/>
          <w:sz w:val="20"/>
          <w:szCs w:val="20"/>
        </w:rPr>
        <w:t>, pediatric cardiologist, OSF HealthCare</w:t>
      </w:r>
    </w:p>
    <w:p w14:paraId="17A11F5C" w14:textId="415C64CA" w:rsidR="00827C0B" w:rsidRPr="00827C0B" w:rsidRDefault="00827C0B" w:rsidP="00827C0B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827C0B">
        <w:rPr>
          <w:rFonts w:ascii="Tahoma" w:hAnsi="Tahoma" w:cs="Tahoma"/>
          <w:color w:val="EE0000"/>
          <w:sz w:val="20"/>
          <w:szCs w:val="20"/>
        </w:rPr>
        <w:t>“Of the many things they told us was that not only more screen time, but more screen time occurring with less sleep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827C0B">
        <w:rPr>
          <w:rFonts w:ascii="Tahoma" w:hAnsi="Tahoma" w:cs="Tahoma"/>
          <w:color w:val="EE0000"/>
          <w:sz w:val="20"/>
          <w:szCs w:val="20"/>
        </w:rPr>
        <w:t>That kind of had an additive effect on cardiovascular risk factors.”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 (:12)</w:t>
      </w:r>
    </w:p>
    <w:p w14:paraId="29A14779" w14:textId="77777777" w:rsidR="00827C0B" w:rsidRPr="00827C0B" w:rsidRDefault="00827C0B" w:rsidP="00827C0B">
      <w:pPr>
        <w:pStyle w:val="NormalWeb"/>
        <w:rPr>
          <w:rFonts w:ascii="Tahoma" w:hAnsi="Tahoma" w:cs="Tahoma"/>
          <w:b/>
          <w:bCs/>
          <w:sz w:val="20"/>
          <w:szCs w:val="20"/>
        </w:rPr>
      </w:pPr>
      <w:hyperlink r:id="rId7" w:history="1">
        <w:r w:rsidRPr="00827C0B">
          <w:rPr>
            <w:rStyle w:val="Hyperlink"/>
            <w:rFonts w:ascii="Tahoma" w:eastAsiaTheme="majorEastAsia" w:hAnsi="Tahoma" w:cs="Tahoma"/>
            <w:b/>
            <w:bCs/>
            <w:sz w:val="20"/>
            <w:szCs w:val="20"/>
          </w:rPr>
          <w:t>Natasha Noel, MD</w:t>
        </w:r>
      </w:hyperlink>
      <w:r w:rsidRPr="00827C0B">
        <w:rPr>
          <w:rFonts w:ascii="Tahoma" w:hAnsi="Tahoma" w:cs="Tahoma"/>
          <w:b/>
          <w:bCs/>
          <w:sz w:val="20"/>
          <w:szCs w:val="20"/>
        </w:rPr>
        <w:t>, pediatric cardiologist, OSF HealthCare</w:t>
      </w:r>
    </w:p>
    <w:p w14:paraId="56232CD3" w14:textId="1CCDD14C" w:rsidR="00827C0B" w:rsidRPr="00827C0B" w:rsidRDefault="00827C0B" w:rsidP="00827C0B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827C0B">
        <w:rPr>
          <w:rFonts w:ascii="Tahoma" w:hAnsi="Tahoma" w:cs="Tahoma"/>
          <w:color w:val="EE0000"/>
          <w:sz w:val="20"/>
          <w:szCs w:val="20"/>
        </w:rPr>
        <w:t>“Physical activity is one of the mainstays of treatment, especially when we do lifestyle management for high blood pressure and high cholesterol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But even with physical activity, that screen time and less sleep may be independent risk factors for cardiovascular health long term for </w:t>
      </w:r>
      <w:proofErr w:type="gramStart"/>
      <w:r w:rsidRPr="00827C0B">
        <w:rPr>
          <w:rFonts w:ascii="Tahoma" w:hAnsi="Tahoma" w:cs="Tahoma"/>
          <w:color w:val="EE0000"/>
          <w:sz w:val="20"/>
          <w:szCs w:val="20"/>
        </w:rPr>
        <w:t>kids.”</w:t>
      </w:r>
      <w:proofErr w:type="gramEnd"/>
      <w:r w:rsidRPr="00827C0B">
        <w:rPr>
          <w:rFonts w:ascii="Tahoma" w:hAnsi="Tahoma" w:cs="Tahoma"/>
          <w:color w:val="EE0000"/>
          <w:sz w:val="20"/>
          <w:szCs w:val="20"/>
        </w:rPr>
        <w:t xml:space="preserve"> (:22)</w:t>
      </w:r>
    </w:p>
    <w:p w14:paraId="2B3FA66E" w14:textId="77777777" w:rsidR="00827C0B" w:rsidRPr="00827C0B" w:rsidRDefault="00827C0B" w:rsidP="00827C0B">
      <w:pPr>
        <w:pStyle w:val="NormalWeb"/>
        <w:rPr>
          <w:rFonts w:ascii="Tahoma" w:hAnsi="Tahoma" w:cs="Tahoma"/>
          <w:b/>
          <w:bCs/>
          <w:sz w:val="20"/>
          <w:szCs w:val="20"/>
        </w:rPr>
      </w:pPr>
      <w:hyperlink r:id="rId8" w:history="1">
        <w:r w:rsidRPr="00827C0B">
          <w:rPr>
            <w:rStyle w:val="Hyperlink"/>
            <w:rFonts w:ascii="Tahoma" w:eastAsiaTheme="majorEastAsia" w:hAnsi="Tahoma" w:cs="Tahoma"/>
            <w:b/>
            <w:bCs/>
            <w:sz w:val="20"/>
            <w:szCs w:val="20"/>
          </w:rPr>
          <w:t>Natasha Noel, MD</w:t>
        </w:r>
      </w:hyperlink>
      <w:r w:rsidRPr="00827C0B">
        <w:rPr>
          <w:rFonts w:ascii="Tahoma" w:hAnsi="Tahoma" w:cs="Tahoma"/>
          <w:b/>
          <w:bCs/>
          <w:sz w:val="20"/>
          <w:szCs w:val="20"/>
        </w:rPr>
        <w:t>, pediatric cardiologist, OSF HealthCare</w:t>
      </w:r>
    </w:p>
    <w:p w14:paraId="1E7B7817" w14:textId="19B2F915" w:rsidR="00827C0B" w:rsidRPr="00827C0B" w:rsidRDefault="00827C0B" w:rsidP="00827C0B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827C0B">
        <w:rPr>
          <w:rFonts w:ascii="Tahoma" w:hAnsi="Tahoma" w:cs="Tahoma"/>
          <w:color w:val="EE0000"/>
          <w:sz w:val="20"/>
          <w:szCs w:val="20"/>
        </w:rPr>
        <w:t>“It's not about taking it out of the picture completely. It's about balance and limiting it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827C0B">
        <w:rPr>
          <w:rFonts w:ascii="Tahoma" w:hAnsi="Tahoma" w:cs="Tahoma"/>
          <w:color w:val="EE0000"/>
          <w:sz w:val="20"/>
          <w:szCs w:val="20"/>
        </w:rPr>
        <w:t>Believe it or not, the habits children build today, how they eat, how they move, how they sleep and how they use technology, could affect their long-term cardiac health.”</w:t>
      </w:r>
      <w:r w:rsidRPr="00827C0B">
        <w:rPr>
          <w:rFonts w:ascii="Tahoma" w:hAnsi="Tahoma" w:cs="Tahoma"/>
          <w:color w:val="EE0000"/>
          <w:sz w:val="20"/>
          <w:szCs w:val="20"/>
        </w:rPr>
        <w:t xml:space="preserve"> (:19)</w:t>
      </w:r>
    </w:p>
    <w:p w14:paraId="27ACB01A" w14:textId="590AF265" w:rsidR="00BB32B9" w:rsidRPr="00827C0B" w:rsidRDefault="00BB32B9" w:rsidP="00827C0B">
      <w:pPr>
        <w:pStyle w:val="NormalWeb"/>
        <w:rPr>
          <w:rFonts w:ascii="Tahoma" w:hAnsi="Tahoma" w:cs="Tahoma"/>
          <w:sz w:val="20"/>
          <w:szCs w:val="20"/>
        </w:rPr>
      </w:pPr>
    </w:p>
    <w:sectPr w:rsidR="00BB32B9" w:rsidRPr="00827C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C0B"/>
    <w:rsid w:val="001E64C2"/>
    <w:rsid w:val="00827C0B"/>
    <w:rsid w:val="00876AF3"/>
    <w:rsid w:val="00BB32B9"/>
    <w:rsid w:val="00C7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C7A75"/>
  <w15:chartTrackingRefBased/>
  <w15:docId w15:val="{4319128E-DF70-438B-A134-D203E5E5B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7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7C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7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7C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7C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7C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7C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7C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7C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7C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7C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7C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7C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7C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7C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7C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0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27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27C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sfhealthcare.org/providers/natasha-noel-244109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osfhealthcare.org/providers/natasha-noel-244109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sfhealthcare.org/providers/natasha-noel-2441096" TargetMode="External"/><Relationship Id="rId5" Type="http://schemas.openxmlformats.org/officeDocument/2006/relationships/hyperlink" Target="https://www.osfhealthcare.org/providers/natasha-noel-244109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osfhealthcare.org/providers/natasha-noel-2441096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331</Words>
  <Characters>1685</Characters>
  <Application>Microsoft Office Word</Application>
  <DocSecurity>0</DocSecurity>
  <Lines>23</Lines>
  <Paragraphs>8</Paragraphs>
  <ScaleCrop>false</ScaleCrop>
  <Company>OSF HealthCare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2026-03-18T15:46:00Z</cp:lastPrinted>
  <dcterms:created xsi:type="dcterms:W3CDTF">2026-03-18T15:41:00Z</dcterms:created>
  <dcterms:modified xsi:type="dcterms:W3CDTF">2026-03-18T15:46:00Z</dcterms:modified>
</cp:coreProperties>
</file>