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C531" w14:textId="54180C12" w:rsidR="00E1198A" w:rsidRPr="00BB0B18" w:rsidRDefault="00E1198A">
      <w:pPr>
        <w:rPr>
          <w:rFonts w:ascii="Tahoma" w:hAnsi="Tahoma" w:cs="Tahoma"/>
          <w:b/>
          <w:bCs/>
          <w:sz w:val="32"/>
          <w:szCs w:val="32"/>
        </w:rPr>
      </w:pPr>
      <w:r w:rsidRPr="00BB0B18">
        <w:rPr>
          <w:rFonts w:ascii="Tahoma" w:hAnsi="Tahoma" w:cs="Tahoma"/>
          <w:b/>
          <w:bCs/>
          <w:sz w:val="32"/>
          <w:szCs w:val="32"/>
        </w:rPr>
        <w:t>Transcript of Media-Cleaning up the facts about juice cleanses</w:t>
      </w:r>
    </w:p>
    <w:p w14:paraId="7C0FAE58" w14:textId="1F7B77CD" w:rsidR="00E1198A" w:rsidRPr="009839FF" w:rsidRDefault="00E1198A">
      <w:pPr>
        <w:rPr>
          <w:rFonts w:ascii="Tahoma" w:hAnsi="Tahoma" w:cs="Tahoma"/>
          <w:b/>
          <w:bCs/>
        </w:rPr>
      </w:pPr>
      <w:r w:rsidRPr="009839FF">
        <w:rPr>
          <w:rFonts w:ascii="Tahoma" w:hAnsi="Tahoma" w:cs="Tahoma"/>
          <w:b/>
          <w:bCs/>
        </w:rPr>
        <w:t>Omar Khokhar, MD, OSF HealthCare gastroenterologist</w:t>
      </w:r>
    </w:p>
    <w:p w14:paraId="1D8CA38E" w14:textId="1BFB4D6B" w:rsidR="006C7640" w:rsidRPr="009839FF" w:rsidRDefault="006C7640">
      <w:pPr>
        <w:rPr>
          <w:rFonts w:ascii="Tahoma" w:hAnsi="Tahoma" w:cs="Tahoma"/>
        </w:rPr>
      </w:pPr>
      <w:r w:rsidRPr="009839FF">
        <w:rPr>
          <w:rFonts w:ascii="Tahoma" w:hAnsi="Tahoma" w:cs="Tahoma"/>
        </w:rPr>
        <w:t>No evidence juice cleanses remove toxins.</w:t>
      </w:r>
    </w:p>
    <w:p w14:paraId="07BCE0B9" w14:textId="444CC4B6" w:rsidR="00E1198A" w:rsidRPr="009839FF" w:rsidRDefault="006C7640">
      <w:pPr>
        <w:rPr>
          <w:rFonts w:ascii="Tahoma" w:hAnsi="Tahoma" w:cs="Tahoma"/>
          <w:b/>
          <w:bCs/>
          <w:color w:val="C00000"/>
        </w:rPr>
      </w:pPr>
      <w:r w:rsidRPr="009839FF">
        <w:rPr>
          <w:rFonts w:ascii="Tahoma" w:hAnsi="Tahoma" w:cs="Tahoma"/>
          <w:b/>
          <w:bCs/>
          <w:color w:val="C00000"/>
        </w:rPr>
        <w:t>“I don't know of any data that shows that a juice cleanse will preemptively remove toxins that being said, if you reduce the amount of overall chemicals or ingredients that you're ingesting, you may have less toxins going in and thereby being metabolized and then excreted.” (:21)</w:t>
      </w:r>
    </w:p>
    <w:p w14:paraId="7402CA93" w14:textId="743A5C51" w:rsidR="006C7640" w:rsidRPr="009839FF" w:rsidRDefault="006C7640">
      <w:pPr>
        <w:rPr>
          <w:rFonts w:ascii="Tahoma" w:hAnsi="Tahoma" w:cs="Tahoma"/>
        </w:rPr>
      </w:pPr>
      <w:r w:rsidRPr="009839FF">
        <w:rPr>
          <w:rFonts w:ascii="Tahoma" w:hAnsi="Tahoma" w:cs="Tahoma"/>
        </w:rPr>
        <w:t>There are better approaches to improving gut health.</w:t>
      </w:r>
    </w:p>
    <w:p w14:paraId="45DA4A15" w14:textId="35D1D7F2" w:rsidR="006C7640" w:rsidRPr="009839FF" w:rsidRDefault="006C7640" w:rsidP="006C7640">
      <w:pPr>
        <w:rPr>
          <w:rFonts w:ascii="Tahoma" w:hAnsi="Tahoma" w:cs="Tahoma"/>
          <w:b/>
          <w:bCs/>
          <w:color w:val="C00000"/>
        </w:rPr>
      </w:pPr>
      <w:r w:rsidRPr="009839FF">
        <w:rPr>
          <w:rFonts w:ascii="Tahoma" w:hAnsi="Tahoma" w:cs="Tahoma"/>
          <w:b/>
          <w:bCs/>
          <w:color w:val="C00000"/>
        </w:rPr>
        <w:t>“Eat on the outside of the grocery store. We talk about produce, meat, seafood, and if you can tolerate it, dairy. The other way to look at it is, and I do this very frequently in our clinic for patients who have heartburn, diarrhea, constipation, I'll tell them, give me three days. Don't eat anything out of a wrapper, box, or a can.” (:25)</w:t>
      </w:r>
    </w:p>
    <w:p w14:paraId="722B858F" w14:textId="77777777" w:rsidR="001241E8" w:rsidRPr="009839FF" w:rsidRDefault="006C7640" w:rsidP="0088439D">
      <w:pPr>
        <w:rPr>
          <w:rFonts w:ascii="Tahoma" w:hAnsi="Tahoma" w:cs="Tahoma"/>
        </w:rPr>
      </w:pPr>
      <w:bookmarkStart w:id="0" w:name="_Hlk190957485"/>
      <w:r w:rsidRPr="009839FF">
        <w:rPr>
          <w:rFonts w:ascii="Tahoma" w:hAnsi="Tahoma" w:cs="Tahoma"/>
        </w:rPr>
        <w:t>Most people need more soluble and insoluble fiber in their diet</w:t>
      </w:r>
      <w:r w:rsidR="001241E8" w:rsidRPr="009839FF">
        <w:rPr>
          <w:rFonts w:ascii="Tahoma" w:hAnsi="Tahoma" w:cs="Tahoma"/>
        </w:rPr>
        <w:t xml:space="preserve"> and that’s critical to improving digestion.</w:t>
      </w:r>
      <w:bookmarkEnd w:id="0"/>
    </w:p>
    <w:p w14:paraId="32DEF9FF" w14:textId="077F3512" w:rsidR="0088439D" w:rsidRDefault="006C7640" w:rsidP="0088439D">
      <w:pPr>
        <w:rPr>
          <w:rFonts w:ascii="Tahoma" w:hAnsi="Tahoma" w:cs="Tahoma"/>
          <w:b/>
          <w:bCs/>
          <w:color w:val="C00000"/>
        </w:rPr>
      </w:pPr>
      <w:r w:rsidRPr="009839FF">
        <w:rPr>
          <w:rFonts w:ascii="Tahoma" w:hAnsi="Tahoma" w:cs="Tahoma"/>
          <w:b/>
          <w:bCs/>
          <w:color w:val="C00000"/>
        </w:rPr>
        <w:t xml:space="preserve"> </w:t>
      </w:r>
      <w:r w:rsidR="0088439D" w:rsidRPr="009839FF">
        <w:rPr>
          <w:rFonts w:ascii="Tahoma" w:hAnsi="Tahoma" w:cs="Tahoma"/>
          <w:b/>
          <w:bCs/>
          <w:color w:val="C00000"/>
        </w:rPr>
        <w:t>“The trick with the GI tract is to keep things moving. When things stagnate, that's when your GI gut microbiome can replicate in the wrong way. It's when you get constipation, and you get diverticulosis, and you get bloating. So, it's all about keeping things moving.”</w:t>
      </w:r>
      <w:r w:rsidR="000304AD" w:rsidRPr="009839FF">
        <w:rPr>
          <w:rFonts w:ascii="Tahoma" w:hAnsi="Tahoma" w:cs="Tahoma"/>
          <w:b/>
          <w:bCs/>
          <w:color w:val="C00000"/>
        </w:rPr>
        <w:t xml:space="preserve"> (:23)</w:t>
      </w:r>
    </w:p>
    <w:p w14:paraId="65F0C964" w14:textId="77777777" w:rsidR="00BB0B18" w:rsidRPr="009839FF" w:rsidRDefault="00BB0B18" w:rsidP="00BB0B18">
      <w:pPr>
        <w:rPr>
          <w:rFonts w:ascii="Tahoma" w:hAnsi="Tahoma" w:cs="Tahoma"/>
        </w:rPr>
      </w:pPr>
      <w:r w:rsidRPr="009839FF">
        <w:rPr>
          <w:rFonts w:ascii="Tahoma" w:hAnsi="Tahoma" w:cs="Tahoma"/>
        </w:rPr>
        <w:t xml:space="preserve">There is something called a migrating motor complex, or MMC for short, that does kind of a soft tidal wave through your GI tract every two to three hours. </w:t>
      </w:r>
    </w:p>
    <w:p w14:paraId="616AF2D8" w14:textId="76F821F9" w:rsidR="00BB0B18" w:rsidRPr="009839FF" w:rsidRDefault="00BB0B18" w:rsidP="00BB0B18">
      <w:pPr>
        <w:rPr>
          <w:rFonts w:ascii="Tahoma" w:hAnsi="Tahoma" w:cs="Tahoma"/>
          <w:b/>
          <w:bCs/>
          <w:color w:val="C00000"/>
        </w:rPr>
      </w:pPr>
      <w:r w:rsidRPr="009839FF">
        <w:rPr>
          <w:rFonts w:ascii="Tahoma" w:hAnsi="Tahoma" w:cs="Tahoma"/>
          <w:b/>
          <w:bCs/>
          <w:color w:val="C00000"/>
        </w:rPr>
        <w:t>“That's because it's important to replenish and recycle bacteria and the gut microbiome that often, and so if</w:t>
      </w:r>
      <w:r w:rsidRPr="009839FF">
        <w:rPr>
          <w:rFonts w:ascii="Tahoma" w:hAnsi="Tahoma" w:cs="Tahoma"/>
          <w:color w:val="C00000"/>
        </w:rPr>
        <w:t xml:space="preserve"> </w:t>
      </w:r>
      <w:r w:rsidRPr="009839FF">
        <w:rPr>
          <w:rFonts w:ascii="Tahoma" w:hAnsi="Tahoma" w:cs="Tahoma"/>
          <w:b/>
          <w:bCs/>
          <w:color w:val="C00000"/>
        </w:rPr>
        <w:t>you change what you're putting into your system, it will affect the composition of that system</w:t>
      </w:r>
      <w:r>
        <w:rPr>
          <w:rFonts w:ascii="Tahoma" w:hAnsi="Tahoma" w:cs="Tahoma"/>
          <w:b/>
          <w:bCs/>
          <w:color w:val="C00000"/>
        </w:rPr>
        <w:t>.” (:21)</w:t>
      </w:r>
    </w:p>
    <w:p w14:paraId="147EF7B0" w14:textId="77777777" w:rsidR="00BB0B18" w:rsidRPr="009839FF" w:rsidRDefault="00BB0B18" w:rsidP="0088439D">
      <w:pPr>
        <w:rPr>
          <w:rFonts w:ascii="Tahoma" w:hAnsi="Tahoma" w:cs="Tahoma"/>
        </w:rPr>
      </w:pPr>
    </w:p>
    <w:p w14:paraId="727C03A8" w14:textId="77E8D332" w:rsidR="006C7640" w:rsidRPr="009839FF" w:rsidRDefault="006C7640" w:rsidP="006C7640">
      <w:pPr>
        <w:rPr>
          <w:rFonts w:ascii="Tahoma" w:hAnsi="Tahoma" w:cs="Tahoma"/>
        </w:rPr>
      </w:pPr>
    </w:p>
    <w:p w14:paraId="4ADAC592" w14:textId="77777777" w:rsidR="006C7640" w:rsidRPr="009839FF" w:rsidRDefault="006C7640">
      <w:pPr>
        <w:rPr>
          <w:rFonts w:ascii="Tahoma" w:hAnsi="Tahoma" w:cs="Tahoma"/>
        </w:rPr>
      </w:pPr>
    </w:p>
    <w:sectPr w:rsidR="006C7640" w:rsidRPr="009839FF" w:rsidSect="00E119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B0941"/>
    <w:multiLevelType w:val="multilevel"/>
    <w:tmpl w:val="498A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A218B6"/>
    <w:multiLevelType w:val="multilevel"/>
    <w:tmpl w:val="77AA5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453647">
    <w:abstractNumId w:val="1"/>
  </w:num>
  <w:num w:numId="2" w16cid:durableId="22665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98A"/>
    <w:rsid w:val="000304AD"/>
    <w:rsid w:val="000A1D4A"/>
    <w:rsid w:val="001241E8"/>
    <w:rsid w:val="006C7640"/>
    <w:rsid w:val="007C0378"/>
    <w:rsid w:val="0088439D"/>
    <w:rsid w:val="00924F03"/>
    <w:rsid w:val="00982E42"/>
    <w:rsid w:val="009839FF"/>
    <w:rsid w:val="00A90FF1"/>
    <w:rsid w:val="00BB0B18"/>
    <w:rsid w:val="00D17FB1"/>
    <w:rsid w:val="00E11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FD422"/>
  <w15:chartTrackingRefBased/>
  <w15:docId w15:val="{9217F71C-74E4-402E-8770-20AA3EA9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9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19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19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19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19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19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9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9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9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9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19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19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19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19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19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9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9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98A"/>
    <w:rPr>
      <w:rFonts w:eastAsiaTheme="majorEastAsia" w:cstheme="majorBidi"/>
      <w:color w:val="272727" w:themeColor="text1" w:themeTint="D8"/>
    </w:rPr>
  </w:style>
  <w:style w:type="paragraph" w:styleId="Title">
    <w:name w:val="Title"/>
    <w:basedOn w:val="Normal"/>
    <w:next w:val="Normal"/>
    <w:link w:val="TitleChar"/>
    <w:uiPriority w:val="10"/>
    <w:qFormat/>
    <w:rsid w:val="00E11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9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9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9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98A"/>
    <w:pPr>
      <w:spacing w:before="160"/>
      <w:jc w:val="center"/>
    </w:pPr>
    <w:rPr>
      <w:i/>
      <w:iCs/>
      <w:color w:val="404040" w:themeColor="text1" w:themeTint="BF"/>
    </w:rPr>
  </w:style>
  <w:style w:type="character" w:customStyle="1" w:styleId="QuoteChar">
    <w:name w:val="Quote Char"/>
    <w:basedOn w:val="DefaultParagraphFont"/>
    <w:link w:val="Quote"/>
    <w:uiPriority w:val="29"/>
    <w:rsid w:val="00E1198A"/>
    <w:rPr>
      <w:i/>
      <w:iCs/>
      <w:color w:val="404040" w:themeColor="text1" w:themeTint="BF"/>
    </w:rPr>
  </w:style>
  <w:style w:type="paragraph" w:styleId="ListParagraph">
    <w:name w:val="List Paragraph"/>
    <w:basedOn w:val="Normal"/>
    <w:uiPriority w:val="34"/>
    <w:qFormat/>
    <w:rsid w:val="00E1198A"/>
    <w:pPr>
      <w:ind w:left="720"/>
      <w:contextualSpacing/>
    </w:pPr>
  </w:style>
  <w:style w:type="character" w:styleId="IntenseEmphasis">
    <w:name w:val="Intense Emphasis"/>
    <w:basedOn w:val="DefaultParagraphFont"/>
    <w:uiPriority w:val="21"/>
    <w:qFormat/>
    <w:rsid w:val="00E1198A"/>
    <w:rPr>
      <w:i/>
      <w:iCs/>
      <w:color w:val="2F5496" w:themeColor="accent1" w:themeShade="BF"/>
    </w:rPr>
  </w:style>
  <w:style w:type="paragraph" w:styleId="IntenseQuote">
    <w:name w:val="Intense Quote"/>
    <w:basedOn w:val="Normal"/>
    <w:next w:val="Normal"/>
    <w:link w:val="IntenseQuoteChar"/>
    <w:uiPriority w:val="30"/>
    <w:qFormat/>
    <w:rsid w:val="00E119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198A"/>
    <w:rPr>
      <w:i/>
      <w:iCs/>
      <w:color w:val="2F5496" w:themeColor="accent1" w:themeShade="BF"/>
    </w:rPr>
  </w:style>
  <w:style w:type="character" w:styleId="IntenseReference">
    <w:name w:val="Intense Reference"/>
    <w:basedOn w:val="DefaultParagraphFont"/>
    <w:uiPriority w:val="32"/>
    <w:qFormat/>
    <w:rsid w:val="00E119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92188">
      <w:bodyDiv w:val="1"/>
      <w:marLeft w:val="0"/>
      <w:marRight w:val="0"/>
      <w:marTop w:val="0"/>
      <w:marBottom w:val="0"/>
      <w:divBdr>
        <w:top w:val="none" w:sz="0" w:space="0" w:color="auto"/>
        <w:left w:val="none" w:sz="0" w:space="0" w:color="auto"/>
        <w:bottom w:val="none" w:sz="0" w:space="0" w:color="auto"/>
        <w:right w:val="none" w:sz="0" w:space="0" w:color="auto"/>
      </w:divBdr>
    </w:div>
    <w:div w:id="181976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2025-02-24T16:14:00Z</dcterms:created>
  <dcterms:modified xsi:type="dcterms:W3CDTF">2025-02-24T16:14:00Z</dcterms:modified>
</cp:coreProperties>
</file>