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7787" w14:textId="74A25FBF" w:rsidR="00B80AD1" w:rsidRPr="00E61B05" w:rsidRDefault="00B80AD1" w:rsidP="00B80AD1">
      <w:pPr>
        <w:rPr>
          <w:rFonts w:ascii="Calibri" w:hAnsi="Calibri" w:cs="Calibri"/>
          <w:b/>
          <w:bCs/>
          <w:sz w:val="32"/>
          <w:szCs w:val="32"/>
        </w:rPr>
      </w:pPr>
      <w:r w:rsidRPr="00E61B05">
        <w:rPr>
          <w:rFonts w:ascii="Calibri" w:hAnsi="Calibri" w:cs="Calibri"/>
          <w:b/>
          <w:bCs/>
          <w:sz w:val="32"/>
          <w:szCs w:val="32"/>
        </w:rPr>
        <w:t>Offering the best in lung cancer care</w:t>
      </w:r>
      <w:r>
        <w:rPr>
          <w:rFonts w:ascii="Calibri" w:hAnsi="Calibri" w:cs="Calibri"/>
          <w:b/>
          <w:bCs/>
          <w:sz w:val="32"/>
          <w:szCs w:val="32"/>
        </w:rPr>
        <w:t xml:space="preserve"> (Broadcast)</w:t>
      </w:r>
    </w:p>
    <w:p w14:paraId="02C7BAAA" w14:textId="77777777" w:rsidR="00B80AD1" w:rsidRPr="00B80AD1" w:rsidRDefault="00B80AD1" w:rsidP="00B80AD1">
      <w:pPr>
        <w:rPr>
          <w:rFonts w:ascii="Calibri" w:hAnsi="Calibri" w:cs="Calibri"/>
          <w:b/>
          <w:bCs/>
          <w:sz w:val="22"/>
          <w:szCs w:val="22"/>
        </w:rPr>
      </w:pPr>
      <w:r w:rsidRPr="00B80AD1">
        <w:rPr>
          <w:rFonts w:ascii="Calibri" w:hAnsi="Calibri" w:cs="Calibri"/>
          <w:b/>
          <w:bCs/>
          <w:sz w:val="22"/>
          <w:szCs w:val="22"/>
        </w:rPr>
        <w:t xml:space="preserve">INTRO: </w:t>
      </w:r>
    </w:p>
    <w:p w14:paraId="64B3FB09" w14:textId="574E835A" w:rsidR="00B80AD1" w:rsidRDefault="00B80AD1" w:rsidP="00B80AD1">
      <w:pPr>
        <w:rPr>
          <w:rFonts w:ascii="Calibri" w:hAnsi="Calibri" w:cs="Calibri"/>
          <w:sz w:val="22"/>
          <w:szCs w:val="22"/>
        </w:rPr>
      </w:pPr>
      <w:r>
        <w:rPr>
          <w:rFonts w:ascii="Calibri" w:hAnsi="Calibri" w:cs="Calibri"/>
          <w:sz w:val="22"/>
          <w:szCs w:val="22"/>
        </w:rPr>
        <w:t xml:space="preserve">FOR MANY YEARS – THE LUNG CANCER PROGRAM AT OSF HEALTHCARE HAS BEEN NATIONALLY RECOGNIZED AS ONE OF THE BEST PROGRAMS IN THE COUNTRY. IN THE SOCIETY OF THORACIC SURGEONS DATBASE – OSF RANKS IN THE 99-POINT-TWO PERCENTILE FOR OUTCOMES AFTER LUNG CANCER SURGERY. THIS PLACES THE HOSPITAL SYSTEM IN THE TOP 15 LUNG CANCER PROGRAMS NATIONWIDE. </w:t>
      </w:r>
    </w:p>
    <w:p w14:paraId="1C203A76" w14:textId="1B55E2EA" w:rsidR="00B80AD1" w:rsidRPr="00B80AD1" w:rsidRDefault="00B80AD1" w:rsidP="00B80AD1">
      <w:pPr>
        <w:rPr>
          <w:rFonts w:ascii="Calibri" w:hAnsi="Calibri" w:cs="Calibri"/>
          <w:b/>
          <w:bCs/>
          <w:sz w:val="22"/>
          <w:szCs w:val="22"/>
        </w:rPr>
      </w:pPr>
      <w:r w:rsidRPr="00B80AD1">
        <w:rPr>
          <w:rFonts w:ascii="Calibri" w:hAnsi="Calibri" w:cs="Calibri"/>
          <w:b/>
          <w:bCs/>
          <w:sz w:val="22"/>
          <w:szCs w:val="22"/>
        </w:rPr>
        <w:t xml:space="preserve">TAKE VO </w:t>
      </w:r>
    </w:p>
    <w:p w14:paraId="10529BC8" w14:textId="70E98705" w:rsidR="00B80AD1" w:rsidRDefault="00B80AD1" w:rsidP="00B80AD1">
      <w:pPr>
        <w:rPr>
          <w:rFonts w:ascii="Calibri" w:hAnsi="Calibri" w:cs="Calibri"/>
          <w:sz w:val="22"/>
          <w:szCs w:val="22"/>
        </w:rPr>
      </w:pPr>
      <w:r>
        <w:rPr>
          <w:rFonts w:ascii="Calibri" w:hAnsi="Calibri" w:cs="Calibri"/>
          <w:sz w:val="22"/>
          <w:szCs w:val="22"/>
        </w:rPr>
        <w:t xml:space="preserve">WHILE A LOT OF THIS WORK HAS BEEN DONE FOR YEARS – THE OPENING OF THE OSF HEALTHCARE CANCER INSTITUTE IN PEORIA HAS ADDED TO THE QUALITY OF CARE FOR PATIENTS ACROSS THE MIDWEST. OSF AND THE UNIVERSITY OF ILLINOIS COLLEGE OF MEDICINE – PEORIA HAVE ALSO EXPANDED SURGICAL CAPABILITIES IN THE PEORIA REGION. OVER 90-PERCENT OF ALL THORACIC SURGERIES ARE MINIMALLY INVASIVE. THIS MEANS SMALLER INCISIONS… QUICKER RECOVERIES AND LESS PAIN. </w:t>
      </w:r>
    </w:p>
    <w:p w14:paraId="40AC867F" w14:textId="01E7A2E6" w:rsidR="00B80AD1" w:rsidRDefault="00B80AD1" w:rsidP="00B80AD1">
      <w:pPr>
        <w:rPr>
          <w:rFonts w:ascii="Calibri" w:hAnsi="Calibri" w:cs="Calibri"/>
          <w:sz w:val="22"/>
          <w:szCs w:val="22"/>
        </w:rPr>
      </w:pPr>
      <w:r>
        <w:rPr>
          <w:rFonts w:ascii="Calibri" w:hAnsi="Calibri" w:cs="Calibri"/>
          <w:sz w:val="22"/>
          <w:szCs w:val="22"/>
        </w:rPr>
        <w:t xml:space="preserve">DR. RICHARD ANDERSON – IS THE CHAIR AND NORMAN ESTES PROFESSOR AT U-I-COMP… A PROFESSOR OF CLINICAL SURGERY… AS WELL AS A THORACIC SURGEON WITH OSF HEALTHCARE. DR. ANDERSON SAYS </w:t>
      </w:r>
      <w:r w:rsidR="009B0091">
        <w:rPr>
          <w:rFonts w:ascii="Calibri" w:hAnsi="Calibri" w:cs="Calibri"/>
          <w:sz w:val="22"/>
          <w:szCs w:val="22"/>
        </w:rPr>
        <w:t>PATIENTS WITH CANCER</w:t>
      </w:r>
      <w:r>
        <w:rPr>
          <w:rFonts w:ascii="Calibri" w:hAnsi="Calibri" w:cs="Calibri"/>
          <w:sz w:val="22"/>
          <w:szCs w:val="22"/>
        </w:rPr>
        <w:t xml:space="preserve"> NOW HAVE A DEDICATED C-T SCANNER… M-R-I… AND PET SCANNER SPECIFICALLY FOR CANCER. THIS ALLOWS RESULTS AND DIAGNOSES TO BE GIVEN FASTER THAN EVER BEFORE… WHICH ALLOWS FOR A TREATMENT PLAN TO BE CREATED MUCH MORE QUICKLY.</w:t>
      </w:r>
    </w:p>
    <w:p w14:paraId="14203A24" w14:textId="1F43FEF6" w:rsidR="00B80AD1" w:rsidRPr="00B80AD1" w:rsidRDefault="00B80AD1" w:rsidP="00B80AD1">
      <w:pPr>
        <w:rPr>
          <w:rFonts w:ascii="Calibri" w:hAnsi="Calibri" w:cs="Calibri"/>
          <w:b/>
          <w:bCs/>
          <w:sz w:val="22"/>
          <w:szCs w:val="22"/>
        </w:rPr>
      </w:pPr>
      <w:r w:rsidRPr="00B80AD1">
        <w:rPr>
          <w:rFonts w:ascii="Calibri" w:hAnsi="Calibri" w:cs="Calibri"/>
          <w:b/>
          <w:bCs/>
          <w:sz w:val="22"/>
          <w:szCs w:val="22"/>
        </w:rPr>
        <w:t>TAKE SOT | DR. RICHARD ANDERSON | THORACIC SURGEON | OSF HEALTHCARE</w:t>
      </w:r>
    </w:p>
    <w:p w14:paraId="33633665" w14:textId="77777777" w:rsidR="00B80AD1" w:rsidRDefault="00B80AD1" w:rsidP="00B80AD1">
      <w:pPr>
        <w:rPr>
          <w:rFonts w:ascii="Calibri" w:hAnsi="Calibri" w:cs="Calibri"/>
          <w:sz w:val="22"/>
          <w:szCs w:val="22"/>
        </w:rPr>
      </w:pPr>
      <w:r w:rsidRPr="00E61B05">
        <w:rPr>
          <w:rFonts w:ascii="Calibri" w:hAnsi="Calibri" w:cs="Calibri"/>
          <w:sz w:val="22"/>
          <w:szCs w:val="22"/>
        </w:rPr>
        <w:t>"We also brought new technology when we opened up the new (OSF Cancer Institute) building. We brought the robotic bronchoscopy ion robot, which allows us to be able to biopsy smaller lesions more accurately," Dr. Anderson says. "It lets us be able to do more advanced staging in people with lung cancer, which we weren't able to do before." </w:t>
      </w:r>
    </w:p>
    <w:p w14:paraId="1B2BAEFA" w14:textId="0DE93DA1" w:rsidR="00B80AD1" w:rsidRPr="00B80AD1" w:rsidRDefault="00B80AD1" w:rsidP="00B80AD1">
      <w:pPr>
        <w:rPr>
          <w:rFonts w:ascii="Calibri" w:hAnsi="Calibri" w:cs="Calibri"/>
          <w:b/>
          <w:bCs/>
          <w:sz w:val="22"/>
          <w:szCs w:val="22"/>
        </w:rPr>
      </w:pPr>
      <w:r w:rsidRPr="00B80AD1">
        <w:rPr>
          <w:rFonts w:ascii="Calibri" w:hAnsi="Calibri" w:cs="Calibri"/>
          <w:b/>
          <w:bCs/>
          <w:sz w:val="22"/>
          <w:szCs w:val="22"/>
        </w:rPr>
        <w:t>VO TAG</w:t>
      </w:r>
    </w:p>
    <w:p w14:paraId="5C97A5A6" w14:textId="3080DDE6" w:rsidR="00B80AD1" w:rsidRPr="00E61B05" w:rsidRDefault="00B80AD1" w:rsidP="00B80AD1">
      <w:pPr>
        <w:rPr>
          <w:rFonts w:ascii="Calibri" w:hAnsi="Calibri" w:cs="Calibri"/>
          <w:sz w:val="22"/>
          <w:szCs w:val="22"/>
        </w:rPr>
      </w:pPr>
      <w:r>
        <w:rPr>
          <w:rFonts w:ascii="Calibri" w:hAnsi="Calibri" w:cs="Calibri"/>
          <w:sz w:val="22"/>
          <w:szCs w:val="22"/>
        </w:rPr>
        <w:t>MEDICARE DIDN’T APPROVE LUNG CANCER SCREENING TESTS UNTIL 2016. WHILE OSF HAS OFFERED LUNG CANCER SCREENINGS SINCE 2015… A RECENT COLLABORATION WITH DELFI DIAGNOSTICS WAS LAUNCHED… AIMING TO REDUCE LUNG CANCER RATES. IT’S A BLOOD TEST WHICH STARTED AT 18 OSF LOCATIONS… WITH PLANS TO EXPAND ACROSS THE MINISTRY. IF THE BLOOD TEST INDICATES A POTENTIAL CONCERN… THE PATIENT WILL UNDERGO FURTHER TESTING THROUGH A LOW-DOSE C-T SCAN.</w:t>
      </w:r>
    </w:p>
    <w:p w14:paraId="40BAB064" w14:textId="77777777" w:rsidR="00B80AD1" w:rsidRPr="00E61B05" w:rsidRDefault="00B80AD1" w:rsidP="00B80AD1">
      <w:pPr>
        <w:rPr>
          <w:rFonts w:ascii="Calibri" w:hAnsi="Calibri" w:cs="Calibri"/>
          <w:sz w:val="22"/>
          <w:szCs w:val="22"/>
        </w:rPr>
      </w:pPr>
    </w:p>
    <w:p w14:paraId="6325D328" w14:textId="77777777" w:rsidR="00B80AD1" w:rsidRDefault="00B80AD1"/>
    <w:sectPr w:rsidR="00B80AD1" w:rsidSect="00B80AD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AD1"/>
    <w:rsid w:val="00132577"/>
    <w:rsid w:val="009B0091"/>
    <w:rsid w:val="00B80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37F65"/>
  <w15:chartTrackingRefBased/>
  <w15:docId w15:val="{692EAC65-4D5C-4CE2-9BA6-0AEFEF949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AD1"/>
  </w:style>
  <w:style w:type="paragraph" w:styleId="Heading1">
    <w:name w:val="heading 1"/>
    <w:basedOn w:val="Normal"/>
    <w:next w:val="Normal"/>
    <w:link w:val="Heading1Char"/>
    <w:uiPriority w:val="9"/>
    <w:qFormat/>
    <w:rsid w:val="00B80A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A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A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A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A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A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A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A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A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A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0A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0A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0A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0A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0A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0A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0A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0AD1"/>
    <w:rPr>
      <w:rFonts w:eastAsiaTheme="majorEastAsia" w:cstheme="majorBidi"/>
      <w:color w:val="272727" w:themeColor="text1" w:themeTint="D8"/>
    </w:rPr>
  </w:style>
  <w:style w:type="paragraph" w:styleId="Title">
    <w:name w:val="Title"/>
    <w:basedOn w:val="Normal"/>
    <w:next w:val="Normal"/>
    <w:link w:val="TitleChar"/>
    <w:uiPriority w:val="10"/>
    <w:qFormat/>
    <w:rsid w:val="00B80A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A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0A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A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AD1"/>
    <w:pPr>
      <w:spacing w:before="160"/>
      <w:jc w:val="center"/>
    </w:pPr>
    <w:rPr>
      <w:i/>
      <w:iCs/>
      <w:color w:val="404040" w:themeColor="text1" w:themeTint="BF"/>
    </w:rPr>
  </w:style>
  <w:style w:type="character" w:customStyle="1" w:styleId="QuoteChar">
    <w:name w:val="Quote Char"/>
    <w:basedOn w:val="DefaultParagraphFont"/>
    <w:link w:val="Quote"/>
    <w:uiPriority w:val="29"/>
    <w:rsid w:val="00B80AD1"/>
    <w:rPr>
      <w:i/>
      <w:iCs/>
      <w:color w:val="404040" w:themeColor="text1" w:themeTint="BF"/>
    </w:rPr>
  </w:style>
  <w:style w:type="paragraph" w:styleId="ListParagraph">
    <w:name w:val="List Paragraph"/>
    <w:basedOn w:val="Normal"/>
    <w:uiPriority w:val="34"/>
    <w:qFormat/>
    <w:rsid w:val="00B80AD1"/>
    <w:pPr>
      <w:ind w:left="720"/>
      <w:contextualSpacing/>
    </w:pPr>
  </w:style>
  <w:style w:type="character" w:styleId="IntenseEmphasis">
    <w:name w:val="Intense Emphasis"/>
    <w:basedOn w:val="DefaultParagraphFont"/>
    <w:uiPriority w:val="21"/>
    <w:qFormat/>
    <w:rsid w:val="00B80AD1"/>
    <w:rPr>
      <w:i/>
      <w:iCs/>
      <w:color w:val="0F4761" w:themeColor="accent1" w:themeShade="BF"/>
    </w:rPr>
  </w:style>
  <w:style w:type="paragraph" w:styleId="IntenseQuote">
    <w:name w:val="Intense Quote"/>
    <w:basedOn w:val="Normal"/>
    <w:next w:val="Normal"/>
    <w:link w:val="IntenseQuoteChar"/>
    <w:uiPriority w:val="30"/>
    <w:qFormat/>
    <w:rsid w:val="00B80A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AD1"/>
    <w:rPr>
      <w:i/>
      <w:iCs/>
      <w:color w:val="0F4761" w:themeColor="accent1" w:themeShade="BF"/>
    </w:rPr>
  </w:style>
  <w:style w:type="character" w:styleId="IntenseReference">
    <w:name w:val="Intense Reference"/>
    <w:basedOn w:val="DefaultParagraphFont"/>
    <w:uiPriority w:val="32"/>
    <w:qFormat/>
    <w:rsid w:val="00B80AD1"/>
    <w:rPr>
      <w:b/>
      <w:bCs/>
      <w:smallCaps/>
      <w:color w:val="0F4761" w:themeColor="accent1" w:themeShade="BF"/>
      <w:spacing w:val="5"/>
    </w:rPr>
  </w:style>
  <w:style w:type="character" w:styleId="Hyperlink">
    <w:name w:val="Hyperlink"/>
    <w:basedOn w:val="DefaultParagraphFont"/>
    <w:uiPriority w:val="99"/>
    <w:unhideWhenUsed/>
    <w:rsid w:val="00B80AD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315</Words>
  <Characters>1798</Characters>
  <Application>Microsoft Office Word</Application>
  <DocSecurity>0</DocSecurity>
  <Lines>14</Lines>
  <Paragraphs>4</Paragraphs>
  <ScaleCrop>false</ScaleCrop>
  <Company>OSF HealthCare</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2</cp:revision>
  <dcterms:created xsi:type="dcterms:W3CDTF">2025-04-24T17:47:00Z</dcterms:created>
  <dcterms:modified xsi:type="dcterms:W3CDTF">2025-04-25T18:04:00Z</dcterms:modified>
</cp:coreProperties>
</file>