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7129" w14:textId="4DDB7EE4" w:rsidR="00924F03" w:rsidRDefault="003A680C">
      <w:pPr>
        <w:rPr>
          <w:rFonts w:ascii="Tahoma" w:hAnsi="Tahoma" w:cs="Tahoma"/>
          <w:b/>
          <w:bCs/>
          <w:sz w:val="28"/>
          <w:szCs w:val="28"/>
        </w:rPr>
      </w:pPr>
      <w:r w:rsidRPr="00A14CF8">
        <w:rPr>
          <w:rFonts w:ascii="Tahoma" w:hAnsi="Tahoma" w:cs="Tahoma"/>
          <w:b/>
          <w:bCs/>
        </w:rPr>
        <w:t>BROADCAST-</w:t>
      </w:r>
      <w:r w:rsidR="00A14CF8" w:rsidRPr="00A14CF8">
        <w:rPr>
          <w:rFonts w:ascii="Tahoma" w:hAnsi="Tahoma" w:cs="Tahoma"/>
          <w:b/>
          <w:bCs/>
          <w:sz w:val="28"/>
          <w:szCs w:val="28"/>
        </w:rPr>
        <w:t xml:space="preserve"> </w:t>
      </w:r>
      <w:r w:rsidR="00A14CF8" w:rsidRPr="00FA5919">
        <w:rPr>
          <w:rFonts w:ascii="Tahoma" w:hAnsi="Tahoma" w:cs="Tahoma"/>
          <w:b/>
          <w:bCs/>
          <w:sz w:val="28"/>
          <w:szCs w:val="28"/>
        </w:rPr>
        <w:t>Expanded ICU at OSF St. Joseph enhances critical care for the region</w:t>
      </w:r>
    </w:p>
    <w:p w14:paraId="7E5AA9D1" w14:textId="77777777" w:rsidR="00A14CF8" w:rsidRDefault="00A14CF8">
      <w:pPr>
        <w:rPr>
          <w:rFonts w:ascii="Tahoma" w:hAnsi="Tahoma" w:cs="Tahoma"/>
          <w:b/>
          <w:bCs/>
          <w:sz w:val="28"/>
          <w:szCs w:val="28"/>
        </w:rPr>
      </w:pPr>
    </w:p>
    <w:p w14:paraId="48E98322" w14:textId="1CA8E4BB" w:rsidR="00A14CF8" w:rsidRDefault="00A14CF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ANCHOR LEAD IN: </w:t>
      </w:r>
      <w:r w:rsidRPr="00A14CF8">
        <w:rPr>
          <w:rFonts w:ascii="Tahoma" w:hAnsi="Tahoma" w:cs="Tahoma"/>
          <w:sz w:val="28"/>
          <w:szCs w:val="28"/>
        </w:rPr>
        <w:t xml:space="preserve">OSF HealthCare </w:t>
      </w:r>
      <w:r>
        <w:rPr>
          <w:rFonts w:ascii="Tahoma" w:hAnsi="Tahoma" w:cs="Tahoma"/>
          <w:sz w:val="28"/>
          <w:szCs w:val="28"/>
        </w:rPr>
        <w:t xml:space="preserve">is </w:t>
      </w:r>
      <w:r w:rsidRPr="00A14CF8">
        <w:rPr>
          <w:rFonts w:ascii="Tahoma" w:hAnsi="Tahoma" w:cs="Tahoma"/>
          <w:sz w:val="28"/>
          <w:szCs w:val="28"/>
        </w:rPr>
        <w:t xml:space="preserve">unveiling a nearly $18 million, 25-bed ICU expansion, aimed at helping accommodate more patients </w:t>
      </w:r>
      <w:r>
        <w:rPr>
          <w:rFonts w:ascii="Tahoma" w:hAnsi="Tahoma" w:cs="Tahoma"/>
          <w:sz w:val="28"/>
          <w:szCs w:val="28"/>
        </w:rPr>
        <w:t xml:space="preserve">with complex health issues </w:t>
      </w:r>
      <w:r w:rsidRPr="00A14CF8">
        <w:rPr>
          <w:rFonts w:ascii="Tahoma" w:hAnsi="Tahoma" w:cs="Tahoma"/>
          <w:sz w:val="28"/>
          <w:szCs w:val="28"/>
        </w:rPr>
        <w:t xml:space="preserve">transferring from other hospitals. </w:t>
      </w:r>
      <w:r>
        <w:rPr>
          <w:rFonts w:ascii="Tahoma" w:hAnsi="Tahoma" w:cs="Tahoma"/>
          <w:sz w:val="28"/>
          <w:szCs w:val="28"/>
        </w:rPr>
        <w:t xml:space="preserve">OSF </w:t>
      </w:r>
      <w:r w:rsidRPr="00A14CF8">
        <w:rPr>
          <w:rFonts w:ascii="Tahoma" w:hAnsi="Tahoma" w:cs="Tahoma"/>
          <w:sz w:val="28"/>
          <w:szCs w:val="28"/>
        </w:rPr>
        <w:t>Leaders also say they’ve</w:t>
      </w:r>
      <w:r>
        <w:rPr>
          <w:rFonts w:ascii="Tahoma" w:hAnsi="Tahoma" w:cs="Tahoma"/>
          <w:sz w:val="28"/>
          <w:szCs w:val="28"/>
        </w:rPr>
        <w:t xml:space="preserve"> also</w:t>
      </w:r>
      <w:r w:rsidRPr="00A14CF8">
        <w:rPr>
          <w:rFonts w:ascii="Tahoma" w:hAnsi="Tahoma" w:cs="Tahoma"/>
          <w:sz w:val="28"/>
          <w:szCs w:val="28"/>
        </w:rPr>
        <w:t xml:space="preserve"> recruited more providers to expand services to meet growing demands.</w:t>
      </w:r>
    </w:p>
    <w:p w14:paraId="443B07F2" w14:textId="548D5B1F" w:rsidR="00A14CF8" w:rsidRDefault="00A14CF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---------------------------------------------------------------------------------------------------------</w:t>
      </w:r>
    </w:p>
    <w:p w14:paraId="247F950C" w14:textId="3989FFBB" w:rsidR="00A14CF8" w:rsidRDefault="00A14CF8">
      <w:pPr>
        <w:rPr>
          <w:rFonts w:ascii="Tahoma" w:hAnsi="Tahoma" w:cs="Tahoma"/>
          <w:b/>
          <w:bCs/>
          <w:sz w:val="28"/>
          <w:szCs w:val="28"/>
        </w:rPr>
      </w:pPr>
      <w:r w:rsidRPr="00A14CF8">
        <w:rPr>
          <w:rFonts w:ascii="Tahoma" w:hAnsi="Tahoma" w:cs="Tahoma"/>
          <w:b/>
          <w:bCs/>
          <w:sz w:val="28"/>
          <w:szCs w:val="28"/>
        </w:rPr>
        <w:t>VO or Radio Script</w:t>
      </w:r>
    </w:p>
    <w:p w14:paraId="5713548D" w14:textId="7A21F8F1" w:rsidR="00A14CF8" w:rsidRPr="00FA5919" w:rsidRDefault="00A14CF8" w:rsidP="00A14CF8">
      <w:pPr>
        <w:rPr>
          <w:rFonts w:ascii="Tahoma" w:hAnsi="Tahoma" w:cs="Tahoma"/>
        </w:rPr>
      </w:pPr>
      <w:r w:rsidRPr="00FA5919">
        <w:rPr>
          <w:rFonts w:ascii="Tahoma" w:hAnsi="Tahoma" w:cs="Tahoma"/>
        </w:rPr>
        <w:t xml:space="preserve">OSF HealthCare </w:t>
      </w:r>
      <w:r>
        <w:rPr>
          <w:rFonts w:ascii="Tahoma" w:hAnsi="Tahoma" w:cs="Tahoma"/>
        </w:rPr>
        <w:t>St. Joseph Medical Center P</w:t>
      </w:r>
      <w:r w:rsidRPr="00FA5919">
        <w:rPr>
          <w:rFonts w:ascii="Tahoma" w:hAnsi="Tahoma" w:cs="Tahoma"/>
        </w:rPr>
        <w:t>resident</w:t>
      </w:r>
      <w:r>
        <w:rPr>
          <w:rFonts w:ascii="Tahoma" w:hAnsi="Tahoma" w:cs="Tahoma"/>
        </w:rPr>
        <w:t xml:space="preserve"> </w:t>
      </w:r>
      <w:r w:rsidRPr="00FA5919">
        <w:rPr>
          <w:rFonts w:ascii="Tahoma" w:hAnsi="Tahoma" w:cs="Tahoma"/>
        </w:rPr>
        <w:t>Eunmee (U</w:t>
      </w:r>
      <w:r>
        <w:rPr>
          <w:rFonts w:ascii="Tahoma" w:hAnsi="Tahoma" w:cs="Tahoma"/>
        </w:rPr>
        <w:t>H</w:t>
      </w:r>
      <w:r w:rsidRPr="00FA5919">
        <w:rPr>
          <w:rFonts w:ascii="Tahoma" w:hAnsi="Tahoma" w:cs="Tahoma"/>
        </w:rPr>
        <w:t>N-m</w:t>
      </w:r>
      <w:r w:rsidR="009051F6">
        <w:rPr>
          <w:rFonts w:ascii="Tahoma" w:hAnsi="Tahoma" w:cs="Tahoma"/>
        </w:rPr>
        <w:t>ee</w:t>
      </w:r>
      <w:r w:rsidRPr="00FA5919">
        <w:rPr>
          <w:rFonts w:ascii="Tahoma" w:hAnsi="Tahoma" w:cs="Tahoma"/>
        </w:rPr>
        <w:t>) Shim</w:t>
      </w:r>
      <w:r>
        <w:rPr>
          <w:rFonts w:ascii="Tahoma" w:hAnsi="Tahoma" w:cs="Tahoma"/>
        </w:rPr>
        <w:t>,</w:t>
      </w:r>
      <w:r w:rsidRPr="00FA591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says</w:t>
      </w:r>
      <w:r w:rsidRPr="00FA5919">
        <w:rPr>
          <w:rFonts w:ascii="Tahoma" w:hAnsi="Tahoma" w:cs="Tahoma"/>
        </w:rPr>
        <w:t xml:space="preserve"> the </w:t>
      </w:r>
      <w:r>
        <w:rPr>
          <w:rFonts w:ascii="Tahoma" w:hAnsi="Tahoma" w:cs="Tahoma"/>
        </w:rPr>
        <w:t xml:space="preserve">expansion </w:t>
      </w:r>
      <w:r w:rsidR="0097382D">
        <w:rPr>
          <w:rFonts w:ascii="Tahoma" w:hAnsi="Tahoma" w:cs="Tahoma"/>
        </w:rPr>
        <w:t xml:space="preserve">more than doubles </w:t>
      </w:r>
      <w:r>
        <w:rPr>
          <w:rFonts w:ascii="Tahoma" w:hAnsi="Tahoma" w:cs="Tahoma"/>
        </w:rPr>
        <w:t>the number of ICU beds and i</w:t>
      </w:r>
      <w:r w:rsidRPr="00FA5919">
        <w:rPr>
          <w:rFonts w:ascii="Tahoma" w:hAnsi="Tahoma" w:cs="Tahoma"/>
        </w:rPr>
        <w:t xml:space="preserve">s part of a larger strategy to allow </w:t>
      </w:r>
      <w:r>
        <w:rPr>
          <w:rFonts w:ascii="Tahoma" w:hAnsi="Tahoma" w:cs="Tahoma"/>
        </w:rPr>
        <w:t xml:space="preserve">the hospital </w:t>
      </w:r>
      <w:r w:rsidRPr="00FA5919">
        <w:rPr>
          <w:rFonts w:ascii="Tahoma" w:hAnsi="Tahoma" w:cs="Tahoma"/>
        </w:rPr>
        <w:t xml:space="preserve">to be a regional referral center. </w:t>
      </w:r>
      <w:r w:rsidRPr="006F0E26">
        <w:rPr>
          <w:rFonts w:ascii="Tahoma" w:hAnsi="Tahoma" w:cs="Tahoma"/>
        </w:rPr>
        <w:t xml:space="preserve">Over the last few years, </w:t>
      </w:r>
      <w:r>
        <w:rPr>
          <w:rFonts w:ascii="Tahoma" w:hAnsi="Tahoma" w:cs="Tahoma"/>
        </w:rPr>
        <w:t xml:space="preserve">OSF St. Joseph Medical Center </w:t>
      </w:r>
      <w:r w:rsidRPr="006F0E26">
        <w:rPr>
          <w:rFonts w:ascii="Tahoma" w:hAnsi="Tahoma" w:cs="Tahoma"/>
        </w:rPr>
        <w:t xml:space="preserve">has been forced to deny hundreds of incoming patient transfers </w:t>
      </w:r>
      <w:r w:rsidRPr="00FA5919">
        <w:rPr>
          <w:rFonts w:ascii="Tahoma" w:hAnsi="Tahoma" w:cs="Tahoma"/>
        </w:rPr>
        <w:t xml:space="preserve">from smaller community hospitals </w:t>
      </w:r>
      <w:r w:rsidRPr="006F0E26">
        <w:rPr>
          <w:rFonts w:ascii="Tahoma" w:hAnsi="Tahoma" w:cs="Tahoma"/>
        </w:rPr>
        <w:t>due to being at capacity</w:t>
      </w:r>
      <w:r>
        <w:rPr>
          <w:rFonts w:ascii="Tahoma" w:hAnsi="Tahoma" w:cs="Tahoma"/>
        </w:rPr>
        <w:t>.</w:t>
      </w:r>
      <w:r w:rsidRPr="006F0E26">
        <w:rPr>
          <w:rFonts w:ascii="Tahoma" w:hAnsi="Tahoma" w:cs="Tahoma"/>
        </w:rPr>
        <w:t xml:space="preserve"> </w:t>
      </w:r>
    </w:p>
    <w:p w14:paraId="109BBCBE" w14:textId="77777777" w:rsidR="00A14CF8" w:rsidRDefault="00A14CF8" w:rsidP="00A14CF8">
      <w:pPr>
        <w:rPr>
          <w:rFonts w:ascii="Tahoma" w:hAnsi="Tahoma" w:cs="Tahoma"/>
          <w:b/>
          <w:bCs/>
          <w:color w:val="C00000"/>
        </w:rPr>
      </w:pPr>
      <w:r w:rsidRPr="002E585B">
        <w:rPr>
          <w:rFonts w:ascii="Tahoma" w:hAnsi="Tahoma" w:cs="Tahoma"/>
          <w:b/>
          <w:bCs/>
          <w:color w:val="C00000"/>
        </w:rPr>
        <w:t xml:space="preserve">“They’re </w:t>
      </w:r>
      <w:r>
        <w:rPr>
          <w:rFonts w:ascii="Tahoma" w:hAnsi="Tahoma" w:cs="Tahoma"/>
          <w:b/>
          <w:bCs/>
          <w:color w:val="C00000"/>
        </w:rPr>
        <w:t xml:space="preserve">(rural hospitals) </w:t>
      </w:r>
      <w:r w:rsidRPr="002E585B">
        <w:rPr>
          <w:rFonts w:ascii="Tahoma" w:hAnsi="Tahoma" w:cs="Tahoma"/>
          <w:b/>
          <w:bCs/>
          <w:color w:val="C00000"/>
        </w:rPr>
        <w:t>losing a lot of services, so as a regional referral center, we will be receiving a lot more patients; many of them can’t get the care they need in their own community therefore likely they will be delaying care and presenting themselves much sicker.” (:20)</w:t>
      </w:r>
    </w:p>
    <w:p w14:paraId="43113A76" w14:textId="525DF50E" w:rsidR="00A14CF8" w:rsidRPr="00A14CF8" w:rsidRDefault="00A14CF8" w:rsidP="00A14CF8">
      <w:pPr>
        <w:rPr>
          <w:rFonts w:ascii="Tahoma" w:hAnsi="Tahoma" w:cs="Tahoma"/>
          <w:b/>
          <w:bCs/>
          <w:color w:val="C00000"/>
        </w:rPr>
      </w:pPr>
      <w:r>
        <w:rPr>
          <w:rFonts w:ascii="Tahoma" w:hAnsi="Tahoma" w:cs="Tahoma"/>
        </w:rPr>
        <w:t>The relocation of the ICU will also allow OSF HealthCare in the future to construct a new patient tower which will add 60-65 additional private beds.</w:t>
      </w:r>
    </w:p>
    <w:p w14:paraId="5F3FDB77" w14:textId="77777777" w:rsidR="00A14CF8" w:rsidRPr="00A14CF8" w:rsidRDefault="00A14CF8">
      <w:pPr>
        <w:rPr>
          <w:b/>
          <w:bCs/>
        </w:rPr>
      </w:pPr>
    </w:p>
    <w:sectPr w:rsidR="00A14CF8" w:rsidRPr="00A14CF8" w:rsidSect="003A68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80C"/>
    <w:rsid w:val="003A680C"/>
    <w:rsid w:val="0049190E"/>
    <w:rsid w:val="0050481C"/>
    <w:rsid w:val="007C0378"/>
    <w:rsid w:val="009051F6"/>
    <w:rsid w:val="00924F03"/>
    <w:rsid w:val="0097382D"/>
    <w:rsid w:val="00982E42"/>
    <w:rsid w:val="00A14CF8"/>
    <w:rsid w:val="00A5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0F01E"/>
  <w15:chartTrackingRefBased/>
  <w15:docId w15:val="{F2ACB0C6-3426-479A-AC49-91072CE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8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8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8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8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8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8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8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8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8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8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8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80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14CF8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3</cp:revision>
  <dcterms:created xsi:type="dcterms:W3CDTF">2025-06-17T18:17:00Z</dcterms:created>
  <dcterms:modified xsi:type="dcterms:W3CDTF">2025-06-17T18:46:00Z</dcterms:modified>
</cp:coreProperties>
</file>