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2622C5" w14:textId="77777777" w:rsidR="00856582" w:rsidRPr="00856582" w:rsidRDefault="00856582" w:rsidP="00856582">
      <w:pPr>
        <w:pStyle w:val="NormalWeb"/>
        <w:rPr>
          <w:rFonts w:ascii="Tahoma" w:hAnsi="Tahoma" w:cs="Tahoma"/>
          <w:b/>
          <w:bCs/>
        </w:rPr>
      </w:pPr>
      <w:r w:rsidRPr="00856582">
        <w:rPr>
          <w:rFonts w:ascii="Tahoma" w:hAnsi="Tahoma" w:cs="Tahoma"/>
          <w:b/>
          <w:bCs/>
        </w:rPr>
        <w:t xml:space="preserve">Soundbite script – Life after cancer </w:t>
      </w:r>
    </w:p>
    <w:p w14:paraId="018B079A" w14:textId="77777777" w:rsidR="00856582" w:rsidRPr="00856582" w:rsidRDefault="00856582" w:rsidP="00856582">
      <w:pPr>
        <w:pStyle w:val="NormalWeb"/>
        <w:rPr>
          <w:rFonts w:ascii="Tahoma" w:hAnsi="Tahoma" w:cs="Tahoma"/>
          <w:b/>
          <w:bCs/>
          <w:sz w:val="20"/>
          <w:szCs w:val="20"/>
        </w:rPr>
      </w:pPr>
      <w:r w:rsidRPr="00856582">
        <w:rPr>
          <w:rFonts w:ascii="Tahoma" w:hAnsi="Tahoma" w:cs="Tahoma"/>
          <w:b/>
          <w:bCs/>
          <w:sz w:val="20"/>
          <w:szCs w:val="20"/>
        </w:rPr>
        <w:t xml:space="preserve">Nicole Wagner, oncology nurse navigator, OSF HealthCare </w:t>
      </w:r>
    </w:p>
    <w:p w14:paraId="0959D887" w14:textId="67AD2407" w:rsidR="00856582" w:rsidRDefault="00856582" w:rsidP="00856582">
      <w:pPr>
        <w:pStyle w:val="NormalWeb"/>
        <w:rPr>
          <w:rFonts w:ascii="Tahoma" w:hAnsi="Tahoma" w:cs="Tahoma"/>
          <w:color w:val="FF0000"/>
          <w:sz w:val="20"/>
          <w:szCs w:val="20"/>
        </w:rPr>
      </w:pPr>
      <w:r w:rsidRPr="00856582">
        <w:rPr>
          <w:rFonts w:ascii="Tahoma" w:hAnsi="Tahoma" w:cs="Tahoma"/>
          <w:color w:val="FF0000"/>
          <w:sz w:val="20"/>
          <w:szCs w:val="20"/>
        </w:rPr>
        <w:t>“Life after a diagnosis completely turns your life upside down</w:t>
      </w:r>
      <w:r w:rsidRPr="00856582">
        <w:rPr>
          <w:rFonts w:ascii="Tahoma" w:hAnsi="Tahoma" w:cs="Tahoma"/>
          <w:color w:val="FF0000"/>
          <w:sz w:val="20"/>
          <w:szCs w:val="20"/>
        </w:rPr>
        <w:t xml:space="preserve">. </w:t>
      </w:r>
      <w:r w:rsidRPr="00856582">
        <w:rPr>
          <w:rFonts w:ascii="Tahoma" w:hAnsi="Tahoma" w:cs="Tahoma"/>
          <w:color w:val="FF0000"/>
          <w:sz w:val="20"/>
          <w:szCs w:val="20"/>
        </w:rPr>
        <w:t xml:space="preserve">It's </w:t>
      </w:r>
      <w:proofErr w:type="gramStart"/>
      <w:r w:rsidRPr="00856582">
        <w:rPr>
          <w:rFonts w:ascii="Tahoma" w:hAnsi="Tahoma" w:cs="Tahoma"/>
          <w:color w:val="FF0000"/>
          <w:sz w:val="20"/>
          <w:szCs w:val="20"/>
        </w:rPr>
        <w:t>really hard</w:t>
      </w:r>
      <w:proofErr w:type="gramEnd"/>
      <w:r w:rsidRPr="00856582">
        <w:rPr>
          <w:rFonts w:ascii="Tahoma" w:hAnsi="Tahoma" w:cs="Tahoma"/>
          <w:color w:val="FF0000"/>
          <w:sz w:val="20"/>
          <w:szCs w:val="20"/>
        </w:rPr>
        <w:t xml:space="preserve"> to find your footing; hard to find your bearings. It's hard to find something solid to hold on to after something like [a cancer diagnosis].” </w:t>
      </w:r>
      <w:r>
        <w:rPr>
          <w:rFonts w:ascii="Tahoma" w:hAnsi="Tahoma" w:cs="Tahoma"/>
          <w:color w:val="FF0000"/>
          <w:sz w:val="20"/>
          <w:szCs w:val="20"/>
        </w:rPr>
        <w:t>(:13)</w:t>
      </w:r>
    </w:p>
    <w:p w14:paraId="0C35A2BC" w14:textId="05B51310" w:rsidR="00856582" w:rsidRPr="00856582" w:rsidRDefault="00856582" w:rsidP="00856582">
      <w:pPr>
        <w:pStyle w:val="NormalWeb"/>
        <w:rPr>
          <w:rFonts w:ascii="Tahoma" w:hAnsi="Tahoma" w:cs="Tahoma"/>
          <w:b/>
          <w:bCs/>
          <w:sz w:val="20"/>
          <w:szCs w:val="20"/>
        </w:rPr>
      </w:pPr>
      <w:r w:rsidRPr="00856582">
        <w:rPr>
          <w:rFonts w:ascii="Tahoma" w:hAnsi="Tahoma" w:cs="Tahoma"/>
          <w:b/>
          <w:bCs/>
          <w:sz w:val="20"/>
          <w:szCs w:val="20"/>
        </w:rPr>
        <w:t xml:space="preserve">Nicole Wagner, oncology nurse navigator, OSF HealthCare </w:t>
      </w:r>
    </w:p>
    <w:p w14:paraId="74BD164A" w14:textId="150D0009" w:rsidR="00856582" w:rsidRDefault="00856582" w:rsidP="00856582">
      <w:pPr>
        <w:pStyle w:val="NormalWeb"/>
        <w:rPr>
          <w:rFonts w:ascii="Tahoma" w:hAnsi="Tahoma" w:cs="Tahoma"/>
          <w:b/>
          <w:bCs/>
          <w:sz w:val="20"/>
          <w:szCs w:val="20"/>
        </w:rPr>
      </w:pPr>
      <w:r w:rsidRPr="00856582">
        <w:rPr>
          <w:rFonts w:ascii="Tahoma" w:hAnsi="Tahoma" w:cs="Tahoma"/>
          <w:color w:val="FF0000"/>
          <w:sz w:val="20"/>
          <w:szCs w:val="20"/>
        </w:rPr>
        <w:t>“Maybe there are things we hold back from our family because we don't want them to worry</w:t>
      </w:r>
      <w:r w:rsidRPr="00856582">
        <w:rPr>
          <w:rFonts w:ascii="Tahoma" w:hAnsi="Tahoma" w:cs="Tahoma"/>
          <w:color w:val="FF0000"/>
          <w:sz w:val="20"/>
          <w:szCs w:val="20"/>
        </w:rPr>
        <w:t xml:space="preserve">. </w:t>
      </w:r>
      <w:r w:rsidRPr="00856582">
        <w:rPr>
          <w:rFonts w:ascii="Tahoma" w:hAnsi="Tahoma" w:cs="Tahoma"/>
          <w:color w:val="FF0000"/>
          <w:sz w:val="20"/>
          <w:szCs w:val="20"/>
        </w:rPr>
        <w:t>[A support group] is a safe place to share and be able to talk to someone who knows exactly how you’re feeling.”</w:t>
      </w:r>
      <w:r>
        <w:rPr>
          <w:rFonts w:ascii="Tahoma" w:hAnsi="Tahoma" w:cs="Tahoma"/>
          <w:color w:val="FF0000"/>
          <w:sz w:val="20"/>
          <w:szCs w:val="20"/>
        </w:rPr>
        <w:t xml:space="preserve"> (:11)</w:t>
      </w:r>
    </w:p>
    <w:p w14:paraId="5E3CD983" w14:textId="17A01E74" w:rsidR="00856582" w:rsidRPr="00856582" w:rsidRDefault="00856582" w:rsidP="00856582">
      <w:pPr>
        <w:pStyle w:val="NormalWeb"/>
        <w:rPr>
          <w:rFonts w:ascii="Tahoma" w:hAnsi="Tahoma" w:cs="Tahoma"/>
          <w:b/>
          <w:bCs/>
          <w:sz w:val="20"/>
          <w:szCs w:val="20"/>
        </w:rPr>
      </w:pPr>
      <w:r w:rsidRPr="00856582">
        <w:rPr>
          <w:rFonts w:ascii="Tahoma" w:hAnsi="Tahoma" w:cs="Tahoma"/>
          <w:b/>
          <w:bCs/>
          <w:sz w:val="20"/>
          <w:szCs w:val="20"/>
        </w:rPr>
        <w:t xml:space="preserve">Nicole Wagner, oncology nurse navigator, OSF HealthCare </w:t>
      </w:r>
    </w:p>
    <w:p w14:paraId="6CB2FDF2" w14:textId="5BF3E68E" w:rsidR="00856582" w:rsidRDefault="00856582" w:rsidP="00856582">
      <w:pPr>
        <w:pStyle w:val="NormalWeb"/>
        <w:rPr>
          <w:rFonts w:ascii="Tahoma" w:hAnsi="Tahoma" w:cs="Tahoma"/>
          <w:color w:val="FF0000"/>
          <w:sz w:val="20"/>
          <w:szCs w:val="20"/>
        </w:rPr>
      </w:pPr>
      <w:r w:rsidRPr="00856582">
        <w:rPr>
          <w:rFonts w:ascii="Tahoma" w:hAnsi="Tahoma" w:cs="Tahoma"/>
          <w:color w:val="FF0000"/>
          <w:sz w:val="20"/>
          <w:szCs w:val="20"/>
        </w:rPr>
        <w:t>“It’s important to focus on the things you can control. Cancer takes control of things that you wish it hadn't</w:t>
      </w:r>
      <w:r w:rsidRPr="00856582">
        <w:rPr>
          <w:rFonts w:ascii="Tahoma" w:hAnsi="Tahoma" w:cs="Tahoma"/>
          <w:color w:val="FF0000"/>
          <w:sz w:val="20"/>
          <w:szCs w:val="20"/>
        </w:rPr>
        <w:t xml:space="preserve">. </w:t>
      </w:r>
      <w:r w:rsidRPr="00856582">
        <w:rPr>
          <w:rFonts w:ascii="Tahoma" w:hAnsi="Tahoma" w:cs="Tahoma"/>
          <w:color w:val="FF0000"/>
          <w:sz w:val="20"/>
          <w:szCs w:val="20"/>
        </w:rPr>
        <w:t>And I think focusing on the things you can control, like getting your rest, being with loved ones, friends, family, singing, whatever brings you joy, being in nature, those are things we can control.”</w:t>
      </w:r>
      <w:r>
        <w:rPr>
          <w:rFonts w:ascii="Tahoma" w:hAnsi="Tahoma" w:cs="Tahoma"/>
          <w:color w:val="FF0000"/>
          <w:sz w:val="20"/>
          <w:szCs w:val="20"/>
        </w:rPr>
        <w:t xml:space="preserve"> (:20)</w:t>
      </w:r>
    </w:p>
    <w:p w14:paraId="0D3A4FF0" w14:textId="3A4E31F2" w:rsidR="00856582" w:rsidRPr="00856582" w:rsidRDefault="00856582" w:rsidP="00856582">
      <w:pPr>
        <w:pStyle w:val="NormalWeb"/>
        <w:rPr>
          <w:rFonts w:ascii="Tahoma" w:hAnsi="Tahoma" w:cs="Tahoma"/>
          <w:b/>
          <w:bCs/>
          <w:sz w:val="20"/>
          <w:szCs w:val="20"/>
        </w:rPr>
      </w:pPr>
      <w:r w:rsidRPr="00856582">
        <w:rPr>
          <w:rFonts w:ascii="Tahoma" w:hAnsi="Tahoma" w:cs="Tahoma"/>
          <w:b/>
          <w:bCs/>
          <w:sz w:val="20"/>
          <w:szCs w:val="20"/>
        </w:rPr>
        <w:t xml:space="preserve">Nicole Wagner, oncology nurse navigator, OSF HealthCare </w:t>
      </w:r>
    </w:p>
    <w:p w14:paraId="54AA90FC" w14:textId="1635D120" w:rsidR="00856582" w:rsidRDefault="00856582" w:rsidP="00856582">
      <w:pPr>
        <w:pStyle w:val="NormalWeb"/>
      </w:pPr>
      <w:r w:rsidRPr="00856582">
        <w:rPr>
          <w:rFonts w:ascii="Tahoma" w:hAnsi="Tahoma" w:cs="Tahoma"/>
          <w:color w:val="FF0000"/>
          <w:sz w:val="20"/>
          <w:szCs w:val="20"/>
        </w:rPr>
        <w:t>“I think there is a tendency to want to rush right back to your old life – or what looks like normal</w:t>
      </w:r>
      <w:r w:rsidRPr="00856582">
        <w:rPr>
          <w:rFonts w:ascii="Tahoma" w:hAnsi="Tahoma" w:cs="Tahoma"/>
          <w:color w:val="FF0000"/>
          <w:sz w:val="20"/>
          <w:szCs w:val="20"/>
        </w:rPr>
        <w:t xml:space="preserve">. </w:t>
      </w:r>
      <w:r w:rsidRPr="00856582">
        <w:rPr>
          <w:rFonts w:ascii="Tahoma" w:hAnsi="Tahoma" w:cs="Tahoma"/>
          <w:color w:val="FF0000"/>
          <w:sz w:val="20"/>
          <w:szCs w:val="20"/>
        </w:rPr>
        <w:t>I think it's important for families to remember that too. Once we get through treatment, it isn't over. There's still a lot of healing to do, and a lot of support is needed.” </w:t>
      </w:r>
      <w:r>
        <w:rPr>
          <w:rFonts w:ascii="Tahoma" w:hAnsi="Tahoma" w:cs="Tahoma"/>
          <w:color w:val="FF0000"/>
          <w:sz w:val="20"/>
          <w:szCs w:val="20"/>
        </w:rPr>
        <w:t>(:22)</w:t>
      </w:r>
      <w:r w:rsidRPr="00856582">
        <w:rPr>
          <w:rFonts w:ascii="Tahoma" w:hAnsi="Tahoma" w:cs="Tahoma"/>
          <w:color w:val="FF0000"/>
          <w:sz w:val="20"/>
          <w:szCs w:val="20"/>
        </w:rPr>
        <w:br/>
      </w:r>
      <w:r w:rsidRPr="00856582">
        <w:rPr>
          <w:rFonts w:ascii="Tahoma" w:hAnsi="Tahoma" w:cs="Tahoma"/>
          <w:sz w:val="20"/>
          <w:szCs w:val="20"/>
        </w:rPr>
        <w:br/>
      </w:r>
    </w:p>
    <w:p w14:paraId="2E890969" w14:textId="77777777" w:rsidR="00856582" w:rsidRDefault="00856582" w:rsidP="00856582">
      <w:pPr>
        <w:pStyle w:val="NormalWeb"/>
      </w:pPr>
      <w:r>
        <w:t> </w:t>
      </w:r>
    </w:p>
    <w:p w14:paraId="5A3AD044"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582"/>
    <w:rsid w:val="00137A77"/>
    <w:rsid w:val="00191036"/>
    <w:rsid w:val="002417E5"/>
    <w:rsid w:val="003B5E63"/>
    <w:rsid w:val="003D17EE"/>
    <w:rsid w:val="004C3584"/>
    <w:rsid w:val="00571DEA"/>
    <w:rsid w:val="005A44ED"/>
    <w:rsid w:val="005E045C"/>
    <w:rsid w:val="0069793F"/>
    <w:rsid w:val="0074219F"/>
    <w:rsid w:val="00840E91"/>
    <w:rsid w:val="00856582"/>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AE044"/>
  <w15:chartTrackingRefBased/>
  <w15:docId w15:val="{80D8122F-D28E-4EC9-8103-65EB1BDE9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856582"/>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8565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98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0ltxmmat.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0ltxmmat</Template>
  <TotalTime>7</TotalTime>
  <Pages>1</Pages>
  <Words>195</Words>
  <Characters>1116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2024-10-09T15:17:00Z</cp:lastPrinted>
  <dcterms:created xsi:type="dcterms:W3CDTF">2024-10-09T15:11:00Z</dcterms:created>
  <dcterms:modified xsi:type="dcterms:W3CDTF">2024-10-09T15:18:00Z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