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0C" w:rsidRPr="00F920F2" w:rsidRDefault="00D67C0C" w:rsidP="00D67C0C">
      <w:pPr>
        <w:spacing w:after="0" w:line="259" w:lineRule="auto"/>
        <w:ind w:left="-5"/>
        <w:rPr>
          <w:rFonts w:eastAsia="Times New Roman"/>
          <w:b/>
        </w:rPr>
      </w:pPr>
      <w:r>
        <w:rPr>
          <w:rFonts w:eastAsia="Times New Roman"/>
          <w:b/>
        </w:rPr>
        <w:t xml:space="preserve">Living </w:t>
      </w:r>
      <w:proofErr w:type="gramStart"/>
      <w:r>
        <w:rPr>
          <w:rFonts w:eastAsia="Times New Roman"/>
          <w:b/>
        </w:rPr>
        <w:t>With</w:t>
      </w:r>
      <w:proofErr w:type="gramEnd"/>
      <w:r>
        <w:rPr>
          <w:rFonts w:eastAsia="Times New Roman"/>
          <w:b/>
        </w:rPr>
        <w:t xml:space="preserve"> Lymphedema</w:t>
      </w:r>
    </w:p>
    <w:p w:rsidR="00D67C0C" w:rsidRPr="00186745" w:rsidRDefault="00D67C0C" w:rsidP="00D67C0C">
      <w:pPr>
        <w:spacing w:after="0" w:line="259" w:lineRule="auto"/>
        <w:ind w:left="-5"/>
      </w:pPr>
      <w:r w:rsidRPr="00186745">
        <w:rPr>
          <w:rFonts w:eastAsia="Times New Roman"/>
        </w:rPr>
        <w:t xml:space="preserve">OSF HealthCare Newsroom </w:t>
      </w:r>
    </w:p>
    <w:p w:rsidR="00D67C0C" w:rsidRPr="00186745" w:rsidRDefault="00D67C0C" w:rsidP="00D67C0C">
      <w:pPr>
        <w:spacing w:after="0" w:line="259" w:lineRule="auto"/>
        <w:ind w:left="-5"/>
      </w:pPr>
      <w:r w:rsidRPr="00186745">
        <w:rPr>
          <w:rFonts w:eastAsia="Times New Roman"/>
        </w:rPr>
        <w:t xml:space="preserve">Matt Sheehan – Media Relations Coordinator </w:t>
      </w:r>
    </w:p>
    <w:p w:rsidR="00D67C0C" w:rsidRPr="00186745" w:rsidRDefault="00D67C0C" w:rsidP="00D67C0C"/>
    <w:p w:rsidR="00D67C0C" w:rsidRPr="00186745" w:rsidRDefault="00D67C0C" w:rsidP="00D67C0C">
      <w:pPr>
        <w:rPr>
          <w:b/>
        </w:rPr>
      </w:pPr>
      <w:r w:rsidRPr="00186745">
        <w:rPr>
          <w:b/>
        </w:rPr>
        <w:t xml:space="preserve">PRINT SCRIPT </w:t>
      </w:r>
    </w:p>
    <w:p w:rsidR="005E045C" w:rsidRDefault="005E045C" w:rsidP="00571DEA"/>
    <w:p w:rsidR="00D67C0C" w:rsidRDefault="00E73FD0" w:rsidP="00571DEA">
      <w:r>
        <w:t>One</w:t>
      </w:r>
      <w:r w:rsidR="00D67C0C">
        <w:t xml:space="preserve"> in 1,000 Americans are affected by secondary lymphedema. It’s a chronic disease when there’s an increased collection of lymphatic fluid in the body </w:t>
      </w:r>
      <w:r w:rsidR="003971BE">
        <w:t>that</w:t>
      </w:r>
      <w:r w:rsidR="00D67C0C">
        <w:t xml:space="preserve"> causes swelling. </w:t>
      </w:r>
      <w:r w:rsidRPr="00E73FD0">
        <w:t>Those with cancer are known to develop lymphedema, which can lead to skin and tissue changes, according to the National Institutes of Health.</w:t>
      </w:r>
    </w:p>
    <w:p w:rsidR="00D67C0C" w:rsidRDefault="00D67C0C" w:rsidP="00571DEA"/>
    <w:p w:rsidR="00D67C0C" w:rsidRDefault="00D67C0C" w:rsidP="00571DEA">
      <w:r>
        <w:t>Sometimes those with lymphedema can inherit the disease</w:t>
      </w:r>
      <w:r w:rsidR="00E73FD0">
        <w:t>, known as primary lymphedema, which is much rarer.</w:t>
      </w:r>
      <w:r>
        <w:t xml:space="preserve"> </w:t>
      </w:r>
      <w:r w:rsidR="00E73FD0">
        <w:t xml:space="preserve">You </w:t>
      </w:r>
      <w:r>
        <w:t>can be born with lymphedema, develop it during pu</w:t>
      </w:r>
      <w:r w:rsidR="00E73FD0">
        <w:t>berty, or later.</w:t>
      </w:r>
    </w:p>
    <w:p w:rsidR="00D67C0C" w:rsidRDefault="00D67C0C" w:rsidP="00571DEA"/>
    <w:p w:rsidR="00D67C0C" w:rsidRDefault="00D67C0C" w:rsidP="00571DEA">
      <w:r>
        <w:t xml:space="preserve">There’s no cure </w:t>
      </w:r>
      <w:r w:rsidR="00F939B2">
        <w:t>for</w:t>
      </w:r>
      <w:r>
        <w:t xml:space="preserve"> lymphedema. </w:t>
      </w:r>
      <w:r w:rsidR="00F939B2">
        <w:t xml:space="preserve">It’s a disease, </w:t>
      </w:r>
      <w:r w:rsidR="003971BE">
        <w:t>and one like diabetes that</w:t>
      </w:r>
      <w:r>
        <w:t xml:space="preserve"> you have to manage through treatment. </w:t>
      </w:r>
      <w:proofErr w:type="spellStart"/>
      <w:r>
        <w:t>Treva</w:t>
      </w:r>
      <w:proofErr w:type="spellEnd"/>
      <w:r>
        <w:t xml:space="preserve"> Haney, a </w:t>
      </w:r>
      <w:r w:rsidR="003971BE">
        <w:t xml:space="preserve">supervisor in </w:t>
      </w:r>
      <w:r>
        <w:t>Rehab</w:t>
      </w:r>
      <w:bookmarkStart w:id="0" w:name="_GoBack"/>
      <w:bookmarkEnd w:id="0"/>
      <w:r>
        <w:t xml:space="preserve">ilitation Services </w:t>
      </w:r>
      <w:r w:rsidR="003971BE">
        <w:t>at</w:t>
      </w:r>
      <w:r>
        <w:t xml:space="preserve"> OSF HealthCare, says her team works through different treatment plans with patients to meet </w:t>
      </w:r>
      <w:r w:rsidR="003971BE">
        <w:t>their specific</w:t>
      </w:r>
      <w:r>
        <w:t xml:space="preserve"> needs.</w:t>
      </w:r>
    </w:p>
    <w:p w:rsidR="00D67C0C" w:rsidRDefault="00D67C0C" w:rsidP="00571DEA"/>
    <w:p w:rsidR="00D67C0C" w:rsidRDefault="00D67C0C" w:rsidP="00571DEA">
      <w:r>
        <w:t xml:space="preserve">“Usually the plan of attack for treating lymphedema is complete congestive therapy,” </w:t>
      </w:r>
      <w:proofErr w:type="spellStart"/>
      <w:r>
        <w:t>Treva</w:t>
      </w:r>
      <w:proofErr w:type="spellEnd"/>
      <w:r>
        <w:t xml:space="preserve"> says. “This involves </w:t>
      </w:r>
      <w:r w:rsidR="00EF18C4">
        <w:t xml:space="preserve">compression bandaging and a special, lymphatic massage.” </w:t>
      </w:r>
    </w:p>
    <w:p w:rsidR="00EF18C4" w:rsidRDefault="00EF18C4" w:rsidP="00571DEA"/>
    <w:p w:rsidR="00EF18C4" w:rsidRDefault="00EF18C4" w:rsidP="00571DEA">
      <w:r>
        <w:t xml:space="preserve">Along with the massage and bandaging, the plan can include </w:t>
      </w:r>
      <w:r w:rsidR="00E56668">
        <w:t>manual lymph drainage, which – like it sounds – is a</w:t>
      </w:r>
      <w:r>
        <w:t xml:space="preserve"> specialized form of manual therapy used to stimulate the lymph system and promote drainage. </w:t>
      </w:r>
    </w:p>
    <w:p w:rsidR="00EF18C4" w:rsidRDefault="00EF18C4" w:rsidP="00571DEA"/>
    <w:p w:rsidR="00EF18C4" w:rsidRDefault="00EF18C4" w:rsidP="00571DEA">
      <w:r>
        <w:t xml:space="preserve">Haney says exercise is a great way to </w:t>
      </w:r>
      <w:r w:rsidR="003971BE">
        <w:t>get</w:t>
      </w:r>
      <w:r>
        <w:t xml:space="preserve"> lymph fluid </w:t>
      </w:r>
      <w:r w:rsidR="00E56668">
        <w:t>moving</w:t>
      </w:r>
      <w:r>
        <w:t xml:space="preserve"> from the part of the body </w:t>
      </w:r>
      <w:r w:rsidR="003971BE">
        <w:t>where it has collected.</w:t>
      </w:r>
    </w:p>
    <w:p w:rsidR="00EF18C4" w:rsidRDefault="00EF18C4" w:rsidP="00571DEA"/>
    <w:p w:rsidR="00EF18C4" w:rsidRDefault="00EF18C4" w:rsidP="00571DEA">
      <w:r>
        <w:t xml:space="preserve">“We have therapists who will use some of the equipment to get people moving and exercising. We teach the patients how to do the self-massage and how to do the bandages. As we get that limb better under control, we can recommend compression garments that they can wear,” </w:t>
      </w:r>
      <w:proofErr w:type="spellStart"/>
      <w:r>
        <w:t>Treva</w:t>
      </w:r>
      <w:proofErr w:type="spellEnd"/>
      <w:r>
        <w:t xml:space="preserve"> says. </w:t>
      </w:r>
    </w:p>
    <w:p w:rsidR="00EF18C4" w:rsidRDefault="00EF18C4" w:rsidP="00571DEA"/>
    <w:p w:rsidR="00EF18C4" w:rsidRDefault="00EF18C4" w:rsidP="00571DEA">
      <w:r>
        <w:t xml:space="preserve">Haney says some patients her clinic works with are former cancer patients. </w:t>
      </w:r>
    </w:p>
    <w:p w:rsidR="00EF18C4" w:rsidRDefault="00EF18C4" w:rsidP="00571DEA"/>
    <w:p w:rsidR="00EF18C4" w:rsidRDefault="00EF18C4" w:rsidP="00571DEA">
      <w:r>
        <w:t>“Our lymph system just builds up and you can get a big arm. We see that a lot with ladies who get breast cancer tr</w:t>
      </w:r>
      <w:r w:rsidR="003971BE">
        <w:t>eatments,” Haney says. “They have</w:t>
      </w:r>
      <w:r>
        <w:t xml:space="preserve"> axillary nodes or armpit nodes </w:t>
      </w:r>
      <w:r w:rsidR="003971BE">
        <w:t xml:space="preserve">removed as part of their treatment </w:t>
      </w:r>
      <w:r>
        <w:t>and then their arm will swell. We occasionally see it in the legs from other pelvic cancers.”</w:t>
      </w:r>
    </w:p>
    <w:p w:rsidR="00EF18C4" w:rsidRDefault="00EF18C4" w:rsidP="00571DEA"/>
    <w:p w:rsidR="00EF18C4" w:rsidRDefault="00EF18C4" w:rsidP="00571DEA">
      <w:r>
        <w:t xml:space="preserve">“Stay active, stay mobile!” Is the advice Haney has for those looking to prevent </w:t>
      </w:r>
      <w:proofErr w:type="gramStart"/>
      <w:r>
        <w:t>lymphedema.</w:t>
      </w:r>
      <w:proofErr w:type="gramEnd"/>
      <w:r>
        <w:t xml:space="preserve"> </w:t>
      </w:r>
    </w:p>
    <w:p w:rsidR="00EF18C4" w:rsidRDefault="00EF18C4" w:rsidP="00571DEA"/>
    <w:p w:rsidR="00EF18C4" w:rsidRDefault="00EF18C4" w:rsidP="00571DEA">
      <w:r>
        <w:t>“</w:t>
      </w:r>
      <w:r w:rsidR="00E323D1">
        <w:t>If you can maintain a</w:t>
      </w:r>
      <w:r>
        <w:t xml:space="preserve"> healthy and active lifestyle, that can decrease your risk for lymphedema,” Haney says. </w:t>
      </w:r>
    </w:p>
    <w:p w:rsidR="00EF18C4" w:rsidRDefault="00EF18C4" w:rsidP="00571DEA"/>
    <w:p w:rsidR="00EF18C4" w:rsidRPr="003D17EE" w:rsidRDefault="00EF18C4" w:rsidP="00571DEA">
      <w:r>
        <w:lastRenderedPageBreak/>
        <w:t xml:space="preserve">People should see an occupational therapist or physical therapist if they’ve been diagnosed with lymphedema or have swelling due to a post-surgery or post-traumatic injury. </w:t>
      </w:r>
      <w:r w:rsidR="007821C6">
        <w:t>You’ll need a referral from your physician to set up an initial evaluation.</w:t>
      </w:r>
    </w:p>
    <w:sectPr w:rsidR="00EF18C4" w:rsidRPr="003D17EE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0C"/>
    <w:rsid w:val="00137A77"/>
    <w:rsid w:val="00191036"/>
    <w:rsid w:val="002417E5"/>
    <w:rsid w:val="003971BE"/>
    <w:rsid w:val="003B5E63"/>
    <w:rsid w:val="003D17EE"/>
    <w:rsid w:val="004C3584"/>
    <w:rsid w:val="00571DEA"/>
    <w:rsid w:val="005A44ED"/>
    <w:rsid w:val="005E045C"/>
    <w:rsid w:val="0074219F"/>
    <w:rsid w:val="007821C6"/>
    <w:rsid w:val="00840E91"/>
    <w:rsid w:val="009051F7"/>
    <w:rsid w:val="00CB7283"/>
    <w:rsid w:val="00D67C0C"/>
    <w:rsid w:val="00DB3202"/>
    <w:rsid w:val="00E10E31"/>
    <w:rsid w:val="00E25D25"/>
    <w:rsid w:val="00E323D1"/>
    <w:rsid w:val="00E56668"/>
    <w:rsid w:val="00E73FD0"/>
    <w:rsid w:val="00EF18C4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1BCE"/>
  <w15:chartTrackingRefBased/>
  <w15:docId w15:val="{9C2E54A3-D84F-44E4-81D3-B113C51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C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6"/>
    <w:pPr>
      <w:keepNext/>
      <w:keepLines/>
      <w:spacing w:before="240" w:after="0" w:line="240" w:lineRule="auto"/>
      <w:ind w:left="0" w:firstLine="0"/>
      <w:outlineLvl w:val="0"/>
    </w:pPr>
    <w:rPr>
      <w:rFonts w:ascii="Cambria" w:eastAsiaTheme="majorEastAsia" w:hAnsi="Cambria" w:cstheme="majorBidi"/>
      <w:color w:val="00A9CE" w:themeColor="accent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36"/>
    <w:pPr>
      <w:keepNext/>
      <w:keepLines/>
      <w:spacing w:before="40" w:after="0" w:line="240" w:lineRule="auto"/>
      <w:ind w:left="0" w:firstLine="0"/>
      <w:outlineLvl w:val="1"/>
    </w:pPr>
    <w:rPr>
      <w:rFonts w:ascii="Cambria" w:eastAsiaTheme="majorEastAsia" w:hAnsi="Cambria" w:cstheme="majorBidi"/>
      <w:color w:val="64A70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3"/>
    <w:pPr>
      <w:keepNext/>
      <w:keepLines/>
      <w:spacing w:before="40" w:after="0" w:line="240" w:lineRule="auto"/>
      <w:ind w:left="0" w:firstLine="0"/>
      <w:outlineLvl w:val="2"/>
    </w:pPr>
    <w:rPr>
      <w:rFonts w:ascii="Cambria" w:eastAsiaTheme="majorEastAsia" w:hAnsi="Cambria" w:cstheme="majorBidi"/>
      <w:color w:val="000000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6"/>
    <w:rPr>
      <w:rFonts w:eastAsiaTheme="majorEastAsia" w:cstheme="majorBidi"/>
      <w:color w:val="00A9CE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036"/>
    <w:rPr>
      <w:rFonts w:eastAsiaTheme="majorEastAsia" w:cstheme="majorBidi"/>
      <w:color w:val="64A70B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17E5"/>
    <w:pPr>
      <w:spacing w:after="0" w:line="240" w:lineRule="auto"/>
      <w:ind w:left="0" w:firstLine="0"/>
      <w:contextualSpacing/>
    </w:pPr>
    <w:rPr>
      <w:rFonts w:ascii="Cambria" w:eastAsiaTheme="majorEastAsia" w:hAnsi="Cambria" w:cs="Times New Roman (Headings CS)"/>
      <w:b/>
      <w:color w:val="64A70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E5"/>
    <w:rPr>
      <w:rFonts w:eastAsiaTheme="majorEastAsia" w:cs="Times New Roman (Headings CS)"/>
      <w:b/>
      <w:color w:val="64A70B" w:themeColor="accent1"/>
      <w:spacing w:val="-10"/>
      <w:kern w:val="28"/>
      <w:sz w:val="72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6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 w:line="240" w:lineRule="auto"/>
      <w:ind w:left="864" w:right="864" w:firstLine="0"/>
      <w:jc w:val="center"/>
    </w:pPr>
    <w:rPr>
      <w:rFonts w:ascii="Cambria" w:eastAsiaTheme="minorHAnsi" w:hAnsi="Cambria" w:cstheme="minorBidi"/>
      <w:b/>
      <w:i/>
      <w:iCs/>
      <w:color w:val="64A70B" w:themeColor="accent1"/>
      <w:sz w:val="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6"/>
    <w:rPr>
      <w:rFonts w:ascii="Cambria" w:hAnsi="Cambria"/>
      <w:b/>
      <w:i/>
      <w:iCs/>
      <w:color w:val="64A70B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6"/>
    <w:pPr>
      <w:spacing w:before="200" w:after="160" w:line="240" w:lineRule="auto"/>
      <w:ind w:left="864" w:right="864" w:firstLine="0"/>
      <w:jc w:val="center"/>
    </w:pPr>
    <w:rPr>
      <w:rFonts w:ascii="Cambria" w:eastAsiaTheme="minorHAnsi" w:hAnsi="Cambria" w:cstheme="minorBidi"/>
      <w:i/>
      <w:iCs/>
      <w:color w:val="404040" w:themeColor="text1" w:themeTint="BF"/>
      <w:sz w:val="3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036"/>
    <w:rPr>
      <w:rFonts w:ascii="Cambria" w:hAnsi="Cambria"/>
      <w:i/>
      <w:iCs/>
      <w:color w:val="404040" w:themeColor="text1" w:themeTint="BF"/>
      <w:sz w:val="32"/>
    </w:rPr>
  </w:style>
  <w:style w:type="character" w:styleId="IntenseReference">
    <w:name w:val="Intense Reference"/>
    <w:basedOn w:val="DefaultParagraphFont"/>
    <w:uiPriority w:val="32"/>
    <w:qFormat/>
    <w:rsid w:val="004C3584"/>
    <w:rPr>
      <w:rFonts w:asciiTheme="minorHAnsi" w:hAnsiTheme="minorHAnsi"/>
      <w:b/>
      <w:bCs/>
      <w:smallCaps/>
      <w:color w:val="64A70B" w:themeColor="accent1"/>
      <w:spacing w:val="5"/>
      <w:sz w:val="21"/>
    </w:rPr>
  </w:style>
  <w:style w:type="paragraph" w:styleId="NoSpacing">
    <w:name w:val="No Spacing"/>
    <w:uiPriority w:val="1"/>
    <w:qFormat/>
    <w:rsid w:val="002417E5"/>
    <w:rPr>
      <w:sz w:val="22"/>
    </w:rPr>
  </w:style>
  <w:style w:type="paragraph" w:customStyle="1" w:styleId="Title2">
    <w:name w:val="Title 2"/>
    <w:basedOn w:val="Normal"/>
    <w:next w:val="Normal"/>
    <w:link w:val="Title2Char"/>
    <w:qFormat/>
    <w:rsid w:val="002417E5"/>
    <w:pPr>
      <w:spacing w:after="0" w:line="240" w:lineRule="auto"/>
      <w:ind w:left="0" w:firstLine="0"/>
    </w:pPr>
    <w:rPr>
      <w:rFonts w:eastAsiaTheme="minorHAnsi" w:cs="Times New Roman (Body CS)"/>
      <w:b/>
      <w:caps/>
      <w:color w:val="64A70B" w:themeColor="accent1"/>
      <w:spacing w:val="10"/>
      <w:sz w:val="72"/>
    </w:rPr>
  </w:style>
  <w:style w:type="paragraph" w:customStyle="1" w:styleId="Title3">
    <w:name w:val="Title 3"/>
    <w:basedOn w:val="Title"/>
    <w:link w:val="Title3Char"/>
    <w:qFormat/>
    <w:rsid w:val="00CB7283"/>
    <w:rPr>
      <w:rFonts w:asciiTheme="majorHAnsi" w:hAnsiTheme="majorHAnsi"/>
      <w:b w:val="0"/>
    </w:rPr>
  </w:style>
  <w:style w:type="character" w:customStyle="1" w:styleId="Title2Char">
    <w:name w:val="Title 2 Char"/>
    <w:basedOn w:val="DefaultParagraphFont"/>
    <w:link w:val="Title2"/>
    <w:rsid w:val="002417E5"/>
    <w:rPr>
      <w:rFonts w:ascii="Calibri" w:hAnsi="Calibri" w:cs="Times New Roman (Body CS)"/>
      <w:b/>
      <w:caps/>
      <w:color w:val="64A70B" w:themeColor="accent1"/>
      <w:spacing w:val="10"/>
      <w:sz w:val="72"/>
      <w:szCs w:val="22"/>
    </w:rPr>
  </w:style>
  <w:style w:type="paragraph" w:customStyle="1" w:styleId="Title4">
    <w:name w:val="Title 4"/>
    <w:basedOn w:val="Title"/>
    <w:next w:val="Normal"/>
    <w:link w:val="Title4Char"/>
    <w:qFormat/>
    <w:rsid w:val="00CB7283"/>
    <w:rPr>
      <w:rFonts w:asciiTheme="majorHAnsi" w:hAnsiTheme="majorHAnsi"/>
      <w:b w:val="0"/>
      <w:caps/>
      <w:spacing w:val="0"/>
    </w:rPr>
  </w:style>
  <w:style w:type="character" w:customStyle="1" w:styleId="Title3Char">
    <w:name w:val="Title 3 Char"/>
    <w:basedOn w:val="TitleChar"/>
    <w:link w:val="Title3"/>
    <w:rsid w:val="00CB7283"/>
    <w:rPr>
      <w:rFonts w:asciiTheme="majorHAnsi" w:eastAsiaTheme="majorEastAsia" w:hAnsiTheme="majorHAnsi" w:cs="Times New Roman (Headings CS)"/>
      <w:b w:val="0"/>
      <w:color w:val="64A70B" w:themeColor="accent1"/>
      <w:spacing w:val="-10"/>
      <w:kern w:val="28"/>
      <w:sz w:val="72"/>
      <w:szCs w:val="56"/>
    </w:rPr>
  </w:style>
  <w:style w:type="paragraph" w:customStyle="1" w:styleId="TitleSubhead">
    <w:name w:val="Title Subhead"/>
    <w:basedOn w:val="Normal"/>
    <w:next w:val="Normal"/>
    <w:link w:val="TitleSubheadChar"/>
    <w:qFormat/>
    <w:rsid w:val="00CB7283"/>
    <w:pPr>
      <w:spacing w:after="0" w:line="240" w:lineRule="auto"/>
      <w:ind w:left="0" w:firstLine="0"/>
    </w:pPr>
    <w:rPr>
      <w:rFonts w:ascii="Cambria" w:eastAsiaTheme="minorHAnsi" w:hAnsi="Cambria" w:cstheme="minorBidi"/>
      <w:i/>
      <w:iCs/>
      <w:color w:val="64A70B" w:themeColor="accent1"/>
      <w:sz w:val="32"/>
      <w:szCs w:val="32"/>
    </w:rPr>
  </w:style>
  <w:style w:type="character" w:customStyle="1" w:styleId="Title4Char">
    <w:name w:val="Title 4 Char"/>
    <w:basedOn w:val="TitleChar"/>
    <w:link w:val="Title4"/>
    <w:rsid w:val="00CB7283"/>
    <w:rPr>
      <w:rFonts w:asciiTheme="majorHAnsi" w:eastAsiaTheme="majorEastAsia" w:hAnsiTheme="majorHAnsi" w:cs="Times New Roman (Headings CS)"/>
      <w:b w:val="0"/>
      <w:caps/>
      <w:color w:val="64A70B" w:themeColor="accent1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3"/>
    <w:rPr>
      <w:rFonts w:eastAsiaTheme="majorEastAsia" w:cstheme="majorBidi"/>
      <w:color w:val="000000" w:themeColor="text1"/>
      <w:sz w:val="36"/>
    </w:rPr>
  </w:style>
  <w:style w:type="character" w:customStyle="1" w:styleId="TitleSubheadChar">
    <w:name w:val="Title Subhead Char"/>
    <w:basedOn w:val="DefaultParagraphFont"/>
    <w:link w:val="TitleSubhead"/>
    <w:rsid w:val="00CB7283"/>
    <w:rPr>
      <w:rFonts w:ascii="Cambria" w:hAnsi="Cambria"/>
      <w:i/>
      <w:iCs/>
      <w:color w:val="64A70B" w:themeColor="accent1"/>
      <w:sz w:val="32"/>
      <w:szCs w:val="32"/>
    </w:rPr>
  </w:style>
  <w:style w:type="paragraph" w:customStyle="1" w:styleId="HeadingCAPSg">
    <w:name w:val="Heading CAPS g"/>
    <w:basedOn w:val="Heading1"/>
    <w:next w:val="Normal"/>
    <w:link w:val="HeadingCAPSgChar"/>
    <w:qFormat/>
    <w:rsid w:val="00CB7283"/>
    <w:rPr>
      <w:rFonts w:cs="Times New Roman (Headings CS)"/>
      <w:caps/>
      <w:szCs w:val="36"/>
    </w:rPr>
  </w:style>
  <w:style w:type="paragraph" w:customStyle="1" w:styleId="HeadingCAPSb">
    <w:name w:val="Heading CAPS b"/>
    <w:basedOn w:val="Heading2"/>
    <w:next w:val="Normal"/>
    <w:link w:val="HeadingCAPSbChar"/>
    <w:qFormat/>
    <w:rsid w:val="00191036"/>
    <w:rPr>
      <w:rFonts w:cs="Times New Roman (Headings CS)"/>
      <w:caps/>
      <w:szCs w:val="36"/>
    </w:rPr>
  </w:style>
  <w:style w:type="character" w:customStyle="1" w:styleId="HeadingCAPSgChar">
    <w:name w:val="Heading CAPS g Char"/>
    <w:basedOn w:val="Heading1Char"/>
    <w:link w:val="HeadingCAPSg"/>
    <w:rsid w:val="00CB7283"/>
    <w:rPr>
      <w:rFonts w:eastAsiaTheme="majorEastAsia" w:cs="Times New Roman (Headings CS)"/>
      <w:caps/>
      <w:color w:val="00A9CE" w:themeColor="accent3"/>
      <w:sz w:val="36"/>
      <w:szCs w:val="36"/>
    </w:rPr>
  </w:style>
  <w:style w:type="paragraph" w:customStyle="1" w:styleId="HeadingCAPSK">
    <w:name w:val="Heading CAPS K"/>
    <w:basedOn w:val="Heading3"/>
    <w:next w:val="Normal"/>
    <w:link w:val="HeadingCAPSKChar"/>
    <w:qFormat/>
    <w:rsid w:val="00191036"/>
    <w:rPr>
      <w:rFonts w:cs="Times New Roman (Headings CS)"/>
      <w:caps/>
      <w:szCs w:val="36"/>
    </w:rPr>
  </w:style>
  <w:style w:type="character" w:customStyle="1" w:styleId="HeadingCAPSbChar">
    <w:name w:val="Heading CAPS b Char"/>
    <w:basedOn w:val="Heading2Char"/>
    <w:link w:val="HeadingCAPSb"/>
    <w:rsid w:val="00191036"/>
    <w:rPr>
      <w:rFonts w:eastAsiaTheme="majorEastAsia" w:cs="Times New Roman (Headings CS)"/>
      <w:caps/>
      <w:color w:val="64A70B" w:themeColor="accent1"/>
      <w:sz w:val="36"/>
      <w:szCs w:val="36"/>
    </w:rPr>
  </w:style>
  <w:style w:type="paragraph" w:customStyle="1" w:styleId="Subheading">
    <w:name w:val="Subheading"/>
    <w:basedOn w:val="Normal"/>
    <w:qFormat/>
    <w:rsid w:val="00191036"/>
    <w:pPr>
      <w:spacing w:after="0" w:line="240" w:lineRule="auto"/>
      <w:ind w:left="0" w:firstLine="0"/>
    </w:pPr>
    <w:rPr>
      <w:rFonts w:ascii="Cambria" w:eastAsiaTheme="minorHAnsi" w:hAnsi="Cambria" w:cstheme="minorBidi"/>
      <w:color w:val="000000" w:themeColor="text1"/>
      <w:sz w:val="24"/>
      <w:szCs w:val="36"/>
    </w:rPr>
  </w:style>
  <w:style w:type="character" w:customStyle="1" w:styleId="HeadingCAPSKChar">
    <w:name w:val="Heading CAPS K Char"/>
    <w:basedOn w:val="Heading3Char"/>
    <w:link w:val="HeadingCAPSK"/>
    <w:rsid w:val="00191036"/>
    <w:rPr>
      <w:rFonts w:eastAsiaTheme="majorEastAsia" w:cs="Times New Roman (Headings CS)"/>
      <w:caps/>
      <w:color w:val="000000" w:themeColor="text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191036"/>
    <w:rPr>
      <w:rFonts w:asciiTheme="majorHAnsi" w:hAnsiTheme="majorHAnsi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91036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191036"/>
    <w:rPr>
      <w:rFonts w:asciiTheme="minorHAnsi" w:hAnsiTheme="minorHAnsi"/>
      <w:b/>
      <w:i/>
      <w:iCs/>
      <w:color w:val="64A70B" w:themeColor="accent1"/>
      <w:sz w:val="20"/>
    </w:rPr>
  </w:style>
  <w:style w:type="character" w:styleId="Strong">
    <w:name w:val="Strong"/>
    <w:basedOn w:val="DefaultParagraphFont"/>
    <w:uiPriority w:val="22"/>
    <w:qFormat/>
    <w:rsid w:val="00191036"/>
    <w:rPr>
      <w:rFonts w:ascii="Cambria" w:hAnsi="Cambria"/>
      <w:b/>
      <w:bCs/>
      <w:i w:val="0"/>
      <w:sz w:val="22"/>
    </w:rPr>
  </w:style>
  <w:style w:type="character" w:styleId="SubtleReference">
    <w:name w:val="Subtle Reference"/>
    <w:basedOn w:val="DefaultParagraphFont"/>
    <w:uiPriority w:val="31"/>
    <w:qFormat/>
    <w:rsid w:val="004C3584"/>
    <w:rPr>
      <w:rFonts w:asciiTheme="minorHAnsi" w:hAnsiTheme="minorHAnsi"/>
      <w:smallCaps/>
      <w:color w:val="5A5A5A" w:themeColor="text1" w:themeTint="A5"/>
      <w:sz w:val="21"/>
    </w:rPr>
  </w:style>
  <w:style w:type="paragraph" w:styleId="ListParagraph">
    <w:name w:val="List Paragraph"/>
    <w:basedOn w:val="Normal"/>
    <w:uiPriority w:val="34"/>
    <w:qFormat/>
    <w:rsid w:val="004C3584"/>
    <w:pPr>
      <w:spacing w:after="0" w:line="240" w:lineRule="auto"/>
      <w:ind w:left="720" w:firstLine="0"/>
      <w:contextualSpacing/>
    </w:pPr>
    <w:rPr>
      <w:rFonts w:ascii="Cambria" w:eastAsiaTheme="minorHAnsi" w:hAnsi="Cambria" w:cstheme="minorBidi"/>
      <w:color w:val="auto"/>
      <w:szCs w:val="24"/>
    </w:rPr>
  </w:style>
  <w:style w:type="character" w:styleId="BookTitle">
    <w:name w:val="Book Title"/>
    <w:basedOn w:val="DefaultParagraphFont"/>
    <w:uiPriority w:val="33"/>
    <w:qFormat/>
    <w:rsid w:val="004C3584"/>
    <w:rPr>
      <w:rFonts w:ascii="Cambria" w:hAnsi="Cambria"/>
      <w:b/>
      <w:bCs/>
      <w:i/>
      <w:iCs/>
      <w:spacing w:val="5"/>
    </w:rPr>
  </w:style>
  <w:style w:type="paragraph" w:customStyle="1" w:styleId="Paragraph">
    <w:name w:val="Paragraph"/>
    <w:basedOn w:val="Normal"/>
    <w:qFormat/>
    <w:rsid w:val="003D17EE"/>
    <w:pPr>
      <w:spacing w:after="0" w:line="240" w:lineRule="auto"/>
      <w:ind w:left="0" w:firstLine="0"/>
    </w:pPr>
    <w:rPr>
      <w:rFonts w:ascii="Cambria" w:eastAsiaTheme="minorHAnsi" w:hAnsi="Cambria" w:cstheme="minorBid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eehan23\AppData\Local\Temp\Templafy\WordVsto\3n1213id.dotx" TargetMode="External"/></Relationships>
</file>

<file path=word/theme/theme1.xml><?xml version="1.0" encoding="utf-8"?>
<a:theme xmlns:a="http://schemas.openxmlformats.org/drawingml/2006/main" name="Office Theme">
  <a:themeElements>
    <a:clrScheme name="OSF HealthCare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A2C96C"/>
      </a:accent2>
      <a:accent3>
        <a:srgbClr val="00A9CE"/>
      </a:accent3>
      <a:accent4>
        <a:srgbClr val="80D2E7"/>
      </a:accent4>
      <a:accent5>
        <a:srgbClr val="D5D5D5"/>
      </a:accent5>
      <a:accent6>
        <a:srgbClr val="929292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91A2FF83-8008-4583-B340-AB70F0BB2A45}">
  <ds:schemaRefs/>
</ds:datastoreItem>
</file>

<file path=customXml/itemProps2.xml><?xml version="1.0" encoding="utf-8"?>
<ds:datastoreItem xmlns:ds="http://schemas.openxmlformats.org/officeDocument/2006/customXml" ds:itemID="{EF094E1B-7920-4D5D-9687-FB42623209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3n1213id</Template>
  <TotalTime>101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Matthew A.</dc:creator>
  <cp:keywords/>
  <dc:description/>
  <cp:lastModifiedBy>Sheehan, Matthew A.</cp:lastModifiedBy>
  <cp:revision>6</cp:revision>
  <dcterms:created xsi:type="dcterms:W3CDTF">2023-04-25T17:50:00Z</dcterms:created>
  <dcterms:modified xsi:type="dcterms:W3CDTF">2023-04-26T13:46:00Z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637968892157064039</vt:lpwstr>
  </property>
  <property fmtid="{D5CDD505-2E9C-101B-9397-08002B2CF9AE}" pid="4" name="TemplafyUserProfileId">
    <vt:lpwstr>638115486796634389</vt:lpwstr>
  </property>
  <property fmtid="{D5CDD505-2E9C-101B-9397-08002B2CF9AE}" pid="5" name="TemplafyFromBlank">
    <vt:bool>true</vt:bool>
  </property>
</Properties>
</file>