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7B15E" w14:textId="77777777" w:rsidR="0020199F" w:rsidRDefault="0020199F" w:rsidP="0020199F">
      <w:pPr>
        <w:rPr>
          <w:rFonts w:ascii="Tahoma" w:hAnsi="Tahoma" w:cs="Tahoma"/>
          <w:sz w:val="20"/>
          <w:szCs w:val="22"/>
        </w:rPr>
      </w:pPr>
      <w:r>
        <w:rPr>
          <w:rFonts w:ascii="Tahoma" w:hAnsi="Tahoma" w:cs="Tahoma"/>
          <w:b/>
          <w:bCs/>
          <w:sz w:val="24"/>
          <w:szCs w:val="28"/>
        </w:rPr>
        <w:t>Don’t lose your head over lice</w:t>
      </w:r>
    </w:p>
    <w:p w14:paraId="779C3A83" w14:textId="77777777" w:rsidR="0020199F" w:rsidRDefault="0020199F" w:rsidP="0020199F">
      <w:pPr>
        <w:rPr>
          <w:rFonts w:ascii="Tahoma" w:hAnsi="Tahoma" w:cs="Tahoma"/>
          <w:sz w:val="20"/>
          <w:szCs w:val="22"/>
        </w:rPr>
      </w:pPr>
    </w:p>
    <w:p w14:paraId="3F7DABDA" w14:textId="77777777" w:rsidR="0020199F" w:rsidRDefault="0020199F" w:rsidP="0020199F">
      <w:pPr>
        <w:rPr>
          <w:rFonts w:ascii="Tahoma" w:hAnsi="Tahoma" w:cs="Tahoma"/>
          <w:sz w:val="20"/>
          <w:szCs w:val="22"/>
        </w:rPr>
      </w:pPr>
    </w:p>
    <w:p w14:paraId="42ECD0D4" w14:textId="77777777" w:rsidR="0020199F" w:rsidRPr="008B6865" w:rsidRDefault="0020199F" w:rsidP="0020199F">
      <w:pPr>
        <w:rPr>
          <w:rFonts w:ascii="Tahoma" w:hAnsi="Tahoma" w:cs="Tahoma"/>
          <w:sz w:val="20"/>
          <w:szCs w:val="22"/>
          <w:highlight w:val="yellow"/>
        </w:rPr>
      </w:pPr>
      <w:r w:rsidRPr="008B6865">
        <w:rPr>
          <w:rFonts w:ascii="Tahoma" w:hAnsi="Tahoma" w:cs="Tahoma"/>
          <w:sz w:val="20"/>
          <w:szCs w:val="22"/>
          <w:highlight w:val="yellow"/>
        </w:rPr>
        <w:t>***SOT***</w:t>
      </w:r>
      <w:r w:rsidRPr="008B6865">
        <w:rPr>
          <w:rFonts w:ascii="Tahoma" w:hAnsi="Tahoma" w:cs="Tahoma"/>
          <w:sz w:val="20"/>
          <w:szCs w:val="22"/>
          <w:highlight w:val="yellow"/>
        </w:rPr>
        <w:br/>
        <w:t>Emily Isom (EYE-</w:t>
      </w:r>
      <w:proofErr w:type="spellStart"/>
      <w:r w:rsidRPr="008B6865">
        <w:rPr>
          <w:rFonts w:ascii="Tahoma" w:hAnsi="Tahoma" w:cs="Tahoma"/>
          <w:sz w:val="20"/>
          <w:szCs w:val="22"/>
          <w:highlight w:val="yellow"/>
        </w:rPr>
        <w:t>som</w:t>
      </w:r>
      <w:proofErr w:type="spellEnd"/>
      <w:r w:rsidRPr="008B6865">
        <w:rPr>
          <w:rFonts w:ascii="Tahoma" w:hAnsi="Tahoma" w:cs="Tahoma"/>
          <w:sz w:val="20"/>
          <w:szCs w:val="22"/>
          <w:highlight w:val="yellow"/>
        </w:rPr>
        <w:t>)</w:t>
      </w:r>
    </w:p>
    <w:p w14:paraId="3AA24BC9" w14:textId="77777777" w:rsidR="0020199F" w:rsidRDefault="0020199F" w:rsidP="0020199F">
      <w:pPr>
        <w:rPr>
          <w:rFonts w:ascii="Tahoma" w:hAnsi="Tahoma" w:cs="Tahoma"/>
          <w:b/>
          <w:bCs/>
          <w:sz w:val="20"/>
          <w:szCs w:val="22"/>
        </w:rPr>
      </w:pPr>
      <w:r w:rsidRPr="008B6865">
        <w:rPr>
          <w:rFonts w:ascii="Tahoma" w:hAnsi="Tahoma" w:cs="Tahoma"/>
          <w:sz w:val="20"/>
          <w:szCs w:val="22"/>
          <w:highlight w:val="yellow"/>
        </w:rPr>
        <w:t>Certified medical assistant in pediatrics</w:t>
      </w:r>
      <w:r w:rsidRPr="008B6865">
        <w:rPr>
          <w:rFonts w:ascii="Tahoma" w:hAnsi="Tahoma" w:cs="Tahoma"/>
          <w:sz w:val="20"/>
          <w:szCs w:val="22"/>
          <w:highlight w:val="yellow"/>
        </w:rPr>
        <w:br/>
        <w:t>OSF HealthCare</w:t>
      </w:r>
      <w:r>
        <w:rPr>
          <w:rFonts w:ascii="Tahoma" w:hAnsi="Tahoma" w:cs="Tahoma"/>
          <w:sz w:val="20"/>
          <w:szCs w:val="22"/>
        </w:rPr>
        <w:br/>
      </w:r>
      <w:r>
        <w:rPr>
          <w:rFonts w:ascii="Tahoma" w:hAnsi="Tahoma" w:cs="Tahoma"/>
          <w:sz w:val="20"/>
          <w:szCs w:val="22"/>
        </w:rPr>
        <w:br/>
      </w:r>
      <w:r w:rsidRPr="0020199F">
        <w:rPr>
          <w:rFonts w:ascii="Tahoma" w:hAnsi="Tahoma" w:cs="Tahoma"/>
          <w:b/>
          <w:bCs/>
          <w:sz w:val="20"/>
          <w:szCs w:val="22"/>
        </w:rPr>
        <w:t>“If someone ignores it, it can lead to infections and open sores</w:t>
      </w:r>
      <w:r>
        <w:rPr>
          <w:rFonts w:ascii="Tahoma" w:hAnsi="Tahoma" w:cs="Tahoma"/>
          <w:b/>
          <w:bCs/>
          <w:sz w:val="20"/>
          <w:szCs w:val="22"/>
        </w:rPr>
        <w:t xml:space="preserve">. </w:t>
      </w:r>
      <w:r w:rsidRPr="0020199F">
        <w:rPr>
          <w:rFonts w:ascii="Tahoma" w:hAnsi="Tahoma" w:cs="Tahoma"/>
          <w:b/>
          <w:bCs/>
          <w:sz w:val="20"/>
          <w:szCs w:val="22"/>
        </w:rPr>
        <w:t>The insects are going to keep biting the same spot, and the person is going to keep scratching the spot.”</w:t>
      </w:r>
      <w:r>
        <w:rPr>
          <w:rFonts w:ascii="Tahoma" w:hAnsi="Tahoma" w:cs="Tahoma"/>
          <w:b/>
          <w:bCs/>
          <w:sz w:val="20"/>
          <w:szCs w:val="22"/>
        </w:rPr>
        <w:t xml:space="preserve"> (:19)</w:t>
      </w:r>
    </w:p>
    <w:p w14:paraId="2B6E38B3" w14:textId="77777777" w:rsidR="0020199F" w:rsidRDefault="0020199F" w:rsidP="0020199F">
      <w:pPr>
        <w:rPr>
          <w:rFonts w:ascii="Tahoma" w:hAnsi="Tahoma" w:cs="Tahoma"/>
          <w:b/>
          <w:bCs/>
          <w:sz w:val="20"/>
          <w:szCs w:val="22"/>
        </w:rPr>
      </w:pPr>
    </w:p>
    <w:p w14:paraId="3E81E2B3" w14:textId="77777777" w:rsidR="0020199F" w:rsidRPr="008B6865" w:rsidRDefault="0020199F" w:rsidP="0020199F">
      <w:pPr>
        <w:rPr>
          <w:rFonts w:ascii="Tahoma" w:hAnsi="Tahoma" w:cs="Tahoma"/>
          <w:sz w:val="20"/>
          <w:szCs w:val="22"/>
          <w:highlight w:val="yellow"/>
        </w:rPr>
      </w:pPr>
      <w:r w:rsidRPr="008B6865">
        <w:rPr>
          <w:rFonts w:ascii="Tahoma" w:hAnsi="Tahoma" w:cs="Tahoma"/>
          <w:sz w:val="20"/>
          <w:szCs w:val="22"/>
          <w:highlight w:val="yellow"/>
        </w:rPr>
        <w:t>***SOT***</w:t>
      </w:r>
      <w:r w:rsidRPr="008B6865">
        <w:rPr>
          <w:rFonts w:ascii="Tahoma" w:hAnsi="Tahoma" w:cs="Tahoma"/>
          <w:sz w:val="20"/>
          <w:szCs w:val="22"/>
          <w:highlight w:val="yellow"/>
        </w:rPr>
        <w:br/>
        <w:t>Emily Isom (EYE-</w:t>
      </w:r>
      <w:proofErr w:type="spellStart"/>
      <w:r w:rsidRPr="008B6865">
        <w:rPr>
          <w:rFonts w:ascii="Tahoma" w:hAnsi="Tahoma" w:cs="Tahoma"/>
          <w:sz w:val="20"/>
          <w:szCs w:val="22"/>
          <w:highlight w:val="yellow"/>
        </w:rPr>
        <w:t>som</w:t>
      </w:r>
      <w:proofErr w:type="spellEnd"/>
      <w:r w:rsidRPr="008B6865">
        <w:rPr>
          <w:rFonts w:ascii="Tahoma" w:hAnsi="Tahoma" w:cs="Tahoma"/>
          <w:sz w:val="20"/>
          <w:szCs w:val="22"/>
          <w:highlight w:val="yellow"/>
        </w:rPr>
        <w:t>)</w:t>
      </w:r>
    </w:p>
    <w:p w14:paraId="2388B9C6" w14:textId="77777777" w:rsidR="0020199F" w:rsidRDefault="0020199F" w:rsidP="0020199F">
      <w:pPr>
        <w:rPr>
          <w:rFonts w:ascii="Tahoma" w:hAnsi="Tahoma" w:cs="Tahoma"/>
          <w:b/>
          <w:bCs/>
          <w:sz w:val="20"/>
          <w:szCs w:val="22"/>
        </w:rPr>
      </w:pPr>
      <w:r w:rsidRPr="008B6865">
        <w:rPr>
          <w:rFonts w:ascii="Tahoma" w:hAnsi="Tahoma" w:cs="Tahoma"/>
          <w:sz w:val="20"/>
          <w:szCs w:val="22"/>
          <w:highlight w:val="yellow"/>
        </w:rPr>
        <w:t>Certified medical assistant in pediatrics</w:t>
      </w:r>
      <w:r w:rsidRPr="008B6865">
        <w:rPr>
          <w:rFonts w:ascii="Tahoma" w:hAnsi="Tahoma" w:cs="Tahoma"/>
          <w:sz w:val="20"/>
          <w:szCs w:val="22"/>
          <w:highlight w:val="yellow"/>
        </w:rPr>
        <w:br/>
        <w:t>OSF HealthCare</w:t>
      </w:r>
      <w:r>
        <w:rPr>
          <w:rFonts w:ascii="Tahoma" w:hAnsi="Tahoma" w:cs="Tahoma"/>
          <w:sz w:val="20"/>
          <w:szCs w:val="22"/>
        </w:rPr>
        <w:br/>
      </w:r>
      <w:r>
        <w:rPr>
          <w:rFonts w:ascii="Tahoma" w:hAnsi="Tahoma" w:cs="Tahoma"/>
          <w:sz w:val="20"/>
          <w:szCs w:val="22"/>
        </w:rPr>
        <w:br/>
      </w:r>
      <w:r w:rsidRPr="0020199F">
        <w:rPr>
          <w:rFonts w:ascii="Tahoma" w:hAnsi="Tahoma" w:cs="Tahoma"/>
          <w:b/>
          <w:bCs/>
          <w:sz w:val="20"/>
          <w:szCs w:val="22"/>
        </w:rPr>
        <w:t>“For girls with long hair, it can take a long time</w:t>
      </w:r>
      <w:r>
        <w:rPr>
          <w:rFonts w:ascii="Tahoma" w:hAnsi="Tahoma" w:cs="Tahoma"/>
          <w:b/>
          <w:bCs/>
          <w:sz w:val="20"/>
          <w:szCs w:val="22"/>
        </w:rPr>
        <w:t xml:space="preserve">. </w:t>
      </w:r>
      <w:r w:rsidRPr="0020199F">
        <w:rPr>
          <w:rFonts w:ascii="Tahoma" w:hAnsi="Tahoma" w:cs="Tahoma"/>
          <w:b/>
          <w:bCs/>
          <w:sz w:val="20"/>
          <w:szCs w:val="22"/>
        </w:rPr>
        <w:t xml:space="preserve">Start at the scalp and go down to get the </w:t>
      </w:r>
      <w:proofErr w:type="gramStart"/>
      <w:r w:rsidRPr="0020199F">
        <w:rPr>
          <w:rFonts w:ascii="Tahoma" w:hAnsi="Tahoma" w:cs="Tahoma"/>
          <w:b/>
          <w:bCs/>
          <w:sz w:val="20"/>
          <w:szCs w:val="22"/>
        </w:rPr>
        <w:t>nits</w:t>
      </w:r>
      <w:proofErr w:type="gramEnd"/>
      <w:r w:rsidRPr="0020199F">
        <w:rPr>
          <w:rFonts w:ascii="Tahoma" w:hAnsi="Tahoma" w:cs="Tahoma"/>
          <w:b/>
          <w:bCs/>
          <w:sz w:val="20"/>
          <w:szCs w:val="22"/>
        </w:rPr>
        <w:t xml:space="preserve"> and lice onto the comb. Clean the </w:t>
      </w:r>
      <w:proofErr w:type="gramStart"/>
      <w:r w:rsidRPr="0020199F">
        <w:rPr>
          <w:rFonts w:ascii="Tahoma" w:hAnsi="Tahoma" w:cs="Tahoma"/>
          <w:b/>
          <w:bCs/>
          <w:sz w:val="20"/>
          <w:szCs w:val="22"/>
        </w:rPr>
        <w:t>comb, and</w:t>
      </w:r>
      <w:proofErr w:type="gramEnd"/>
      <w:r w:rsidRPr="0020199F">
        <w:rPr>
          <w:rFonts w:ascii="Tahoma" w:hAnsi="Tahoma" w:cs="Tahoma"/>
          <w:b/>
          <w:bCs/>
          <w:sz w:val="20"/>
          <w:szCs w:val="22"/>
        </w:rPr>
        <w:t xml:space="preserve"> go back through another section.”</w:t>
      </w:r>
      <w:r>
        <w:rPr>
          <w:rFonts w:ascii="Tahoma" w:hAnsi="Tahoma" w:cs="Tahoma"/>
          <w:b/>
          <w:bCs/>
          <w:sz w:val="20"/>
          <w:szCs w:val="22"/>
        </w:rPr>
        <w:t xml:space="preserve"> (:22)</w:t>
      </w:r>
    </w:p>
    <w:p w14:paraId="2166AD02" w14:textId="77777777" w:rsidR="0020199F" w:rsidRDefault="0020199F" w:rsidP="0020199F">
      <w:pPr>
        <w:rPr>
          <w:rFonts w:ascii="Tahoma" w:hAnsi="Tahoma" w:cs="Tahoma"/>
          <w:b/>
          <w:bCs/>
          <w:sz w:val="20"/>
          <w:szCs w:val="22"/>
        </w:rPr>
      </w:pPr>
    </w:p>
    <w:p w14:paraId="7B07E3D7" w14:textId="77777777" w:rsidR="0020199F" w:rsidRPr="008B6865" w:rsidRDefault="0020199F" w:rsidP="0020199F">
      <w:pPr>
        <w:rPr>
          <w:rFonts w:ascii="Tahoma" w:hAnsi="Tahoma" w:cs="Tahoma"/>
          <w:sz w:val="20"/>
          <w:szCs w:val="22"/>
          <w:highlight w:val="yellow"/>
        </w:rPr>
      </w:pPr>
      <w:r w:rsidRPr="008B6865">
        <w:rPr>
          <w:rFonts w:ascii="Tahoma" w:hAnsi="Tahoma" w:cs="Tahoma"/>
          <w:sz w:val="20"/>
          <w:szCs w:val="22"/>
          <w:highlight w:val="yellow"/>
        </w:rPr>
        <w:t>***SOT***</w:t>
      </w:r>
      <w:r w:rsidRPr="008B6865">
        <w:rPr>
          <w:rFonts w:ascii="Tahoma" w:hAnsi="Tahoma" w:cs="Tahoma"/>
          <w:sz w:val="20"/>
          <w:szCs w:val="22"/>
          <w:highlight w:val="yellow"/>
        </w:rPr>
        <w:br/>
        <w:t>Emily Isom (EYE-</w:t>
      </w:r>
      <w:proofErr w:type="spellStart"/>
      <w:r w:rsidRPr="008B6865">
        <w:rPr>
          <w:rFonts w:ascii="Tahoma" w:hAnsi="Tahoma" w:cs="Tahoma"/>
          <w:sz w:val="20"/>
          <w:szCs w:val="22"/>
          <w:highlight w:val="yellow"/>
        </w:rPr>
        <w:t>som</w:t>
      </w:r>
      <w:proofErr w:type="spellEnd"/>
      <w:r w:rsidRPr="008B6865">
        <w:rPr>
          <w:rFonts w:ascii="Tahoma" w:hAnsi="Tahoma" w:cs="Tahoma"/>
          <w:sz w:val="20"/>
          <w:szCs w:val="22"/>
          <w:highlight w:val="yellow"/>
        </w:rPr>
        <w:t>)</w:t>
      </w:r>
    </w:p>
    <w:p w14:paraId="1AE691AB" w14:textId="77777777" w:rsidR="0020199F" w:rsidRDefault="0020199F" w:rsidP="0020199F">
      <w:pPr>
        <w:rPr>
          <w:rFonts w:ascii="Tahoma" w:hAnsi="Tahoma" w:cs="Tahoma"/>
          <w:b/>
          <w:bCs/>
          <w:sz w:val="20"/>
          <w:szCs w:val="22"/>
        </w:rPr>
      </w:pPr>
      <w:r w:rsidRPr="008B6865">
        <w:rPr>
          <w:rFonts w:ascii="Tahoma" w:hAnsi="Tahoma" w:cs="Tahoma"/>
          <w:sz w:val="20"/>
          <w:szCs w:val="22"/>
          <w:highlight w:val="yellow"/>
        </w:rPr>
        <w:t>Certified medical assistant in pediatrics</w:t>
      </w:r>
      <w:r w:rsidRPr="008B6865">
        <w:rPr>
          <w:rFonts w:ascii="Tahoma" w:hAnsi="Tahoma" w:cs="Tahoma"/>
          <w:sz w:val="20"/>
          <w:szCs w:val="22"/>
          <w:highlight w:val="yellow"/>
        </w:rPr>
        <w:br/>
        <w:t>OSF HealthCare</w:t>
      </w:r>
      <w:r>
        <w:rPr>
          <w:rFonts w:ascii="Tahoma" w:hAnsi="Tahoma" w:cs="Tahoma"/>
          <w:sz w:val="20"/>
          <w:szCs w:val="22"/>
        </w:rPr>
        <w:br/>
      </w:r>
      <w:r>
        <w:rPr>
          <w:rFonts w:ascii="Tahoma" w:hAnsi="Tahoma" w:cs="Tahoma"/>
          <w:sz w:val="20"/>
          <w:szCs w:val="22"/>
        </w:rPr>
        <w:br/>
      </w:r>
      <w:r w:rsidRPr="0020199F">
        <w:rPr>
          <w:rFonts w:ascii="Tahoma" w:hAnsi="Tahoma" w:cs="Tahoma"/>
          <w:b/>
          <w:bCs/>
          <w:sz w:val="20"/>
          <w:szCs w:val="22"/>
        </w:rPr>
        <w:t xml:space="preserve">“Spray the couches, bedding and floors with sprays that are for lice. You </w:t>
      </w:r>
      <w:proofErr w:type="gramStart"/>
      <w:r w:rsidRPr="0020199F">
        <w:rPr>
          <w:rFonts w:ascii="Tahoma" w:hAnsi="Tahoma" w:cs="Tahoma"/>
          <w:b/>
          <w:bCs/>
          <w:sz w:val="20"/>
          <w:szCs w:val="22"/>
        </w:rPr>
        <w:t>have to</w:t>
      </w:r>
      <w:proofErr w:type="gramEnd"/>
      <w:r w:rsidRPr="0020199F">
        <w:rPr>
          <w:rFonts w:ascii="Tahoma" w:hAnsi="Tahoma" w:cs="Tahoma"/>
          <w:b/>
          <w:bCs/>
          <w:sz w:val="20"/>
          <w:szCs w:val="22"/>
        </w:rPr>
        <w:t xml:space="preserve"> vacuum. You </w:t>
      </w:r>
      <w:proofErr w:type="gramStart"/>
      <w:r w:rsidRPr="0020199F">
        <w:rPr>
          <w:rFonts w:ascii="Tahoma" w:hAnsi="Tahoma" w:cs="Tahoma"/>
          <w:b/>
          <w:bCs/>
          <w:sz w:val="20"/>
          <w:szCs w:val="22"/>
        </w:rPr>
        <w:t>have to</w:t>
      </w:r>
      <w:proofErr w:type="gramEnd"/>
      <w:r w:rsidRPr="0020199F">
        <w:rPr>
          <w:rFonts w:ascii="Tahoma" w:hAnsi="Tahoma" w:cs="Tahoma"/>
          <w:b/>
          <w:bCs/>
          <w:sz w:val="20"/>
          <w:szCs w:val="22"/>
        </w:rPr>
        <w:t xml:space="preserve"> bag every stuffed animal for at least two weeks to suffocate the lice. Take the sheets off the bed every day and dry them on high heat until you know the lice are gone</w:t>
      </w:r>
      <w:r>
        <w:rPr>
          <w:rFonts w:ascii="Tahoma" w:hAnsi="Tahoma" w:cs="Tahoma"/>
          <w:b/>
          <w:bCs/>
          <w:sz w:val="20"/>
          <w:szCs w:val="22"/>
        </w:rPr>
        <w:t>.” (:28)</w:t>
      </w:r>
    </w:p>
    <w:p w14:paraId="338190B3" w14:textId="77777777" w:rsidR="0020199F" w:rsidRDefault="0020199F" w:rsidP="0020199F">
      <w:pPr>
        <w:rPr>
          <w:rFonts w:ascii="Tahoma" w:hAnsi="Tahoma" w:cs="Tahoma"/>
          <w:b/>
          <w:bCs/>
          <w:sz w:val="20"/>
          <w:szCs w:val="22"/>
        </w:rPr>
      </w:pPr>
    </w:p>
    <w:p w14:paraId="0C98E2A5" w14:textId="77777777" w:rsidR="0020199F" w:rsidRPr="008B6865" w:rsidRDefault="0020199F" w:rsidP="0020199F">
      <w:pPr>
        <w:rPr>
          <w:rFonts w:ascii="Tahoma" w:hAnsi="Tahoma" w:cs="Tahoma"/>
          <w:sz w:val="20"/>
          <w:szCs w:val="22"/>
          <w:highlight w:val="yellow"/>
        </w:rPr>
      </w:pPr>
      <w:r w:rsidRPr="008B6865">
        <w:rPr>
          <w:rFonts w:ascii="Tahoma" w:hAnsi="Tahoma" w:cs="Tahoma"/>
          <w:sz w:val="20"/>
          <w:szCs w:val="22"/>
          <w:highlight w:val="yellow"/>
        </w:rPr>
        <w:t>***SOT***</w:t>
      </w:r>
      <w:r w:rsidRPr="008B6865">
        <w:rPr>
          <w:rFonts w:ascii="Tahoma" w:hAnsi="Tahoma" w:cs="Tahoma"/>
          <w:sz w:val="20"/>
          <w:szCs w:val="22"/>
          <w:highlight w:val="yellow"/>
        </w:rPr>
        <w:br/>
        <w:t>Emily Isom (EYE-</w:t>
      </w:r>
      <w:proofErr w:type="spellStart"/>
      <w:r w:rsidRPr="008B6865">
        <w:rPr>
          <w:rFonts w:ascii="Tahoma" w:hAnsi="Tahoma" w:cs="Tahoma"/>
          <w:sz w:val="20"/>
          <w:szCs w:val="22"/>
          <w:highlight w:val="yellow"/>
        </w:rPr>
        <w:t>som</w:t>
      </w:r>
      <w:proofErr w:type="spellEnd"/>
      <w:r w:rsidRPr="008B6865">
        <w:rPr>
          <w:rFonts w:ascii="Tahoma" w:hAnsi="Tahoma" w:cs="Tahoma"/>
          <w:sz w:val="20"/>
          <w:szCs w:val="22"/>
          <w:highlight w:val="yellow"/>
        </w:rPr>
        <w:t>)</w:t>
      </w:r>
    </w:p>
    <w:p w14:paraId="5EC22A46" w14:textId="36A8ED56" w:rsidR="005E045C" w:rsidRPr="0020199F" w:rsidRDefault="0020199F" w:rsidP="0020199F">
      <w:pPr>
        <w:rPr>
          <w:rFonts w:ascii="Tahoma" w:hAnsi="Tahoma" w:cs="Tahoma"/>
          <w:sz w:val="20"/>
          <w:szCs w:val="22"/>
        </w:rPr>
      </w:pPr>
      <w:r w:rsidRPr="008B6865">
        <w:rPr>
          <w:rFonts w:ascii="Tahoma" w:hAnsi="Tahoma" w:cs="Tahoma"/>
          <w:sz w:val="20"/>
          <w:szCs w:val="22"/>
          <w:highlight w:val="yellow"/>
        </w:rPr>
        <w:t>Certified medical assistant in pediatrics</w:t>
      </w:r>
      <w:r w:rsidRPr="008B6865">
        <w:rPr>
          <w:rFonts w:ascii="Tahoma" w:hAnsi="Tahoma" w:cs="Tahoma"/>
          <w:sz w:val="20"/>
          <w:szCs w:val="22"/>
          <w:highlight w:val="yellow"/>
        </w:rPr>
        <w:br/>
        <w:t>OSF HealthCare</w:t>
      </w:r>
      <w:r>
        <w:rPr>
          <w:rFonts w:ascii="Tahoma" w:hAnsi="Tahoma" w:cs="Tahoma"/>
          <w:b/>
          <w:bCs/>
          <w:sz w:val="20"/>
          <w:szCs w:val="22"/>
        </w:rPr>
        <w:br/>
      </w:r>
      <w:r>
        <w:rPr>
          <w:rFonts w:ascii="Tahoma" w:hAnsi="Tahoma" w:cs="Tahoma"/>
          <w:sz w:val="20"/>
          <w:szCs w:val="22"/>
        </w:rPr>
        <w:br/>
      </w:r>
      <w:r w:rsidRPr="0020199F">
        <w:rPr>
          <w:rFonts w:ascii="Tahoma" w:hAnsi="Tahoma" w:cs="Tahoma"/>
          <w:b/>
          <w:bCs/>
          <w:sz w:val="20"/>
          <w:szCs w:val="22"/>
        </w:rPr>
        <w:t>“Dirty hair or clean hair. Lice can go to both</w:t>
      </w:r>
      <w:r>
        <w:rPr>
          <w:rFonts w:ascii="Tahoma" w:hAnsi="Tahoma" w:cs="Tahoma"/>
          <w:b/>
          <w:bCs/>
          <w:sz w:val="20"/>
          <w:szCs w:val="22"/>
        </w:rPr>
        <w:t xml:space="preserve">. </w:t>
      </w:r>
      <w:r w:rsidRPr="0020199F">
        <w:rPr>
          <w:rFonts w:ascii="Tahoma" w:hAnsi="Tahoma" w:cs="Tahoma"/>
          <w:b/>
          <w:bCs/>
          <w:sz w:val="20"/>
          <w:szCs w:val="22"/>
        </w:rPr>
        <w:t xml:space="preserve">But if you have dirty hair, lice won’t </w:t>
      </w:r>
      <w:proofErr w:type="gramStart"/>
      <w:r w:rsidRPr="0020199F">
        <w:rPr>
          <w:rFonts w:ascii="Tahoma" w:hAnsi="Tahoma" w:cs="Tahoma"/>
          <w:b/>
          <w:bCs/>
          <w:sz w:val="20"/>
          <w:szCs w:val="22"/>
        </w:rPr>
        <w:t>like</w:t>
      </w:r>
      <w:proofErr w:type="gramEnd"/>
      <w:r w:rsidRPr="0020199F">
        <w:rPr>
          <w:rFonts w:ascii="Tahoma" w:hAnsi="Tahoma" w:cs="Tahoma"/>
          <w:b/>
          <w:bCs/>
          <w:sz w:val="20"/>
          <w:szCs w:val="22"/>
        </w:rPr>
        <w:t xml:space="preserve"> that. With clean hair, there are no oils and buildups of hair products. The lice can more easily attach themselves.</w:t>
      </w:r>
      <w:r>
        <w:rPr>
          <w:rFonts w:ascii="Tahoma" w:hAnsi="Tahoma" w:cs="Tahoma"/>
          <w:b/>
          <w:bCs/>
          <w:sz w:val="20"/>
          <w:szCs w:val="22"/>
        </w:rPr>
        <w:t>” (:16)</w:t>
      </w:r>
    </w:p>
    <w:sectPr w:rsidR="005E045C" w:rsidRPr="0020199F" w:rsidSect="0020199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BE51D" w14:textId="77777777" w:rsidR="0020199F" w:rsidRDefault="002019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88CEA" w14:textId="77777777" w:rsidR="0020199F" w:rsidRDefault="002019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00704" w14:textId="77777777" w:rsidR="0020199F" w:rsidRDefault="0020199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45B37" w14:textId="77777777" w:rsidR="0020199F" w:rsidRDefault="002019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50643" w14:textId="77777777" w:rsidR="0020199F" w:rsidRDefault="002019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E5829" w14:textId="77777777" w:rsidR="0020199F" w:rsidRDefault="002019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A6441"/>
    <w:multiLevelType w:val="hybridMultilevel"/>
    <w:tmpl w:val="B2BEB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618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9F"/>
    <w:rsid w:val="00137A77"/>
    <w:rsid w:val="00191036"/>
    <w:rsid w:val="0020199F"/>
    <w:rsid w:val="002417E5"/>
    <w:rsid w:val="003B5E63"/>
    <w:rsid w:val="003D17EE"/>
    <w:rsid w:val="004C3584"/>
    <w:rsid w:val="00571DEA"/>
    <w:rsid w:val="005A44ED"/>
    <w:rsid w:val="005E045C"/>
    <w:rsid w:val="0074219F"/>
    <w:rsid w:val="00840E91"/>
    <w:rsid w:val="009051F7"/>
    <w:rsid w:val="00BB37C0"/>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5ED6C"/>
  <w15:chartTrackingRefBased/>
  <w15:docId w15:val="{7209CC71-521E-4654-B7A8-393B73D4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99F"/>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20199F"/>
    <w:pPr>
      <w:tabs>
        <w:tab w:val="center" w:pos="4680"/>
        <w:tab w:val="right" w:pos="9360"/>
      </w:tabs>
    </w:pPr>
  </w:style>
  <w:style w:type="character" w:customStyle="1" w:styleId="HeaderChar">
    <w:name w:val="Header Char"/>
    <w:basedOn w:val="DefaultParagraphFont"/>
    <w:link w:val="Header"/>
    <w:uiPriority w:val="99"/>
    <w:rsid w:val="0020199F"/>
    <w:rPr>
      <w:rFonts w:ascii="Cambria" w:hAnsi="Cambria"/>
      <w:sz w:val="22"/>
    </w:rPr>
  </w:style>
  <w:style w:type="paragraph" w:styleId="Footer">
    <w:name w:val="footer"/>
    <w:basedOn w:val="Normal"/>
    <w:link w:val="FooterChar"/>
    <w:uiPriority w:val="99"/>
    <w:unhideWhenUsed/>
    <w:rsid w:val="0020199F"/>
    <w:pPr>
      <w:tabs>
        <w:tab w:val="center" w:pos="4680"/>
        <w:tab w:val="right" w:pos="9360"/>
      </w:tabs>
    </w:pPr>
  </w:style>
  <w:style w:type="character" w:customStyle="1" w:styleId="FooterChar">
    <w:name w:val="Footer Char"/>
    <w:basedOn w:val="DefaultParagraphFont"/>
    <w:link w:val="Footer"/>
    <w:uiPriority w:val="99"/>
    <w:rsid w:val="0020199F"/>
    <w:rPr>
      <w:rFonts w:ascii="Cambria" w:hAnsi="Cambria"/>
      <w:sz w:val="22"/>
    </w:rPr>
  </w:style>
  <w:style w:type="character" w:styleId="Hyperlink">
    <w:name w:val="Hyperlink"/>
    <w:basedOn w:val="DefaultParagraphFont"/>
    <w:uiPriority w:val="99"/>
    <w:unhideWhenUsed/>
    <w:rsid w:val="0020199F"/>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m1fm3ewy.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m1fm3ewy</Template>
  <TotalTime>2</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2024-11-19T20:41:00Z</dcterms:created>
  <dcterms:modified xsi:type="dcterms:W3CDTF">2024-11-19T20:43:00Z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