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581F1" w14:textId="43DCA550" w:rsidR="00924F03" w:rsidRDefault="005041BF">
      <w:pPr>
        <w:rPr>
          <w:rFonts w:ascii="Tahoma" w:hAnsi="Tahoma" w:cs="Tahoma"/>
          <w:b/>
          <w:bCs/>
        </w:rPr>
      </w:pPr>
      <w:r w:rsidRPr="005041BF">
        <w:rPr>
          <w:rFonts w:ascii="Tahoma" w:hAnsi="Tahoma" w:cs="Tahoma"/>
          <w:b/>
          <w:bCs/>
        </w:rPr>
        <w:t>TRANSCRIPT OF MEDIA-</w:t>
      </w:r>
      <w:r w:rsidR="00360BF6" w:rsidRPr="00360BF6">
        <w:rPr>
          <w:rFonts w:ascii="Tahoma" w:hAnsi="Tahoma" w:cs="Tahoma"/>
          <w:b/>
          <w:bCs/>
        </w:rPr>
        <w:t xml:space="preserve">How </w:t>
      </w:r>
      <w:r w:rsidR="00360BF6">
        <w:rPr>
          <w:rFonts w:ascii="Tahoma" w:hAnsi="Tahoma" w:cs="Tahoma"/>
          <w:b/>
          <w:bCs/>
        </w:rPr>
        <w:t>r</w:t>
      </w:r>
      <w:r w:rsidR="00360BF6" w:rsidRPr="00360BF6">
        <w:rPr>
          <w:rFonts w:ascii="Tahoma" w:hAnsi="Tahoma" w:cs="Tahoma"/>
          <w:b/>
          <w:bCs/>
        </w:rPr>
        <w:t xml:space="preserve">ough </w:t>
      </w:r>
      <w:r w:rsidR="00360BF6">
        <w:rPr>
          <w:rFonts w:ascii="Tahoma" w:hAnsi="Tahoma" w:cs="Tahoma"/>
          <w:b/>
          <w:bCs/>
        </w:rPr>
        <w:t>p</w:t>
      </w:r>
      <w:r w:rsidR="00360BF6" w:rsidRPr="00360BF6">
        <w:rPr>
          <w:rFonts w:ascii="Tahoma" w:hAnsi="Tahoma" w:cs="Tahoma"/>
          <w:b/>
          <w:bCs/>
        </w:rPr>
        <w:t xml:space="preserve">lay </w:t>
      </w:r>
      <w:r w:rsidR="00360BF6">
        <w:rPr>
          <w:rFonts w:ascii="Tahoma" w:hAnsi="Tahoma" w:cs="Tahoma"/>
          <w:b/>
          <w:bCs/>
        </w:rPr>
        <w:t>s</w:t>
      </w:r>
      <w:r w:rsidR="00360BF6" w:rsidRPr="00360BF6">
        <w:rPr>
          <w:rFonts w:ascii="Tahoma" w:hAnsi="Tahoma" w:cs="Tahoma"/>
          <w:b/>
          <w:bCs/>
        </w:rPr>
        <w:t xml:space="preserve">hapes </w:t>
      </w:r>
      <w:r w:rsidR="00360BF6">
        <w:rPr>
          <w:rFonts w:ascii="Tahoma" w:hAnsi="Tahoma" w:cs="Tahoma"/>
          <w:b/>
          <w:bCs/>
        </w:rPr>
        <w:t>s</w:t>
      </w:r>
      <w:r w:rsidR="00360BF6" w:rsidRPr="00360BF6">
        <w:rPr>
          <w:rFonts w:ascii="Tahoma" w:hAnsi="Tahoma" w:cs="Tahoma"/>
          <w:b/>
          <w:bCs/>
        </w:rPr>
        <w:t xml:space="preserve">tronger, </w:t>
      </w:r>
      <w:r w:rsidR="00360BF6">
        <w:rPr>
          <w:rFonts w:ascii="Tahoma" w:hAnsi="Tahoma" w:cs="Tahoma"/>
          <w:b/>
          <w:bCs/>
        </w:rPr>
        <w:t>s</w:t>
      </w:r>
      <w:r w:rsidR="00360BF6" w:rsidRPr="00360BF6">
        <w:rPr>
          <w:rFonts w:ascii="Tahoma" w:hAnsi="Tahoma" w:cs="Tahoma"/>
          <w:b/>
          <w:bCs/>
        </w:rPr>
        <w:t xml:space="preserve">marter </w:t>
      </w:r>
      <w:r w:rsidR="00360BF6">
        <w:rPr>
          <w:rFonts w:ascii="Tahoma" w:hAnsi="Tahoma" w:cs="Tahoma"/>
          <w:b/>
          <w:bCs/>
        </w:rPr>
        <w:t>k</w:t>
      </w:r>
      <w:r w:rsidR="00360BF6" w:rsidRPr="00360BF6">
        <w:rPr>
          <w:rFonts w:ascii="Tahoma" w:hAnsi="Tahoma" w:cs="Tahoma"/>
          <w:b/>
          <w:bCs/>
        </w:rPr>
        <w:t>ids</w:t>
      </w:r>
    </w:p>
    <w:p w14:paraId="7D2940FD" w14:textId="77E8425E" w:rsidR="005041BF" w:rsidRDefault="005041BF">
      <w:pPr>
        <w:rPr>
          <w:rFonts w:ascii="Tahoma" w:hAnsi="Tahoma" w:cs="Tahoma"/>
          <w:b/>
          <w:bCs/>
        </w:rPr>
      </w:pPr>
      <w:r>
        <w:rPr>
          <w:rFonts w:ascii="Tahoma" w:hAnsi="Tahoma" w:cs="Tahoma"/>
          <w:b/>
          <w:bCs/>
        </w:rPr>
        <w:t xml:space="preserve">Kyle Boerke (pronounced BUR-key), </w:t>
      </w:r>
      <w:r w:rsidR="00101121">
        <w:rPr>
          <w:rFonts w:ascii="Tahoma" w:hAnsi="Tahoma" w:cs="Tahoma"/>
          <w:b/>
          <w:bCs/>
        </w:rPr>
        <w:t>director of Outpatient Behavioral Health Services, OSF HealthCare</w:t>
      </w:r>
    </w:p>
    <w:p w14:paraId="3062EC3D" w14:textId="5FB73B40" w:rsidR="003033DB" w:rsidRDefault="003033DB">
      <w:pPr>
        <w:rPr>
          <w:rFonts w:ascii="Tahoma" w:hAnsi="Tahoma" w:cs="Tahoma"/>
        </w:rPr>
      </w:pPr>
      <w:r w:rsidRPr="003033DB">
        <w:rPr>
          <w:rFonts w:ascii="Tahoma" w:hAnsi="Tahoma" w:cs="Tahoma"/>
        </w:rPr>
        <w:t>Aggressive physical play</w:t>
      </w:r>
      <w:r>
        <w:rPr>
          <w:rFonts w:ascii="Tahoma" w:hAnsi="Tahoma" w:cs="Tahoma"/>
        </w:rPr>
        <w:t xml:space="preserve"> between parents and their children results in less aggressive kids</w:t>
      </w:r>
    </w:p>
    <w:p w14:paraId="3CDEFC32" w14:textId="6046B505" w:rsidR="003033DB" w:rsidRDefault="003033DB">
      <w:pPr>
        <w:rPr>
          <w:rFonts w:ascii="Tahoma" w:hAnsi="Tahoma" w:cs="Tahoma"/>
          <w:b/>
          <w:bCs/>
          <w:color w:val="C00000"/>
        </w:rPr>
      </w:pPr>
      <w:r w:rsidRPr="001771E1">
        <w:rPr>
          <w:rFonts w:ascii="Tahoma" w:hAnsi="Tahoma" w:cs="Tahoma"/>
          <w:b/>
          <w:bCs/>
          <w:color w:val="C00000"/>
        </w:rPr>
        <w:t xml:space="preserve">“During physical play, fathers especially who exert some levels of dominance actually have more well-adjusted kiddos; more socially adjusted and more confident kiddos whereas with more passive fathers, we actually get children who engage in more physical aggression. </w:t>
      </w:r>
      <w:r w:rsidR="00CB0217" w:rsidRPr="001771E1">
        <w:rPr>
          <w:rFonts w:ascii="Tahoma" w:hAnsi="Tahoma" w:cs="Tahoma"/>
          <w:b/>
          <w:bCs/>
          <w:color w:val="C00000"/>
        </w:rPr>
        <w:t>So,</w:t>
      </w:r>
      <w:r w:rsidRPr="001771E1">
        <w:rPr>
          <w:rFonts w:ascii="Tahoma" w:hAnsi="Tahoma" w:cs="Tahoma"/>
          <w:b/>
          <w:bCs/>
          <w:color w:val="C00000"/>
        </w:rPr>
        <w:t xml:space="preserve"> it’s kind of opposite of what some people who are hesitant might think.”</w:t>
      </w:r>
      <w:r w:rsidR="001771E1">
        <w:rPr>
          <w:rFonts w:ascii="Tahoma" w:hAnsi="Tahoma" w:cs="Tahoma"/>
          <w:b/>
          <w:bCs/>
          <w:color w:val="C00000"/>
        </w:rPr>
        <w:t xml:space="preserve"> (:25)</w:t>
      </w:r>
    </w:p>
    <w:p w14:paraId="58587A71" w14:textId="077AC4D8" w:rsidR="00CB0217" w:rsidRDefault="00CB0217">
      <w:pPr>
        <w:rPr>
          <w:rFonts w:ascii="Tahoma" w:hAnsi="Tahoma" w:cs="Tahoma"/>
        </w:rPr>
      </w:pPr>
      <w:r>
        <w:rPr>
          <w:rFonts w:ascii="Tahoma" w:hAnsi="Tahoma" w:cs="Tahoma"/>
        </w:rPr>
        <w:t>Active play helps kids learn to regulate their emotions</w:t>
      </w:r>
    </w:p>
    <w:p w14:paraId="6B674CFA" w14:textId="7E2D9195" w:rsidR="00CB0217" w:rsidRPr="00CB0217" w:rsidRDefault="00CB0217">
      <w:pPr>
        <w:rPr>
          <w:rFonts w:ascii="Tahoma" w:hAnsi="Tahoma" w:cs="Tahoma"/>
          <w:b/>
          <w:bCs/>
          <w:color w:val="C00000"/>
        </w:rPr>
      </w:pPr>
      <w:r w:rsidRPr="00CB0217">
        <w:rPr>
          <w:rFonts w:ascii="Tahoma" w:hAnsi="Tahoma" w:cs="Tahoma"/>
          <w:b/>
          <w:bCs/>
          <w:color w:val="C00000"/>
        </w:rPr>
        <w:t>“I might be starting to get frustrated but I’m learning how to deal with that frustration. I’m learning how to be assertive and say, ‘I would like to stop or please stop.’ And if it’s high-quality interaction the parent</w:t>
      </w:r>
      <w:r w:rsidR="008D2650">
        <w:rPr>
          <w:rFonts w:ascii="Tahoma" w:hAnsi="Tahoma" w:cs="Tahoma"/>
          <w:b/>
          <w:bCs/>
          <w:color w:val="C00000"/>
        </w:rPr>
        <w:t xml:space="preserve"> is</w:t>
      </w:r>
      <w:r w:rsidRPr="00CB0217">
        <w:rPr>
          <w:rFonts w:ascii="Tahoma" w:hAnsi="Tahoma" w:cs="Tahoma"/>
          <w:b/>
          <w:bCs/>
          <w:color w:val="C00000"/>
        </w:rPr>
        <w:t xml:space="preserve"> going to stop and now I’m learning that if I advocate for myself, then things are going to turn out the right way.” (:23)</w:t>
      </w:r>
    </w:p>
    <w:p w14:paraId="12D7217B" w14:textId="774A4309" w:rsidR="00E10B3B" w:rsidRPr="00E10B3B" w:rsidRDefault="00E10B3B">
      <w:pPr>
        <w:rPr>
          <w:rFonts w:ascii="Tahoma" w:hAnsi="Tahoma" w:cs="Tahoma"/>
          <w:b/>
          <w:bCs/>
        </w:rPr>
      </w:pPr>
      <w:r>
        <w:rPr>
          <w:rFonts w:ascii="Tahoma" w:hAnsi="Tahoma" w:cs="Tahoma"/>
        </w:rPr>
        <w:t>Rough and tum</w:t>
      </w:r>
      <w:r w:rsidRPr="00E10B3B">
        <w:rPr>
          <w:rFonts w:ascii="Tahoma" w:hAnsi="Tahoma" w:cs="Tahoma"/>
        </w:rPr>
        <w:t xml:space="preserve">ble play </w:t>
      </w:r>
      <w:r w:rsidR="001771E1">
        <w:rPr>
          <w:rFonts w:ascii="Tahoma" w:hAnsi="Tahoma" w:cs="Tahoma"/>
        </w:rPr>
        <w:t>activates pleasure hormones.</w:t>
      </w:r>
    </w:p>
    <w:p w14:paraId="6742EDC8" w14:textId="130CD25D" w:rsidR="00E10B3B" w:rsidRPr="003033DB" w:rsidRDefault="001771E1">
      <w:pPr>
        <w:rPr>
          <w:rFonts w:ascii="Tahoma" w:hAnsi="Tahoma" w:cs="Tahoma"/>
          <w:b/>
          <w:bCs/>
          <w:color w:val="C00000"/>
        </w:rPr>
      </w:pPr>
      <w:r>
        <w:rPr>
          <w:rFonts w:ascii="Tahoma" w:hAnsi="Tahoma" w:cs="Tahoma"/>
          <w:b/>
          <w:bCs/>
          <w:color w:val="C00000"/>
        </w:rPr>
        <w:t>“</w:t>
      </w:r>
      <w:r w:rsidR="00E10B3B" w:rsidRPr="003033DB">
        <w:rPr>
          <w:rFonts w:ascii="Tahoma" w:hAnsi="Tahoma" w:cs="Tahoma"/>
          <w:b/>
          <w:bCs/>
          <w:color w:val="C00000"/>
        </w:rPr>
        <w:t>One of the most fascinating parts of research on this rough and tumble play is we actually get equal, if not higher, levels of this hormone oxytocin at the end of a rough</w:t>
      </w:r>
      <w:r>
        <w:rPr>
          <w:rFonts w:ascii="Tahoma" w:hAnsi="Tahoma" w:cs="Tahoma"/>
          <w:b/>
          <w:bCs/>
          <w:color w:val="C00000"/>
        </w:rPr>
        <w:t>-</w:t>
      </w:r>
      <w:r w:rsidR="00E10B3B" w:rsidRPr="003033DB">
        <w:rPr>
          <w:rFonts w:ascii="Tahoma" w:hAnsi="Tahoma" w:cs="Tahoma"/>
          <w:b/>
          <w:bCs/>
          <w:color w:val="C00000"/>
        </w:rPr>
        <w:t xml:space="preserve"> and</w:t>
      </w:r>
      <w:r>
        <w:rPr>
          <w:rFonts w:ascii="Tahoma" w:hAnsi="Tahoma" w:cs="Tahoma"/>
          <w:b/>
          <w:bCs/>
          <w:color w:val="C00000"/>
        </w:rPr>
        <w:t>-</w:t>
      </w:r>
      <w:r w:rsidR="00E10B3B" w:rsidRPr="003033DB">
        <w:rPr>
          <w:rFonts w:ascii="Tahoma" w:hAnsi="Tahoma" w:cs="Tahoma"/>
          <w:b/>
          <w:bCs/>
          <w:color w:val="C00000"/>
        </w:rPr>
        <w:t>tumble play session than we do when we simply sit on the couch and cuddle with our kiddos.</w:t>
      </w:r>
      <w:r>
        <w:rPr>
          <w:rFonts w:ascii="Tahoma" w:hAnsi="Tahoma" w:cs="Tahoma"/>
          <w:b/>
          <w:bCs/>
          <w:color w:val="C00000"/>
        </w:rPr>
        <w:t xml:space="preserve"> </w:t>
      </w:r>
      <w:proofErr w:type="gramStart"/>
      <w:r>
        <w:rPr>
          <w:rFonts w:ascii="Tahoma" w:hAnsi="Tahoma" w:cs="Tahoma"/>
          <w:b/>
          <w:bCs/>
          <w:color w:val="C00000"/>
        </w:rPr>
        <w:t>So</w:t>
      </w:r>
      <w:proofErr w:type="gramEnd"/>
      <w:r>
        <w:rPr>
          <w:rFonts w:ascii="Tahoma" w:hAnsi="Tahoma" w:cs="Tahoma"/>
          <w:b/>
          <w:bCs/>
          <w:color w:val="C00000"/>
        </w:rPr>
        <w:t xml:space="preserve"> it actually strengthens the bond with my child.” (:20)</w:t>
      </w:r>
    </w:p>
    <w:p w14:paraId="2ED59A99" w14:textId="79C0345C" w:rsidR="00101121" w:rsidRPr="00101121" w:rsidRDefault="00101121">
      <w:pPr>
        <w:rPr>
          <w:rFonts w:ascii="Tahoma" w:hAnsi="Tahoma" w:cs="Tahoma"/>
        </w:rPr>
      </w:pPr>
      <w:r w:rsidRPr="00101121">
        <w:rPr>
          <w:rFonts w:ascii="Tahoma" w:hAnsi="Tahoma" w:cs="Tahoma"/>
        </w:rPr>
        <w:t xml:space="preserve">There is no age limit for rough and tumble play. The type just </w:t>
      </w:r>
      <w:r w:rsidR="003734F0">
        <w:rPr>
          <w:rFonts w:ascii="Tahoma" w:hAnsi="Tahoma" w:cs="Tahoma"/>
        </w:rPr>
        <w:t>morphs a bit.</w:t>
      </w:r>
    </w:p>
    <w:p w14:paraId="09872796" w14:textId="77777777" w:rsidR="008D2650" w:rsidRDefault="008D2650" w:rsidP="008D2650">
      <w:pPr>
        <w:rPr>
          <w:rFonts w:ascii="Tahoma" w:hAnsi="Tahoma" w:cs="Tahoma"/>
          <w:b/>
          <w:bCs/>
          <w:color w:val="C00000"/>
        </w:rPr>
      </w:pPr>
      <w:r>
        <w:rPr>
          <w:rFonts w:ascii="Tahoma" w:hAnsi="Tahoma" w:cs="Tahoma"/>
          <w:b/>
          <w:bCs/>
          <w:color w:val="C00000"/>
        </w:rPr>
        <w:t>“W</w:t>
      </w:r>
      <w:r w:rsidRPr="00101121">
        <w:rPr>
          <w:rFonts w:ascii="Tahoma" w:hAnsi="Tahoma" w:cs="Tahoma"/>
          <w:b/>
          <w:bCs/>
          <w:color w:val="C00000"/>
        </w:rPr>
        <w:t xml:space="preserve">hat was wrestling or chase and </w:t>
      </w:r>
      <w:r w:rsidRPr="007F29E3">
        <w:rPr>
          <w:rFonts w:ascii="Tahoma" w:hAnsi="Tahoma" w:cs="Tahoma"/>
          <w:b/>
          <w:bCs/>
          <w:color w:val="C00000"/>
        </w:rPr>
        <w:t>flee, what</w:t>
      </w:r>
      <w:r w:rsidRPr="00101121">
        <w:rPr>
          <w:rFonts w:ascii="Tahoma" w:hAnsi="Tahoma" w:cs="Tahoma"/>
          <w:b/>
          <w:bCs/>
          <w:color w:val="C00000"/>
        </w:rPr>
        <w:t xml:space="preserve"> was tickling and throwing them in the air when they were little turned into we're going to play a one on one game of basketball, you know, at a park. Or if I have a hoop at my </w:t>
      </w:r>
      <w:r w:rsidRPr="007F29E3">
        <w:rPr>
          <w:rFonts w:ascii="Tahoma" w:hAnsi="Tahoma" w:cs="Tahoma"/>
          <w:b/>
          <w:bCs/>
          <w:color w:val="C00000"/>
        </w:rPr>
        <w:t>house, there's</w:t>
      </w:r>
      <w:r w:rsidRPr="00101121">
        <w:rPr>
          <w:rFonts w:ascii="Tahoma" w:hAnsi="Tahoma" w:cs="Tahoma"/>
          <w:b/>
          <w:bCs/>
          <w:color w:val="C00000"/>
        </w:rPr>
        <w:t xml:space="preserve"> rough and tumble play in that too, right?</w:t>
      </w:r>
      <w:r>
        <w:rPr>
          <w:rFonts w:ascii="Tahoma" w:hAnsi="Tahoma" w:cs="Tahoma"/>
          <w:b/>
          <w:bCs/>
          <w:color w:val="C00000"/>
        </w:rPr>
        <w:t>” (:21)</w:t>
      </w:r>
    </w:p>
    <w:p w14:paraId="3F53B658" w14:textId="77777777" w:rsidR="008D2650" w:rsidRPr="00101121" w:rsidRDefault="008D2650">
      <w:pPr>
        <w:rPr>
          <w:rFonts w:ascii="Tahoma" w:hAnsi="Tahoma" w:cs="Tahoma"/>
          <w:b/>
          <w:bCs/>
          <w:color w:val="C00000"/>
        </w:rPr>
      </w:pPr>
    </w:p>
    <w:p w14:paraId="251D5AB1" w14:textId="77777777" w:rsidR="005041BF" w:rsidRPr="005041BF" w:rsidRDefault="005041BF">
      <w:pPr>
        <w:rPr>
          <w:rFonts w:ascii="Tahoma" w:hAnsi="Tahoma" w:cs="Tahoma"/>
          <w:b/>
          <w:bCs/>
        </w:rPr>
      </w:pPr>
    </w:p>
    <w:sectPr w:rsidR="005041BF" w:rsidRPr="005041BF" w:rsidSect="005041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1BF"/>
    <w:rsid w:val="00101121"/>
    <w:rsid w:val="001771E1"/>
    <w:rsid w:val="0020785B"/>
    <w:rsid w:val="003033DB"/>
    <w:rsid w:val="00360BF6"/>
    <w:rsid w:val="003734F0"/>
    <w:rsid w:val="005041BF"/>
    <w:rsid w:val="007C0378"/>
    <w:rsid w:val="008D2650"/>
    <w:rsid w:val="00924F03"/>
    <w:rsid w:val="00982E42"/>
    <w:rsid w:val="00CB0217"/>
    <w:rsid w:val="00E10B3B"/>
    <w:rsid w:val="00F26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F17A"/>
  <w15:chartTrackingRefBased/>
  <w15:docId w15:val="{9009241E-00A4-4154-A268-BD4BB813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41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41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41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41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41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41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1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1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1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1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41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41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41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41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41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1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1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1BF"/>
    <w:rPr>
      <w:rFonts w:eastAsiaTheme="majorEastAsia" w:cstheme="majorBidi"/>
      <w:color w:val="272727" w:themeColor="text1" w:themeTint="D8"/>
    </w:rPr>
  </w:style>
  <w:style w:type="paragraph" w:styleId="Title">
    <w:name w:val="Title"/>
    <w:basedOn w:val="Normal"/>
    <w:next w:val="Normal"/>
    <w:link w:val="TitleChar"/>
    <w:uiPriority w:val="10"/>
    <w:qFormat/>
    <w:rsid w:val="005041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1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1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1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1BF"/>
    <w:pPr>
      <w:spacing w:before="160"/>
      <w:jc w:val="center"/>
    </w:pPr>
    <w:rPr>
      <w:i/>
      <w:iCs/>
      <w:color w:val="404040" w:themeColor="text1" w:themeTint="BF"/>
    </w:rPr>
  </w:style>
  <w:style w:type="character" w:customStyle="1" w:styleId="QuoteChar">
    <w:name w:val="Quote Char"/>
    <w:basedOn w:val="DefaultParagraphFont"/>
    <w:link w:val="Quote"/>
    <w:uiPriority w:val="29"/>
    <w:rsid w:val="005041BF"/>
    <w:rPr>
      <w:i/>
      <w:iCs/>
      <w:color w:val="404040" w:themeColor="text1" w:themeTint="BF"/>
    </w:rPr>
  </w:style>
  <w:style w:type="paragraph" w:styleId="ListParagraph">
    <w:name w:val="List Paragraph"/>
    <w:basedOn w:val="Normal"/>
    <w:uiPriority w:val="34"/>
    <w:qFormat/>
    <w:rsid w:val="005041BF"/>
    <w:pPr>
      <w:ind w:left="720"/>
      <w:contextualSpacing/>
    </w:pPr>
  </w:style>
  <w:style w:type="character" w:styleId="IntenseEmphasis">
    <w:name w:val="Intense Emphasis"/>
    <w:basedOn w:val="DefaultParagraphFont"/>
    <w:uiPriority w:val="21"/>
    <w:qFormat/>
    <w:rsid w:val="005041BF"/>
    <w:rPr>
      <w:i/>
      <w:iCs/>
      <w:color w:val="2F5496" w:themeColor="accent1" w:themeShade="BF"/>
    </w:rPr>
  </w:style>
  <w:style w:type="paragraph" w:styleId="IntenseQuote">
    <w:name w:val="Intense Quote"/>
    <w:basedOn w:val="Normal"/>
    <w:next w:val="Normal"/>
    <w:link w:val="IntenseQuoteChar"/>
    <w:uiPriority w:val="30"/>
    <w:qFormat/>
    <w:rsid w:val="005041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41BF"/>
    <w:rPr>
      <w:i/>
      <w:iCs/>
      <w:color w:val="2F5496" w:themeColor="accent1" w:themeShade="BF"/>
    </w:rPr>
  </w:style>
  <w:style w:type="character" w:styleId="IntenseReference">
    <w:name w:val="Intense Reference"/>
    <w:basedOn w:val="DefaultParagraphFont"/>
    <w:uiPriority w:val="32"/>
    <w:qFormat/>
    <w:rsid w:val="005041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3</cp:revision>
  <dcterms:created xsi:type="dcterms:W3CDTF">2025-04-24T16:54:00Z</dcterms:created>
  <dcterms:modified xsi:type="dcterms:W3CDTF">2025-04-24T18:27:00Z</dcterms:modified>
</cp:coreProperties>
</file>