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9450F" w14:textId="0B1430CD" w:rsidR="00E64059" w:rsidRPr="00AA72D7" w:rsidRDefault="00E64059" w:rsidP="00E64059">
      <w:pPr>
        <w:pStyle w:val="NormalWeb"/>
        <w:ind w:left="-720" w:right="-720"/>
        <w:rPr>
          <w:rFonts w:ascii="Tahoma" w:hAnsi="Tahoma" w:cs="Tahoma"/>
          <w:b/>
          <w:bCs/>
        </w:rPr>
      </w:pPr>
      <w:r w:rsidRPr="00AA72D7">
        <w:rPr>
          <w:rFonts w:ascii="Tahoma" w:hAnsi="Tahoma" w:cs="Tahoma"/>
          <w:b/>
          <w:bCs/>
        </w:rPr>
        <w:t xml:space="preserve">Script – </w:t>
      </w:r>
      <w:r>
        <w:rPr>
          <w:rFonts w:ascii="Tahoma" w:hAnsi="Tahoma" w:cs="Tahoma"/>
          <w:b/>
          <w:bCs/>
        </w:rPr>
        <w:t>Broadcast</w:t>
      </w:r>
      <w:r w:rsidRPr="00AA72D7">
        <w:rPr>
          <w:rFonts w:ascii="Tahoma" w:hAnsi="Tahoma" w:cs="Tahoma"/>
          <w:b/>
          <w:bCs/>
        </w:rPr>
        <w:t xml:space="preserve"> – Healthy snacks for kids </w:t>
      </w:r>
    </w:p>
    <w:p w14:paraId="37EE8722" w14:textId="77777777" w:rsidR="00E64059" w:rsidRPr="00E64059" w:rsidRDefault="00E64059" w:rsidP="00E64059">
      <w:pPr>
        <w:pStyle w:val="NormalWeb"/>
        <w:ind w:left="-720" w:right="-720"/>
        <w:rPr>
          <w:rFonts w:ascii="Tahoma" w:hAnsi="Tahoma" w:cs="Tahoma"/>
          <w:b/>
          <w:bCs/>
          <w:sz w:val="20"/>
          <w:szCs w:val="20"/>
        </w:rPr>
      </w:pPr>
      <w:r w:rsidRPr="00E64059">
        <w:rPr>
          <w:rFonts w:ascii="Tahoma" w:hAnsi="Tahoma" w:cs="Tahoma"/>
          <w:b/>
          <w:bCs/>
          <w:sz w:val="20"/>
          <w:szCs w:val="20"/>
        </w:rPr>
        <w:t xml:space="preserve">INTRO </w:t>
      </w:r>
    </w:p>
    <w:p w14:paraId="43BB2FFC" w14:textId="1C31A75E" w:rsidR="00E64059" w:rsidRPr="00AA72D7" w:rsidRDefault="00E64059" w:rsidP="00E64059">
      <w:pPr>
        <w:pStyle w:val="NormalWeb"/>
        <w:ind w:left="-720" w:right="-720"/>
        <w:rPr>
          <w:rFonts w:ascii="Tahoma" w:hAnsi="Tahoma" w:cs="Tahoma"/>
          <w:sz w:val="20"/>
          <w:szCs w:val="20"/>
        </w:rPr>
      </w:pPr>
      <w:r w:rsidRPr="00AA72D7">
        <w:rPr>
          <w:rFonts w:ascii="Tahoma" w:hAnsi="Tahoma" w:cs="Tahoma"/>
          <w:sz w:val="20"/>
          <w:szCs w:val="20"/>
        </w:rPr>
        <w:t>Kids are back in school, and between early bus rides, a packed day of classes and after-school activities, they can get hungry. So, what should parents pack to give their children the energy they need throughout the day?</w:t>
      </w:r>
    </w:p>
    <w:p w14:paraId="7F2CA0B9" w14:textId="77777777" w:rsidR="00E64059" w:rsidRPr="00AA72D7" w:rsidRDefault="00E64059" w:rsidP="00E64059">
      <w:pPr>
        <w:pStyle w:val="NormalWeb"/>
        <w:ind w:left="-720" w:right="-720"/>
        <w:rPr>
          <w:rFonts w:ascii="Tahoma" w:hAnsi="Tahoma" w:cs="Tahoma"/>
          <w:sz w:val="20"/>
          <w:szCs w:val="20"/>
        </w:rPr>
      </w:pPr>
      <w:r w:rsidRPr="00AA72D7">
        <w:rPr>
          <w:rFonts w:ascii="Tahoma" w:hAnsi="Tahoma" w:cs="Tahoma"/>
          <w:sz w:val="20"/>
          <w:szCs w:val="20"/>
        </w:rPr>
        <w:t>Nicole O’Neill, RD, a dietitian with OSF HealthCare, says parents should remember that kids have different nutritional needs than adults. </w:t>
      </w:r>
    </w:p>
    <w:p w14:paraId="6E1ED2AA" w14:textId="7E1CBF6C" w:rsidR="00E64059" w:rsidRPr="00AA72D7" w:rsidRDefault="00E64059" w:rsidP="00E64059">
      <w:pPr>
        <w:pStyle w:val="NormalWeb"/>
        <w:ind w:left="-720" w:right="-720"/>
        <w:rPr>
          <w:rFonts w:ascii="Tahoma" w:hAnsi="Tahoma" w:cs="Tahoma"/>
          <w:sz w:val="20"/>
          <w:szCs w:val="20"/>
        </w:rPr>
      </w:pPr>
      <w:r w:rsidRPr="00AA72D7">
        <w:rPr>
          <w:rFonts w:ascii="Tahoma" w:hAnsi="Tahoma" w:cs="Tahoma"/>
          <w:sz w:val="20"/>
          <w:szCs w:val="20"/>
        </w:rPr>
        <w:t xml:space="preserve">They need fuel, so you </w:t>
      </w:r>
      <w:proofErr w:type="gramStart"/>
      <w:r w:rsidRPr="00AA72D7">
        <w:rPr>
          <w:rFonts w:ascii="Tahoma" w:hAnsi="Tahoma" w:cs="Tahoma"/>
          <w:sz w:val="20"/>
          <w:szCs w:val="20"/>
        </w:rPr>
        <w:t>have to</w:t>
      </w:r>
      <w:proofErr w:type="gramEnd"/>
      <w:r w:rsidRPr="00AA72D7">
        <w:rPr>
          <w:rFonts w:ascii="Tahoma" w:hAnsi="Tahoma" w:cs="Tahoma"/>
          <w:sz w:val="20"/>
          <w:szCs w:val="20"/>
        </w:rPr>
        <w:t xml:space="preserve"> give them good fuel, she says. Things like protein, fiber and fats are going to be the most important part. They need a snack, especially if they get up earlier now than they did in the summer. If their lunch hour is earlier than noon, if they play sports, if they have a gym class, snacks are important for kids.</w:t>
      </w:r>
    </w:p>
    <w:p w14:paraId="7DF21D74" w14:textId="77777777" w:rsidR="00E64059" w:rsidRPr="00E64059" w:rsidRDefault="00E64059" w:rsidP="00E64059">
      <w:pPr>
        <w:pStyle w:val="NormalWeb"/>
        <w:ind w:left="-720" w:right="-720"/>
        <w:rPr>
          <w:rFonts w:ascii="Tahoma" w:hAnsi="Tahoma" w:cs="Tahoma"/>
          <w:b/>
          <w:bCs/>
          <w:sz w:val="20"/>
          <w:szCs w:val="20"/>
        </w:rPr>
      </w:pPr>
      <w:r w:rsidRPr="00E64059">
        <w:rPr>
          <w:rFonts w:ascii="Tahoma" w:hAnsi="Tahoma" w:cs="Tahoma"/>
          <w:b/>
          <w:bCs/>
          <w:sz w:val="20"/>
          <w:szCs w:val="20"/>
        </w:rPr>
        <w:t xml:space="preserve">VO </w:t>
      </w:r>
    </w:p>
    <w:p w14:paraId="10286B1B" w14:textId="77777777" w:rsidR="00E64059" w:rsidRDefault="00E64059" w:rsidP="00E64059">
      <w:pPr>
        <w:pStyle w:val="NormalWeb"/>
        <w:ind w:left="-720" w:right="-720"/>
        <w:rPr>
          <w:rFonts w:ascii="Tahoma" w:hAnsi="Tahoma" w:cs="Tahoma"/>
          <w:sz w:val="20"/>
          <w:szCs w:val="20"/>
        </w:rPr>
      </w:pPr>
      <w:r w:rsidRPr="00AA72D7">
        <w:rPr>
          <w:rFonts w:ascii="Tahoma" w:hAnsi="Tahoma" w:cs="Tahoma"/>
          <w:sz w:val="20"/>
          <w:szCs w:val="20"/>
        </w:rPr>
        <w:t xml:space="preserve">The best snack depends on the child, including their tastes and what they are </w:t>
      </w:r>
      <w:proofErr w:type="gramStart"/>
      <w:r w:rsidRPr="00AA72D7">
        <w:rPr>
          <w:rFonts w:ascii="Tahoma" w:hAnsi="Tahoma" w:cs="Tahoma"/>
          <w:sz w:val="20"/>
          <w:szCs w:val="20"/>
        </w:rPr>
        <w:t>actually willing</w:t>
      </w:r>
      <w:proofErr w:type="gramEnd"/>
      <w:r w:rsidRPr="00AA72D7">
        <w:rPr>
          <w:rFonts w:ascii="Tahoma" w:hAnsi="Tahoma" w:cs="Tahoma"/>
          <w:sz w:val="20"/>
          <w:szCs w:val="20"/>
        </w:rPr>
        <w:t xml:space="preserve"> to eat. But O’Neill says a good starting point is to pair foods that provide protein, healthy fats or fiber. For example, she recommends apples with peanut butter. Fruit cups packed in juice can also work, especially when paired with a protein or fat, such as a cheese stick.</w:t>
      </w:r>
    </w:p>
    <w:p w14:paraId="4CD68B4A" w14:textId="77777777" w:rsidR="00E64059" w:rsidRPr="00AA72D7" w:rsidRDefault="00E64059" w:rsidP="00E64059">
      <w:pPr>
        <w:pStyle w:val="NormalWeb"/>
        <w:ind w:left="-720" w:right="-720"/>
        <w:rPr>
          <w:rFonts w:ascii="Tahoma" w:hAnsi="Tahoma" w:cs="Tahoma"/>
          <w:sz w:val="20"/>
          <w:szCs w:val="20"/>
        </w:rPr>
      </w:pPr>
      <w:r w:rsidRPr="00AA72D7">
        <w:rPr>
          <w:rFonts w:ascii="Tahoma" w:hAnsi="Tahoma" w:cs="Tahoma"/>
          <w:sz w:val="20"/>
          <w:szCs w:val="20"/>
        </w:rPr>
        <w:t>O’Neill also likes homemade snacks, such as energy bites made with peanut butter, banana, oatmeal and a few chocolate chips.</w:t>
      </w:r>
    </w:p>
    <w:p w14:paraId="5DAA7471" w14:textId="77777777" w:rsidR="00E64059" w:rsidRPr="00AA72D7" w:rsidRDefault="00E64059" w:rsidP="00E64059">
      <w:pPr>
        <w:pStyle w:val="NormalWeb"/>
        <w:ind w:left="-720" w:right="-720"/>
        <w:rPr>
          <w:rFonts w:ascii="Tahoma" w:hAnsi="Tahoma" w:cs="Tahoma"/>
          <w:sz w:val="20"/>
          <w:szCs w:val="20"/>
        </w:rPr>
      </w:pPr>
      <w:r w:rsidRPr="00AA72D7">
        <w:rPr>
          <w:rFonts w:ascii="Tahoma" w:hAnsi="Tahoma" w:cs="Tahoma"/>
          <w:sz w:val="20"/>
          <w:szCs w:val="20"/>
        </w:rPr>
        <w:t xml:space="preserve">Parents can also get their children involved in picking out their snacks with some guidance. </w:t>
      </w:r>
    </w:p>
    <w:p w14:paraId="13026585" w14:textId="79ECBACD" w:rsidR="00E64059" w:rsidRPr="00AA72D7" w:rsidRDefault="00E64059" w:rsidP="00E64059">
      <w:pPr>
        <w:pStyle w:val="NormalWeb"/>
        <w:ind w:left="-720" w:right="-720"/>
        <w:rPr>
          <w:rFonts w:ascii="Tahoma" w:hAnsi="Tahoma" w:cs="Tahoma"/>
          <w:sz w:val="20"/>
          <w:szCs w:val="20"/>
        </w:rPr>
      </w:pPr>
      <w:r w:rsidRPr="00AA72D7">
        <w:rPr>
          <w:rFonts w:ascii="Tahoma" w:hAnsi="Tahoma" w:cs="Tahoma"/>
          <w:sz w:val="20"/>
          <w:szCs w:val="20"/>
        </w:rPr>
        <w:t xml:space="preserve">She recommends taking children to the grocery store, letting them help pick out a few options and trying those foods at home before packing them for school. </w:t>
      </w:r>
    </w:p>
    <w:p w14:paraId="300F0319" w14:textId="77777777" w:rsidR="00E64059" w:rsidRPr="00E64059" w:rsidRDefault="00E64059" w:rsidP="00E64059">
      <w:pPr>
        <w:pStyle w:val="NormalWeb"/>
        <w:ind w:left="-720" w:right="-720"/>
        <w:rPr>
          <w:rFonts w:ascii="Tahoma" w:hAnsi="Tahoma" w:cs="Tahoma"/>
          <w:b/>
          <w:bCs/>
          <w:sz w:val="20"/>
          <w:szCs w:val="20"/>
        </w:rPr>
      </w:pPr>
      <w:r w:rsidRPr="00E64059">
        <w:rPr>
          <w:rFonts w:ascii="Tahoma" w:hAnsi="Tahoma" w:cs="Tahoma"/>
          <w:b/>
          <w:bCs/>
          <w:sz w:val="20"/>
          <w:szCs w:val="20"/>
        </w:rPr>
        <w:t xml:space="preserve">(((SOT))) </w:t>
      </w:r>
    </w:p>
    <w:p w14:paraId="53F2E1FE" w14:textId="77777777" w:rsidR="00E64059" w:rsidRPr="00E64059" w:rsidRDefault="00E64059" w:rsidP="00E64059">
      <w:pPr>
        <w:pStyle w:val="NormalWeb"/>
        <w:ind w:left="-720" w:right="-720"/>
        <w:rPr>
          <w:rFonts w:ascii="Tahoma" w:hAnsi="Tahoma" w:cs="Tahoma"/>
          <w:b/>
          <w:bCs/>
          <w:sz w:val="20"/>
          <w:szCs w:val="20"/>
        </w:rPr>
      </w:pPr>
      <w:r w:rsidRPr="00E64059">
        <w:rPr>
          <w:rFonts w:ascii="Tahoma" w:hAnsi="Tahoma" w:cs="Tahoma"/>
          <w:b/>
          <w:bCs/>
          <w:sz w:val="20"/>
          <w:szCs w:val="20"/>
        </w:rPr>
        <w:t xml:space="preserve">Nicole O’Neill, dietitian, OSF HealthCare </w:t>
      </w:r>
    </w:p>
    <w:p w14:paraId="18384AD6" w14:textId="343973D8" w:rsidR="00E64059" w:rsidRPr="00E64059" w:rsidRDefault="00E64059" w:rsidP="00E64059">
      <w:pPr>
        <w:pStyle w:val="NormalWeb"/>
        <w:ind w:left="-720" w:right="-720"/>
        <w:rPr>
          <w:rFonts w:ascii="Tahoma" w:hAnsi="Tahoma" w:cs="Tahoma"/>
          <w:color w:val="EE0000"/>
          <w:sz w:val="20"/>
          <w:szCs w:val="20"/>
        </w:rPr>
      </w:pPr>
      <w:r w:rsidRPr="00E64059">
        <w:rPr>
          <w:rFonts w:ascii="Tahoma" w:hAnsi="Tahoma" w:cs="Tahoma"/>
          <w:color w:val="EE0000"/>
          <w:sz w:val="20"/>
          <w:szCs w:val="20"/>
        </w:rPr>
        <w:t>“I personally recommend, for snacks, apple and peanut butter. That is an easy win right off the bat</w:t>
      </w:r>
      <w:r w:rsidRPr="00E64059">
        <w:rPr>
          <w:rFonts w:ascii="Tahoma" w:hAnsi="Tahoma" w:cs="Tahoma"/>
          <w:color w:val="EE0000"/>
          <w:sz w:val="20"/>
          <w:szCs w:val="20"/>
        </w:rPr>
        <w:t xml:space="preserve">. </w:t>
      </w:r>
      <w:r w:rsidRPr="00E64059">
        <w:rPr>
          <w:rFonts w:ascii="Tahoma" w:hAnsi="Tahoma" w:cs="Tahoma"/>
          <w:color w:val="EE0000"/>
          <w:sz w:val="20"/>
          <w:szCs w:val="20"/>
        </w:rPr>
        <w:t xml:space="preserve">I do like the fruit cups in fruit juice, but you need to pair that with something that has </w:t>
      </w:r>
      <w:proofErr w:type="gramStart"/>
      <w:r w:rsidRPr="00E64059">
        <w:rPr>
          <w:rFonts w:ascii="Tahoma" w:hAnsi="Tahoma" w:cs="Tahoma"/>
          <w:color w:val="EE0000"/>
          <w:sz w:val="20"/>
          <w:szCs w:val="20"/>
        </w:rPr>
        <w:t>a little</w:t>
      </w:r>
      <w:proofErr w:type="gramEnd"/>
      <w:r w:rsidRPr="00E64059">
        <w:rPr>
          <w:rFonts w:ascii="Tahoma" w:hAnsi="Tahoma" w:cs="Tahoma"/>
          <w:color w:val="EE0000"/>
          <w:sz w:val="20"/>
          <w:szCs w:val="20"/>
        </w:rPr>
        <w:t xml:space="preserve"> protein or fat, like a cheese stick. Cheese and crackers </w:t>
      </w:r>
      <w:proofErr w:type="gramStart"/>
      <w:r w:rsidRPr="00E64059">
        <w:rPr>
          <w:rFonts w:ascii="Tahoma" w:hAnsi="Tahoma" w:cs="Tahoma"/>
          <w:color w:val="EE0000"/>
          <w:sz w:val="20"/>
          <w:szCs w:val="20"/>
        </w:rPr>
        <w:t>is</w:t>
      </w:r>
      <w:proofErr w:type="gramEnd"/>
      <w:r w:rsidRPr="00E64059">
        <w:rPr>
          <w:rFonts w:ascii="Tahoma" w:hAnsi="Tahoma" w:cs="Tahoma"/>
          <w:color w:val="EE0000"/>
          <w:sz w:val="20"/>
          <w:szCs w:val="20"/>
        </w:rPr>
        <w:t xml:space="preserve"> a great option.” </w:t>
      </w:r>
      <w:r>
        <w:rPr>
          <w:rFonts w:ascii="Tahoma" w:hAnsi="Tahoma" w:cs="Tahoma"/>
          <w:color w:val="EE0000"/>
          <w:sz w:val="20"/>
          <w:szCs w:val="20"/>
        </w:rPr>
        <w:t>(:16)</w:t>
      </w:r>
    </w:p>
    <w:p w14:paraId="1D227C69" w14:textId="77777777" w:rsidR="00E64059" w:rsidRPr="00E64059" w:rsidRDefault="00E64059" w:rsidP="00E64059">
      <w:pPr>
        <w:pStyle w:val="NormalWeb"/>
        <w:ind w:left="-720" w:right="-720"/>
        <w:rPr>
          <w:rFonts w:ascii="Tahoma" w:hAnsi="Tahoma" w:cs="Tahoma"/>
          <w:b/>
          <w:bCs/>
          <w:sz w:val="20"/>
          <w:szCs w:val="20"/>
        </w:rPr>
      </w:pPr>
      <w:r w:rsidRPr="00E64059">
        <w:rPr>
          <w:rFonts w:ascii="Tahoma" w:hAnsi="Tahoma" w:cs="Tahoma"/>
          <w:b/>
          <w:bCs/>
          <w:sz w:val="20"/>
          <w:szCs w:val="20"/>
        </w:rPr>
        <w:t xml:space="preserve">TAG </w:t>
      </w:r>
    </w:p>
    <w:p w14:paraId="3C30CAAD" w14:textId="5620DD69" w:rsidR="00E64059" w:rsidRPr="00AA72D7" w:rsidRDefault="00E64059" w:rsidP="00E64059">
      <w:pPr>
        <w:pStyle w:val="NormalWeb"/>
        <w:ind w:left="-720" w:right="-720"/>
        <w:rPr>
          <w:rFonts w:ascii="Tahoma" w:hAnsi="Tahoma" w:cs="Tahoma"/>
          <w:sz w:val="20"/>
          <w:szCs w:val="20"/>
        </w:rPr>
      </w:pPr>
      <w:r w:rsidRPr="00AA72D7">
        <w:rPr>
          <w:rFonts w:ascii="Tahoma" w:hAnsi="Tahoma" w:cs="Tahoma"/>
          <w:sz w:val="20"/>
          <w:szCs w:val="20"/>
        </w:rPr>
        <w:t>How often a child needs a snack can depend on their age, schedule and activity level. A child who leaves home early, has gym class or participates in sports may need additional fuel throughout the day.</w:t>
      </w:r>
      <w:r>
        <w:rPr>
          <w:rFonts w:ascii="Tahoma" w:hAnsi="Tahoma" w:cs="Tahoma"/>
          <w:sz w:val="20"/>
          <w:szCs w:val="20"/>
        </w:rPr>
        <w:t xml:space="preserve"> </w:t>
      </w:r>
      <w:r w:rsidRPr="00AA72D7">
        <w:rPr>
          <w:rFonts w:ascii="Tahoma" w:hAnsi="Tahoma" w:cs="Tahoma"/>
          <w:sz w:val="20"/>
          <w:szCs w:val="20"/>
        </w:rPr>
        <w:t>For young athletes, O’Neill recommends having a snack before practice or a game. A snack after the activity or on the way home can also help keep hunger in check before dinner.</w:t>
      </w:r>
    </w:p>
    <w:p w14:paraId="36DC3008" w14:textId="77777777" w:rsidR="00E64059" w:rsidRPr="00AA72D7" w:rsidRDefault="00E64059" w:rsidP="00E64059">
      <w:pPr>
        <w:pStyle w:val="NormalWeb"/>
        <w:ind w:left="-720" w:right="-720"/>
        <w:rPr>
          <w:rFonts w:ascii="Tahoma" w:hAnsi="Tahoma" w:cs="Tahoma"/>
          <w:sz w:val="20"/>
          <w:szCs w:val="20"/>
        </w:rPr>
      </w:pPr>
      <w:r w:rsidRPr="00AA72D7">
        <w:rPr>
          <w:rFonts w:ascii="Tahoma" w:hAnsi="Tahoma" w:cs="Tahoma"/>
          <w:sz w:val="20"/>
          <w:szCs w:val="20"/>
        </w:rPr>
        <w:t>When choosing packaged snacks, O’Neill recommends reading nutrition labels and paying attention to sodium and the percent daily value.</w:t>
      </w:r>
      <w:r>
        <w:rPr>
          <w:rFonts w:ascii="Tahoma" w:hAnsi="Tahoma" w:cs="Tahoma"/>
          <w:sz w:val="20"/>
          <w:szCs w:val="20"/>
        </w:rPr>
        <w:t xml:space="preserve"> </w:t>
      </w:r>
      <w:r w:rsidRPr="00AA72D7">
        <w:rPr>
          <w:rFonts w:ascii="Tahoma" w:hAnsi="Tahoma" w:cs="Tahoma"/>
          <w:sz w:val="20"/>
          <w:szCs w:val="20"/>
        </w:rPr>
        <w:t>Above all, she says, parents should focus on providing foods with nutritional value while remembering that treats can still be part of a healthy overall diet.</w:t>
      </w:r>
    </w:p>
    <w:p w14:paraId="3BE3E315" w14:textId="7834A696" w:rsidR="00BB32B9" w:rsidRPr="00E64059" w:rsidRDefault="00E64059" w:rsidP="00E64059">
      <w:pPr>
        <w:pStyle w:val="NormalWeb"/>
        <w:ind w:left="-720" w:right="-720"/>
        <w:rPr>
          <w:rFonts w:ascii="Tahoma" w:hAnsi="Tahoma" w:cs="Tahoma"/>
          <w:sz w:val="20"/>
          <w:szCs w:val="20"/>
        </w:rPr>
      </w:pPr>
      <w:r w:rsidRPr="00AA72D7">
        <w:rPr>
          <w:rFonts w:ascii="Tahoma" w:hAnsi="Tahoma" w:cs="Tahoma"/>
          <w:sz w:val="20"/>
          <w:szCs w:val="20"/>
        </w:rPr>
        <w:t xml:space="preserve">For healthy recipe options, visit </w:t>
      </w:r>
      <w:hyperlink r:id="rId4" w:history="1">
        <w:r w:rsidRPr="00AA72D7">
          <w:rPr>
            <w:rStyle w:val="Hyperlink"/>
            <w:rFonts w:ascii="Tahoma" w:hAnsi="Tahoma" w:cs="Tahoma"/>
            <w:sz w:val="20"/>
            <w:szCs w:val="20"/>
          </w:rPr>
          <w:t>OSF HealthCare</w:t>
        </w:r>
      </w:hyperlink>
      <w:r w:rsidRPr="00AA72D7">
        <w:rPr>
          <w:rFonts w:ascii="Tahoma" w:hAnsi="Tahoma" w:cs="Tahoma"/>
          <w:sz w:val="20"/>
          <w:szCs w:val="20"/>
        </w:rPr>
        <w:t>.</w:t>
      </w:r>
    </w:p>
    <w:sectPr w:rsidR="00BB32B9" w:rsidRPr="00E64059" w:rsidSect="00E640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059"/>
    <w:rsid w:val="001E64C2"/>
    <w:rsid w:val="00690B3B"/>
    <w:rsid w:val="00876AF3"/>
    <w:rsid w:val="00BB32B9"/>
    <w:rsid w:val="00E64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C49A3"/>
  <w15:chartTrackingRefBased/>
  <w15:docId w15:val="{C1CFBC2D-EA9C-4C75-87CF-AE822DECD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0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40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40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0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0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0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0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0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0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0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40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40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0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0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0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0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0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059"/>
    <w:rPr>
      <w:rFonts w:eastAsiaTheme="majorEastAsia" w:cstheme="majorBidi"/>
      <w:color w:val="272727" w:themeColor="text1" w:themeTint="D8"/>
    </w:rPr>
  </w:style>
  <w:style w:type="paragraph" w:styleId="Title">
    <w:name w:val="Title"/>
    <w:basedOn w:val="Normal"/>
    <w:next w:val="Normal"/>
    <w:link w:val="TitleChar"/>
    <w:uiPriority w:val="10"/>
    <w:qFormat/>
    <w:rsid w:val="00E640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0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0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0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059"/>
    <w:pPr>
      <w:spacing w:before="160"/>
      <w:jc w:val="center"/>
    </w:pPr>
    <w:rPr>
      <w:i/>
      <w:iCs/>
      <w:color w:val="404040" w:themeColor="text1" w:themeTint="BF"/>
    </w:rPr>
  </w:style>
  <w:style w:type="character" w:customStyle="1" w:styleId="QuoteChar">
    <w:name w:val="Quote Char"/>
    <w:basedOn w:val="DefaultParagraphFont"/>
    <w:link w:val="Quote"/>
    <w:uiPriority w:val="29"/>
    <w:rsid w:val="00E64059"/>
    <w:rPr>
      <w:i/>
      <w:iCs/>
      <w:color w:val="404040" w:themeColor="text1" w:themeTint="BF"/>
    </w:rPr>
  </w:style>
  <w:style w:type="paragraph" w:styleId="ListParagraph">
    <w:name w:val="List Paragraph"/>
    <w:basedOn w:val="Normal"/>
    <w:uiPriority w:val="34"/>
    <w:qFormat/>
    <w:rsid w:val="00E64059"/>
    <w:pPr>
      <w:ind w:left="720"/>
      <w:contextualSpacing/>
    </w:pPr>
  </w:style>
  <w:style w:type="character" w:styleId="IntenseEmphasis">
    <w:name w:val="Intense Emphasis"/>
    <w:basedOn w:val="DefaultParagraphFont"/>
    <w:uiPriority w:val="21"/>
    <w:qFormat/>
    <w:rsid w:val="00E64059"/>
    <w:rPr>
      <w:i/>
      <w:iCs/>
      <w:color w:val="0F4761" w:themeColor="accent1" w:themeShade="BF"/>
    </w:rPr>
  </w:style>
  <w:style w:type="paragraph" w:styleId="IntenseQuote">
    <w:name w:val="Intense Quote"/>
    <w:basedOn w:val="Normal"/>
    <w:next w:val="Normal"/>
    <w:link w:val="IntenseQuoteChar"/>
    <w:uiPriority w:val="30"/>
    <w:qFormat/>
    <w:rsid w:val="00E640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059"/>
    <w:rPr>
      <w:i/>
      <w:iCs/>
      <w:color w:val="0F4761" w:themeColor="accent1" w:themeShade="BF"/>
    </w:rPr>
  </w:style>
  <w:style w:type="character" w:styleId="IntenseReference">
    <w:name w:val="Intense Reference"/>
    <w:basedOn w:val="DefaultParagraphFont"/>
    <w:uiPriority w:val="32"/>
    <w:qFormat/>
    <w:rsid w:val="00E64059"/>
    <w:rPr>
      <w:b/>
      <w:bCs/>
      <w:smallCaps/>
      <w:color w:val="0F4761" w:themeColor="accent1" w:themeShade="BF"/>
      <w:spacing w:val="5"/>
    </w:rPr>
  </w:style>
  <w:style w:type="paragraph" w:styleId="NormalWeb">
    <w:name w:val="Normal (Web)"/>
    <w:basedOn w:val="Normal"/>
    <w:uiPriority w:val="99"/>
    <w:unhideWhenUsed/>
    <w:rsid w:val="00E6405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64059"/>
    <w:rPr>
      <w:b/>
      <w:bCs/>
    </w:rPr>
  </w:style>
  <w:style w:type="character" w:styleId="Hyperlink">
    <w:name w:val="Hyperlink"/>
    <w:basedOn w:val="DefaultParagraphFont"/>
    <w:uiPriority w:val="99"/>
    <w:semiHidden/>
    <w:unhideWhenUsed/>
    <w:rsid w:val="00E640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pps.osfhealthcare.org/reci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392</Words>
  <Characters>2239</Characters>
  <Application>Microsoft Office Word</Application>
  <DocSecurity>0</DocSecurity>
  <Lines>18</Lines>
  <Paragraphs>5</Paragraphs>
  <ScaleCrop>false</ScaleCrop>
  <Company>OSF HealthCare</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2026-09-02T19:16:00Z</cp:lastPrinted>
  <dcterms:created xsi:type="dcterms:W3CDTF">2026-09-02T19:06:00Z</dcterms:created>
  <dcterms:modified xsi:type="dcterms:W3CDTF">2026-09-02T19:16:00Z</dcterms:modified>
</cp:coreProperties>
</file>