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BFAA4" w14:textId="77777777" w:rsidR="003F70FA" w:rsidRDefault="003F70FA" w:rsidP="003F70FA">
      <w:pPr>
        <w:jc w:val="center"/>
      </w:pPr>
      <w:r>
        <w:rPr>
          <w:rFonts w:ascii="Tahoma" w:hAnsi="Tahoma" w:cs="Tahoma"/>
          <w:b/>
          <w:noProof/>
          <w:sz w:val="22"/>
          <w:szCs w:val="22"/>
        </w:rPr>
        <w:drawing>
          <wp:inline distT="0" distB="0" distL="0" distR="0" wp14:anchorId="2ABF7E58" wp14:editId="0F5EB80F">
            <wp:extent cx="3118485" cy="635000"/>
            <wp:effectExtent l="0" t="0" r="0" b="0"/>
            <wp:docPr id="1" name="Picture 1" descr="A close up of a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18485" cy="635000"/>
                    </a:xfrm>
                    <a:prstGeom prst="rect">
                      <a:avLst/>
                    </a:prstGeom>
                    <a:noFill/>
                    <a:ln>
                      <a:noFill/>
                    </a:ln>
                  </pic:spPr>
                </pic:pic>
              </a:graphicData>
            </a:graphic>
          </wp:inline>
        </w:drawing>
      </w:r>
    </w:p>
    <w:p w14:paraId="4FC377EA" w14:textId="11B683AA" w:rsidR="003F70FA" w:rsidRPr="003F70FA" w:rsidRDefault="003F70FA" w:rsidP="003F70FA">
      <w:pPr>
        <w:spacing w:after="0"/>
        <w:ind w:left="1440" w:hanging="1440"/>
        <w:jc w:val="center"/>
        <w:rPr>
          <w:rFonts w:ascii="Cambria" w:hAnsi="Cambria" w:cs="Times New Roman"/>
          <w:b/>
          <w:bCs/>
          <w:sz w:val="32"/>
          <w:szCs w:val="32"/>
        </w:rPr>
      </w:pPr>
      <w:r w:rsidRPr="003F70FA">
        <w:rPr>
          <w:rFonts w:ascii="Cambria" w:hAnsi="Cambria" w:cs="Times New Roman"/>
          <w:b/>
          <w:bCs/>
          <w:sz w:val="32"/>
          <w:szCs w:val="32"/>
        </w:rPr>
        <w:t xml:space="preserve">OSF HealthCare </w:t>
      </w:r>
      <w:r w:rsidR="00E54525">
        <w:rPr>
          <w:rFonts w:ascii="Cambria" w:hAnsi="Cambria" w:cs="Times New Roman"/>
          <w:b/>
          <w:bCs/>
          <w:sz w:val="32"/>
          <w:szCs w:val="32"/>
        </w:rPr>
        <w:t>names</w:t>
      </w:r>
      <w:r w:rsidRPr="003F70FA">
        <w:rPr>
          <w:rFonts w:ascii="Cambria" w:hAnsi="Cambria" w:cs="Times New Roman"/>
          <w:b/>
          <w:bCs/>
          <w:sz w:val="32"/>
          <w:szCs w:val="32"/>
        </w:rPr>
        <w:t xml:space="preserve"> Zach Yoder as president of select </w:t>
      </w:r>
    </w:p>
    <w:p w14:paraId="18DC23DD" w14:textId="77777777" w:rsidR="003F70FA" w:rsidRPr="003F70FA" w:rsidRDefault="003F70FA" w:rsidP="003F70FA">
      <w:pPr>
        <w:spacing w:after="0"/>
        <w:ind w:left="1440" w:hanging="1440"/>
        <w:jc w:val="center"/>
        <w:rPr>
          <w:rFonts w:ascii="Cambria" w:hAnsi="Cambria" w:cs="Times New Roman"/>
          <w:b/>
          <w:bCs/>
          <w:sz w:val="32"/>
          <w:szCs w:val="32"/>
        </w:rPr>
      </w:pPr>
      <w:r w:rsidRPr="003F70FA">
        <w:rPr>
          <w:rFonts w:ascii="Cambria" w:hAnsi="Cambria" w:cs="Times New Roman"/>
          <w:b/>
          <w:bCs/>
          <w:sz w:val="32"/>
          <w:szCs w:val="32"/>
        </w:rPr>
        <w:t>Western Region hospitals</w:t>
      </w:r>
    </w:p>
    <w:p w14:paraId="0B033981" w14:textId="77777777" w:rsidR="003F70FA" w:rsidRPr="003F70FA" w:rsidRDefault="003F70FA" w:rsidP="003F70FA">
      <w:pPr>
        <w:spacing w:after="0"/>
        <w:ind w:left="1440" w:hanging="1440"/>
        <w:jc w:val="center"/>
        <w:rPr>
          <w:rFonts w:ascii="Times New Roman" w:hAnsi="Times New Roman" w:cs="Times New Roman"/>
          <w:b/>
          <w:bCs/>
        </w:rPr>
      </w:pPr>
    </w:p>
    <w:p w14:paraId="60C3BE69" w14:textId="77777777" w:rsidR="003F70FA" w:rsidRPr="006B1458" w:rsidRDefault="003F70FA" w:rsidP="003F70FA">
      <w:pPr>
        <w:spacing w:after="0"/>
        <w:rPr>
          <w:rFonts w:ascii="Cambria" w:hAnsi="Cambria" w:cs="Tahoma"/>
          <w:b/>
          <w:color w:val="EE0000"/>
        </w:rPr>
      </w:pPr>
      <w:r w:rsidRPr="006B1458">
        <w:rPr>
          <w:rFonts w:ascii="Cambria" w:hAnsi="Cambria" w:cs="Tahoma"/>
          <w:b/>
          <w:color w:val="EE0000"/>
        </w:rPr>
        <w:t>FOR IMMEDIATE RELEASE</w:t>
      </w:r>
    </w:p>
    <w:p w14:paraId="506C9DC8" w14:textId="77777777" w:rsidR="003F70FA" w:rsidRPr="006B1458" w:rsidRDefault="003F70FA" w:rsidP="003F70FA">
      <w:pPr>
        <w:spacing w:after="0"/>
        <w:ind w:left="4320" w:hanging="4320"/>
        <w:rPr>
          <w:rFonts w:ascii="Cambria" w:hAnsi="Cambria" w:cs="Tahoma"/>
        </w:rPr>
      </w:pPr>
      <w:r w:rsidRPr="006B1458">
        <w:rPr>
          <w:rFonts w:ascii="Cambria" w:hAnsi="Cambria" w:cs="Tahoma"/>
        </w:rPr>
        <w:t xml:space="preserve">Contact: Matt Sheehan, Media Relations Coordinator | </w:t>
      </w:r>
      <w:hyperlink r:id="rId5" w:history="1">
        <w:r w:rsidRPr="006B1458">
          <w:rPr>
            <w:rStyle w:val="Hyperlink"/>
            <w:rFonts w:ascii="Cambria" w:hAnsi="Cambria" w:cs="Tahoma"/>
          </w:rPr>
          <w:t>matthew.a.sheehan@osfhealthcare.org</w:t>
        </w:r>
      </w:hyperlink>
    </w:p>
    <w:p w14:paraId="4F5BF687" w14:textId="72912422" w:rsidR="003F70FA" w:rsidRPr="006B1458" w:rsidRDefault="003F70FA" w:rsidP="003F70FA">
      <w:pPr>
        <w:pStyle w:val="NormalWeb"/>
        <w:rPr>
          <w:rFonts w:ascii="Cambria" w:hAnsi="Cambria"/>
        </w:rPr>
      </w:pPr>
      <w:r w:rsidRPr="006B1458">
        <w:rPr>
          <w:rFonts w:ascii="Cambria" w:hAnsi="Cambria" w:cs="Tahoma"/>
          <w:b/>
          <w:bCs/>
        </w:rPr>
        <w:t>(Peoria, Illinois | March 2</w:t>
      </w:r>
      <w:r w:rsidR="0023779D">
        <w:rPr>
          <w:rFonts w:ascii="Cambria" w:hAnsi="Cambria" w:cs="Tahoma"/>
          <w:b/>
          <w:bCs/>
        </w:rPr>
        <w:t>3</w:t>
      </w:r>
      <w:r w:rsidRPr="006B1458">
        <w:rPr>
          <w:rFonts w:ascii="Cambria" w:hAnsi="Cambria" w:cs="Tahoma"/>
          <w:b/>
          <w:bCs/>
        </w:rPr>
        <w:t>, 2026) –</w:t>
      </w:r>
      <w:r w:rsidRPr="006B1458">
        <w:rPr>
          <w:rFonts w:ascii="Cambria" w:hAnsi="Cambria" w:cs="Tahoma"/>
        </w:rPr>
        <w:t xml:space="preserve"> </w:t>
      </w:r>
      <w:r w:rsidRPr="006B1458">
        <w:rPr>
          <w:rFonts w:ascii="Cambria" w:hAnsi="Cambria"/>
        </w:rPr>
        <w:t>OSF HealthCare is pleased to announce Zach Yoder</w:t>
      </w:r>
      <w:r w:rsidR="006B1458" w:rsidRPr="006B1458">
        <w:rPr>
          <w:rFonts w:ascii="Cambria" w:hAnsi="Cambria"/>
        </w:rPr>
        <w:t>, MHA, RN, NEA-BC, FACHE,</w:t>
      </w:r>
      <w:r w:rsidRPr="006B1458">
        <w:rPr>
          <w:rFonts w:ascii="Cambria" w:hAnsi="Cambria"/>
        </w:rPr>
        <w:t xml:space="preserve"> as the president of </w:t>
      </w:r>
      <w:r w:rsidR="006B1458" w:rsidRPr="006B1458">
        <w:rPr>
          <w:rFonts w:ascii="Cambria" w:hAnsi="Cambria"/>
        </w:rPr>
        <w:t xml:space="preserve">three Western Region OSF hospitals. </w:t>
      </w:r>
      <w:r w:rsidRPr="006B1458">
        <w:rPr>
          <w:rFonts w:ascii="Cambria" w:hAnsi="Cambria"/>
        </w:rPr>
        <w:t xml:space="preserve"> </w:t>
      </w:r>
    </w:p>
    <w:p w14:paraId="03BC873C" w14:textId="6113865F" w:rsidR="006B1458" w:rsidRPr="006B1458" w:rsidRDefault="006B1458" w:rsidP="003F70FA">
      <w:pPr>
        <w:pStyle w:val="NormalWeb"/>
        <w:rPr>
          <w:rFonts w:ascii="Cambria" w:hAnsi="Cambria"/>
        </w:rPr>
      </w:pPr>
      <w:r w:rsidRPr="006B1458">
        <w:rPr>
          <w:rFonts w:ascii="Cambria" w:hAnsi="Cambria"/>
        </w:rPr>
        <w:t xml:space="preserve">Effective Sunday, March 29, Yoder will transition to president of OSF HealthCare Holy Family Medical Center in Monmouth, OSF HealthCare Saint Luke Medical Center in Kewanee and OSF HealthCare St. Mary Medical Center in Galesburg. </w:t>
      </w:r>
    </w:p>
    <w:p w14:paraId="162F7A18" w14:textId="4AA433C8" w:rsidR="006B1458" w:rsidRPr="006B1458" w:rsidRDefault="006B1458" w:rsidP="003F70FA">
      <w:pPr>
        <w:pStyle w:val="NormalWeb"/>
        <w:rPr>
          <w:rFonts w:ascii="Cambria" w:hAnsi="Cambria"/>
        </w:rPr>
      </w:pPr>
      <w:r w:rsidRPr="006B1458">
        <w:rPr>
          <w:rFonts w:ascii="Cambria" w:hAnsi="Cambria"/>
        </w:rPr>
        <w:t xml:space="preserve">Yoder has been serving as interim president of OSF St. Mary </w:t>
      </w:r>
      <w:r w:rsidR="002B56C8">
        <w:rPr>
          <w:rFonts w:ascii="Cambria" w:hAnsi="Cambria"/>
        </w:rPr>
        <w:t>Medical Center</w:t>
      </w:r>
      <w:r w:rsidR="00BE060F">
        <w:rPr>
          <w:rFonts w:ascii="Cambria" w:hAnsi="Cambria"/>
        </w:rPr>
        <w:t xml:space="preserve"> and OSF Holy Family Medical Center</w:t>
      </w:r>
      <w:r w:rsidR="002B56C8">
        <w:rPr>
          <w:rFonts w:ascii="Cambria" w:hAnsi="Cambria"/>
        </w:rPr>
        <w:t xml:space="preserve"> </w:t>
      </w:r>
      <w:r w:rsidRPr="006B1458">
        <w:rPr>
          <w:rFonts w:ascii="Cambria" w:hAnsi="Cambria"/>
        </w:rPr>
        <w:t xml:space="preserve">for the last few months. Before this move, he was serving as the president of OSF </w:t>
      </w:r>
      <w:r w:rsidR="00F50155">
        <w:rPr>
          <w:rFonts w:ascii="Cambria" w:hAnsi="Cambria"/>
        </w:rPr>
        <w:t xml:space="preserve">HealthCare </w:t>
      </w:r>
      <w:r w:rsidRPr="006B1458">
        <w:rPr>
          <w:rFonts w:ascii="Cambria" w:hAnsi="Cambria"/>
        </w:rPr>
        <w:t>Saint Anthony</w:t>
      </w:r>
      <w:r w:rsidR="004F7777">
        <w:rPr>
          <w:rFonts w:ascii="Cambria" w:hAnsi="Cambria"/>
        </w:rPr>
        <w:t xml:space="preserve">’s </w:t>
      </w:r>
      <w:r w:rsidRPr="006B1458">
        <w:rPr>
          <w:rFonts w:ascii="Cambria" w:hAnsi="Cambria"/>
        </w:rPr>
        <w:t>Health Center in Alton starting in 2025. Lisa Schepers, DNP, will continue to serve as interim president for OSF Saint Anthony</w:t>
      </w:r>
      <w:r w:rsidR="009800D5">
        <w:rPr>
          <w:rFonts w:ascii="Cambria" w:hAnsi="Cambria"/>
        </w:rPr>
        <w:t>’s</w:t>
      </w:r>
      <w:r w:rsidRPr="006B1458">
        <w:rPr>
          <w:rFonts w:ascii="Cambria" w:hAnsi="Cambria"/>
        </w:rPr>
        <w:t xml:space="preserve"> as the search for president continues. </w:t>
      </w:r>
      <w:r w:rsidR="00600D9F">
        <w:rPr>
          <w:rFonts w:ascii="Cambria" w:hAnsi="Cambria"/>
        </w:rPr>
        <w:t>Jackie Kernan</w:t>
      </w:r>
      <w:r w:rsidR="00CB1F6C">
        <w:rPr>
          <w:rFonts w:ascii="Cambria" w:hAnsi="Cambria"/>
        </w:rPr>
        <w:t>, RN, MSN</w:t>
      </w:r>
      <w:r w:rsidR="00600D9F">
        <w:rPr>
          <w:rFonts w:ascii="Cambria" w:hAnsi="Cambria"/>
        </w:rPr>
        <w:t xml:space="preserve"> has been serving as president of OSF Saint Luke Medical Center for many years. With this change, Kernan will focus exclusively as president of OSF Saint Kath</w:t>
      </w:r>
      <w:r w:rsidR="009A3CE6">
        <w:rPr>
          <w:rFonts w:ascii="Cambria" w:hAnsi="Cambria"/>
        </w:rPr>
        <w:t>a</w:t>
      </w:r>
      <w:r w:rsidR="00600D9F">
        <w:rPr>
          <w:rFonts w:ascii="Cambria" w:hAnsi="Cambria"/>
        </w:rPr>
        <w:t>rine Medical Center in Dixon.</w:t>
      </w:r>
    </w:p>
    <w:p w14:paraId="1D8FB32E" w14:textId="36F8B112" w:rsidR="003F70FA" w:rsidRPr="006B1458" w:rsidRDefault="006B1458" w:rsidP="003F70FA">
      <w:pPr>
        <w:pStyle w:val="NormalWeb"/>
        <w:rPr>
          <w:rFonts w:ascii="Cambria" w:hAnsi="Cambria"/>
        </w:rPr>
      </w:pPr>
      <w:r w:rsidRPr="006B1458">
        <w:rPr>
          <w:rFonts w:ascii="Cambria" w:hAnsi="Cambria"/>
        </w:rPr>
        <w:t>Yoder will direct all internal operations while focusing on high quality and cost-effective care for those OSF serves. Under his leadership, OSF Saint Anthony</w:t>
      </w:r>
      <w:r w:rsidR="00D2391E">
        <w:rPr>
          <w:rFonts w:ascii="Cambria" w:hAnsi="Cambria"/>
        </w:rPr>
        <w:t>’s</w:t>
      </w:r>
      <w:r w:rsidRPr="006B1458">
        <w:rPr>
          <w:rFonts w:ascii="Cambria" w:hAnsi="Cambria"/>
        </w:rPr>
        <w:t xml:space="preserve"> achieved a CMS Star Rating improvement from 2 to 3 stars, multiple Leap</w:t>
      </w:r>
      <w:r w:rsidR="0023779D">
        <w:rPr>
          <w:rFonts w:ascii="Cambria" w:hAnsi="Cambria"/>
        </w:rPr>
        <w:t>f</w:t>
      </w:r>
      <w:r w:rsidRPr="006B1458">
        <w:rPr>
          <w:rFonts w:ascii="Cambria" w:hAnsi="Cambria"/>
        </w:rPr>
        <w:t xml:space="preserve">rog Safety Grade A ratings and secured its first-ever MAGNET accreditation with distinction. </w:t>
      </w:r>
    </w:p>
    <w:p w14:paraId="1F7CD4C9" w14:textId="6A1F9992" w:rsidR="003F70FA" w:rsidRPr="006B1458" w:rsidRDefault="006B1458" w:rsidP="003F70FA">
      <w:pPr>
        <w:widowControl w:val="0"/>
        <w:autoSpaceDE w:val="0"/>
        <w:autoSpaceDN w:val="0"/>
        <w:adjustRightInd w:val="0"/>
        <w:rPr>
          <w:rFonts w:ascii="Cambria" w:hAnsi="Cambria" w:cs="Times New Roman"/>
        </w:rPr>
      </w:pPr>
      <w:r w:rsidRPr="006B1458">
        <w:rPr>
          <w:rFonts w:ascii="Cambria" w:hAnsi="Cambria" w:cs="Times New Roman"/>
        </w:rPr>
        <w:t>Yoder earned a Bachelor of Science in Nursing from Southern Illinois University and a Master of Health Administration from Webster University in St. Louis. He continued his educational career, earning a Master of Healthcare Operational Excellence from Washington University in St. Louis.</w:t>
      </w:r>
    </w:p>
    <w:p w14:paraId="2C5557C4" w14:textId="77777777" w:rsidR="003F70FA" w:rsidRPr="00357285" w:rsidRDefault="003F70FA" w:rsidP="003F70FA">
      <w:pPr>
        <w:ind w:left="-5"/>
        <w:jc w:val="center"/>
        <w:rPr>
          <w:rFonts w:ascii="Cambria" w:hAnsi="Cambria" w:cs="Tahoma"/>
          <w:sz w:val="22"/>
          <w:szCs w:val="22"/>
        </w:rPr>
      </w:pPr>
      <w:r w:rsidRPr="00357285">
        <w:rPr>
          <w:rFonts w:ascii="Cambria" w:hAnsi="Cambria" w:cs="Tahoma"/>
          <w:sz w:val="22"/>
          <w:szCs w:val="22"/>
        </w:rPr>
        <w:t># # #</w:t>
      </w:r>
    </w:p>
    <w:p w14:paraId="6114CA99" w14:textId="77777777" w:rsidR="003F70FA" w:rsidRPr="00CB6D3E" w:rsidRDefault="003F70FA" w:rsidP="003F70FA">
      <w:pPr>
        <w:rPr>
          <w:rFonts w:ascii="Cambria" w:hAnsi="Cambria" w:cs="Tahoma"/>
          <w:sz w:val="17"/>
          <w:szCs w:val="17"/>
        </w:rPr>
      </w:pPr>
      <w:r w:rsidRPr="00CB6D3E">
        <w:rPr>
          <w:rFonts w:ascii="Cambria" w:hAnsi="Cambria" w:cs="Tahoma"/>
          <w:b/>
          <w:bCs/>
          <w:sz w:val="18"/>
          <w:szCs w:val="18"/>
        </w:rPr>
        <w:br/>
      </w:r>
      <w:r w:rsidRPr="00CB6D3E">
        <w:rPr>
          <w:rFonts w:ascii="Cambria" w:hAnsi="Cambria" w:cs="Tahoma"/>
          <w:b/>
          <w:bCs/>
          <w:sz w:val="17"/>
          <w:szCs w:val="17"/>
        </w:rPr>
        <w:t>OSF HealthCare</w:t>
      </w:r>
      <w:r w:rsidRPr="00CB6D3E">
        <w:rPr>
          <w:rFonts w:ascii="Cambria" w:hAnsi="Cambria" w:cs="Tahoma"/>
          <w:sz w:val="17"/>
          <w:szCs w:val="17"/>
        </w:rPr>
        <w:t xml:space="preserve"> is an integrated health system founded by The Sisters of the Third Order of St. Francis and headquartered in Peoria, Illinois. The system includes 18 inpatient facilities encompassing 16 licensed hospitals, two of which operate dual campuses in separate communities. Among these hospitals, 10 are acute care facilities, five are critical access hospitals and one is a continuing care facility. OSF has 2,141 licensed beds throughout Illinois and Michigan and employs more than 27,000 Mission Partners across 170+ locations. These include OSF HealthCare Children’s Hospital of Illinois, the third largest pediatric hospital in the state, and OSF </w:t>
      </w:r>
      <w:proofErr w:type="spellStart"/>
      <w:r w:rsidRPr="00CB6D3E">
        <w:rPr>
          <w:rFonts w:ascii="Cambria" w:hAnsi="Cambria" w:cs="Tahoma"/>
          <w:sz w:val="17"/>
          <w:szCs w:val="17"/>
        </w:rPr>
        <w:t>OnCall</w:t>
      </w:r>
      <w:proofErr w:type="spellEnd"/>
      <w:r w:rsidRPr="00CB6D3E">
        <w:rPr>
          <w:rFonts w:ascii="Cambria" w:hAnsi="Cambria" w:cs="Tahoma"/>
          <w:sz w:val="17"/>
          <w:szCs w:val="17"/>
        </w:rPr>
        <w:t xml:space="preserve">, its digital health operating entity that offers hospital-at-home care. In addition, OSF operates two colleges of nursing; OSF Home Care Services, an extensive network of home health and hospice services; </w:t>
      </w:r>
      <w:proofErr w:type="spellStart"/>
      <w:r w:rsidRPr="00CB6D3E">
        <w:rPr>
          <w:rFonts w:ascii="Cambria" w:hAnsi="Cambria" w:cs="Tahoma"/>
          <w:sz w:val="17"/>
          <w:szCs w:val="17"/>
        </w:rPr>
        <w:t>Pointcore</w:t>
      </w:r>
      <w:proofErr w:type="spellEnd"/>
      <w:r w:rsidRPr="00CB6D3E">
        <w:rPr>
          <w:rFonts w:ascii="Cambria" w:hAnsi="Cambria" w:cs="Tahoma"/>
          <w:sz w:val="17"/>
          <w:szCs w:val="17"/>
        </w:rPr>
        <w:t xml:space="preserve">, Inc., which is composed of health care-related businesses; and OSF HealthCare Foundation, the philanthropic arm of the organization. Advances in health care transformation take place through OSF Innovation as well as OSF Ventures, which provides investment capital for promising health care innovation startups. OSF HealthCare has been recognized by Fortune as one of the most innovative companies in the country and by Forbes as one of America’s Best Employers for Healthcare Professionals. Learn more at </w:t>
      </w:r>
      <w:hyperlink r:id="rId6" w:history="1">
        <w:r w:rsidRPr="00CB6D3E">
          <w:rPr>
            <w:rStyle w:val="Hyperlink"/>
            <w:rFonts w:ascii="Cambria" w:hAnsi="Cambria" w:cs="Tahoma"/>
            <w:sz w:val="17"/>
            <w:szCs w:val="17"/>
          </w:rPr>
          <w:t>osfhealthcare.org</w:t>
        </w:r>
      </w:hyperlink>
      <w:r w:rsidRPr="00CB6D3E">
        <w:rPr>
          <w:rFonts w:ascii="Cambria" w:hAnsi="Cambria" w:cs="Tahoma"/>
          <w:sz w:val="17"/>
          <w:szCs w:val="17"/>
        </w:rPr>
        <w:t xml:space="preserve">.  </w:t>
      </w:r>
    </w:p>
    <w:p w14:paraId="75AD4BF6" w14:textId="77777777" w:rsidR="003F70FA" w:rsidRPr="00CB6D3E" w:rsidRDefault="003F70FA" w:rsidP="003F70FA">
      <w:pPr>
        <w:spacing w:before="100" w:beforeAutospacing="1" w:after="100" w:afterAutospacing="1" w:line="240" w:lineRule="auto"/>
        <w:rPr>
          <w:rFonts w:ascii="Cambria" w:eastAsia="Times New Roman" w:hAnsi="Cambria" w:cs="Times New Roman"/>
          <w:kern w:val="0"/>
          <w:sz w:val="22"/>
          <w:szCs w:val="22"/>
          <w14:ligatures w14:val="none"/>
        </w:rPr>
      </w:pPr>
    </w:p>
    <w:p w14:paraId="14480A4A" w14:textId="77777777" w:rsidR="003F70FA" w:rsidRPr="00093A6D" w:rsidRDefault="003F70FA" w:rsidP="003F70FA">
      <w:pPr>
        <w:spacing w:after="0"/>
        <w:rPr>
          <w:rFonts w:ascii="Cambria" w:hAnsi="Cambria"/>
          <w:b/>
          <w:bCs/>
          <w:sz w:val="22"/>
          <w:szCs w:val="22"/>
        </w:rPr>
      </w:pPr>
    </w:p>
    <w:p w14:paraId="4CA2E4B9" w14:textId="77777777" w:rsidR="009741D8" w:rsidRDefault="009741D8"/>
    <w:sectPr w:rsidR="009741D8" w:rsidSect="003F70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FA"/>
    <w:rsid w:val="001545AC"/>
    <w:rsid w:val="001F2F16"/>
    <w:rsid w:val="0023779D"/>
    <w:rsid w:val="002B56C8"/>
    <w:rsid w:val="003F70FA"/>
    <w:rsid w:val="004F7777"/>
    <w:rsid w:val="00600D9F"/>
    <w:rsid w:val="006B1458"/>
    <w:rsid w:val="006C7A82"/>
    <w:rsid w:val="00912F54"/>
    <w:rsid w:val="00936EEE"/>
    <w:rsid w:val="009741D8"/>
    <w:rsid w:val="009800D5"/>
    <w:rsid w:val="009A3CE6"/>
    <w:rsid w:val="00B36999"/>
    <w:rsid w:val="00BE060F"/>
    <w:rsid w:val="00C10535"/>
    <w:rsid w:val="00CB1F6C"/>
    <w:rsid w:val="00D2391E"/>
    <w:rsid w:val="00D342AA"/>
    <w:rsid w:val="00E23BF2"/>
    <w:rsid w:val="00E523AB"/>
    <w:rsid w:val="00E54525"/>
    <w:rsid w:val="00EF52C5"/>
    <w:rsid w:val="00F50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0F696B"/>
  <w15:chartTrackingRefBased/>
  <w15:docId w15:val="{EAB9F437-D2BA-1640-A535-FD816747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0FA"/>
  </w:style>
  <w:style w:type="paragraph" w:styleId="Heading1">
    <w:name w:val="heading 1"/>
    <w:basedOn w:val="Normal"/>
    <w:next w:val="Normal"/>
    <w:link w:val="Heading1Char"/>
    <w:uiPriority w:val="9"/>
    <w:qFormat/>
    <w:rsid w:val="003F7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0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0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0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FA"/>
    <w:rPr>
      <w:rFonts w:eastAsiaTheme="majorEastAsia" w:cstheme="majorBidi"/>
      <w:color w:val="272727" w:themeColor="text1" w:themeTint="D8"/>
    </w:rPr>
  </w:style>
  <w:style w:type="paragraph" w:styleId="Title">
    <w:name w:val="Title"/>
    <w:basedOn w:val="Normal"/>
    <w:next w:val="Normal"/>
    <w:link w:val="TitleChar"/>
    <w:uiPriority w:val="10"/>
    <w:qFormat/>
    <w:rsid w:val="003F7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FA"/>
    <w:pPr>
      <w:spacing w:before="160"/>
      <w:jc w:val="center"/>
    </w:pPr>
    <w:rPr>
      <w:i/>
      <w:iCs/>
      <w:color w:val="404040" w:themeColor="text1" w:themeTint="BF"/>
    </w:rPr>
  </w:style>
  <w:style w:type="character" w:customStyle="1" w:styleId="QuoteChar">
    <w:name w:val="Quote Char"/>
    <w:basedOn w:val="DefaultParagraphFont"/>
    <w:link w:val="Quote"/>
    <w:uiPriority w:val="29"/>
    <w:rsid w:val="003F70FA"/>
    <w:rPr>
      <w:i/>
      <w:iCs/>
      <w:color w:val="404040" w:themeColor="text1" w:themeTint="BF"/>
    </w:rPr>
  </w:style>
  <w:style w:type="paragraph" w:styleId="ListParagraph">
    <w:name w:val="List Paragraph"/>
    <w:basedOn w:val="Normal"/>
    <w:uiPriority w:val="34"/>
    <w:qFormat/>
    <w:rsid w:val="003F70FA"/>
    <w:pPr>
      <w:ind w:left="720"/>
      <w:contextualSpacing/>
    </w:pPr>
  </w:style>
  <w:style w:type="character" w:styleId="IntenseEmphasis">
    <w:name w:val="Intense Emphasis"/>
    <w:basedOn w:val="DefaultParagraphFont"/>
    <w:uiPriority w:val="21"/>
    <w:qFormat/>
    <w:rsid w:val="003F70FA"/>
    <w:rPr>
      <w:i/>
      <w:iCs/>
      <w:color w:val="0F4761" w:themeColor="accent1" w:themeShade="BF"/>
    </w:rPr>
  </w:style>
  <w:style w:type="paragraph" w:styleId="IntenseQuote">
    <w:name w:val="Intense Quote"/>
    <w:basedOn w:val="Normal"/>
    <w:next w:val="Normal"/>
    <w:link w:val="IntenseQuoteChar"/>
    <w:uiPriority w:val="30"/>
    <w:qFormat/>
    <w:rsid w:val="003F7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FA"/>
    <w:rPr>
      <w:i/>
      <w:iCs/>
      <w:color w:val="0F4761" w:themeColor="accent1" w:themeShade="BF"/>
    </w:rPr>
  </w:style>
  <w:style w:type="character" w:styleId="IntenseReference">
    <w:name w:val="Intense Reference"/>
    <w:basedOn w:val="DefaultParagraphFont"/>
    <w:uiPriority w:val="32"/>
    <w:qFormat/>
    <w:rsid w:val="003F70FA"/>
    <w:rPr>
      <w:b/>
      <w:bCs/>
      <w:smallCaps/>
      <w:color w:val="0F4761" w:themeColor="accent1" w:themeShade="BF"/>
      <w:spacing w:val="5"/>
    </w:rPr>
  </w:style>
  <w:style w:type="character" w:styleId="Hyperlink">
    <w:name w:val="Hyperlink"/>
    <w:rsid w:val="003F70FA"/>
    <w:rPr>
      <w:color w:val="0000FF"/>
      <w:u w:val="single"/>
    </w:rPr>
  </w:style>
  <w:style w:type="paragraph" w:styleId="NormalWeb">
    <w:name w:val="Normal (Web)"/>
    <w:basedOn w:val="Normal"/>
    <w:uiPriority w:val="99"/>
    <w:unhideWhenUsed/>
    <w:rsid w:val="003F70F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sfhealthcare.org/" TargetMode="External"/><Relationship Id="rId5" Type="http://schemas.openxmlformats.org/officeDocument/2006/relationships/hyperlink" Target="mailto:matthew.a.sheehan@osfhealthcar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503</Words>
  <Characters>2825</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10</cp:revision>
  <cp:lastPrinted>2026-03-16T15:44:00Z</cp:lastPrinted>
  <dcterms:created xsi:type="dcterms:W3CDTF">2026-03-16T15:44:00Z</dcterms:created>
  <dcterms:modified xsi:type="dcterms:W3CDTF">2026-03-23T16:18:00Z</dcterms:modified>
</cp:coreProperties>
</file>