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84E7C" w14:textId="77777777" w:rsidR="00574161" w:rsidRDefault="00574161" w:rsidP="00574161">
      <w:pPr>
        <w:rPr>
          <w:rFonts w:ascii="Tahoma" w:hAnsi="Tahoma" w:cs="Tahoma"/>
          <w:sz w:val="20"/>
          <w:szCs w:val="20"/>
        </w:rPr>
      </w:pPr>
      <w:r>
        <w:rPr>
          <w:rFonts w:ascii="Tahoma" w:hAnsi="Tahoma" w:cs="Tahoma"/>
          <w:b/>
          <w:bCs/>
        </w:rPr>
        <w:t>More than moles</w:t>
      </w:r>
      <w:r>
        <w:rPr>
          <w:rFonts w:ascii="Tahoma" w:hAnsi="Tahoma" w:cs="Tahoma"/>
          <w:b/>
          <w:bCs/>
        </w:rPr>
        <w:br/>
      </w:r>
      <w:r>
        <w:rPr>
          <w:rFonts w:ascii="Tahoma" w:hAnsi="Tahoma" w:cs="Tahoma"/>
          <w:i/>
          <w:iCs/>
        </w:rPr>
        <w:t>Doctors want you to know all types of skin lesions so you can be vigilant for cancer and other issues</w:t>
      </w:r>
      <w:r>
        <w:rPr>
          <w:rFonts w:ascii="Tahoma" w:hAnsi="Tahoma" w:cs="Tahoma"/>
          <w:sz w:val="20"/>
          <w:szCs w:val="20"/>
        </w:rPr>
        <w:br/>
      </w:r>
      <w:r>
        <w:rPr>
          <w:rFonts w:ascii="Tahoma" w:hAnsi="Tahoma" w:cs="Tahoma"/>
          <w:sz w:val="20"/>
          <w:szCs w:val="20"/>
        </w:rPr>
        <w:br/>
      </w:r>
      <w:r>
        <w:rPr>
          <w:rFonts w:ascii="Tahoma" w:hAnsi="Tahoma" w:cs="Tahoma"/>
          <w:sz w:val="20"/>
          <w:szCs w:val="20"/>
        </w:rPr>
        <w:br/>
      </w:r>
      <w:r w:rsidRPr="00C17019">
        <w:rPr>
          <w:rFonts w:ascii="Tahoma" w:hAnsi="Tahoma" w:cs="Tahoma"/>
          <w:sz w:val="20"/>
          <w:szCs w:val="20"/>
          <w:highlight w:val="yellow"/>
        </w:rPr>
        <w:t>***SOT***</w:t>
      </w:r>
      <w:r w:rsidRPr="00C17019">
        <w:rPr>
          <w:rFonts w:ascii="Tahoma" w:hAnsi="Tahoma" w:cs="Tahoma"/>
          <w:sz w:val="20"/>
          <w:szCs w:val="20"/>
          <w:highlight w:val="yellow"/>
        </w:rPr>
        <w:br/>
        <w:t>Dr. Raman Kumar (RAH-</w:t>
      </w:r>
      <w:proofErr w:type="spellStart"/>
      <w:r w:rsidRPr="00C17019">
        <w:rPr>
          <w:rFonts w:ascii="Tahoma" w:hAnsi="Tahoma" w:cs="Tahoma"/>
          <w:sz w:val="20"/>
          <w:szCs w:val="20"/>
          <w:highlight w:val="yellow"/>
        </w:rPr>
        <w:t>mahn</w:t>
      </w:r>
      <w:proofErr w:type="spellEnd"/>
      <w:r w:rsidRPr="00C17019">
        <w:rPr>
          <w:rFonts w:ascii="Tahoma" w:hAnsi="Tahoma" w:cs="Tahoma"/>
          <w:sz w:val="20"/>
          <w:szCs w:val="20"/>
          <w:highlight w:val="yellow"/>
        </w:rPr>
        <w:t xml:space="preserve"> // </w:t>
      </w:r>
      <w:proofErr w:type="spellStart"/>
      <w:r w:rsidRPr="00C17019">
        <w:rPr>
          <w:rFonts w:ascii="Tahoma" w:hAnsi="Tahoma" w:cs="Tahoma"/>
          <w:sz w:val="20"/>
          <w:szCs w:val="20"/>
          <w:highlight w:val="yellow"/>
        </w:rPr>
        <w:t>koo</w:t>
      </w:r>
      <w:proofErr w:type="spellEnd"/>
      <w:r w:rsidRPr="00C17019">
        <w:rPr>
          <w:rFonts w:ascii="Tahoma" w:hAnsi="Tahoma" w:cs="Tahoma"/>
          <w:sz w:val="20"/>
          <w:szCs w:val="20"/>
          <w:highlight w:val="yellow"/>
        </w:rPr>
        <w:t>-MARR)</w:t>
      </w:r>
      <w:r w:rsidRPr="00C17019">
        <w:rPr>
          <w:rFonts w:ascii="Tahoma" w:hAnsi="Tahoma" w:cs="Tahoma"/>
          <w:sz w:val="20"/>
          <w:szCs w:val="20"/>
          <w:highlight w:val="yellow"/>
        </w:rPr>
        <w:br/>
        <w:t>OSF HealthCare surgeon</w:t>
      </w:r>
      <w:r>
        <w:rPr>
          <w:rFonts w:ascii="Tahoma" w:hAnsi="Tahoma" w:cs="Tahoma"/>
          <w:sz w:val="20"/>
          <w:szCs w:val="20"/>
        </w:rPr>
        <w:t xml:space="preserve"> </w:t>
      </w:r>
    </w:p>
    <w:p w14:paraId="2C98C26E" w14:textId="77777777" w:rsidR="00574161" w:rsidRDefault="00574161" w:rsidP="00574161">
      <w:pPr>
        <w:rPr>
          <w:rFonts w:ascii="Tahoma" w:hAnsi="Tahoma" w:cs="Tahoma"/>
          <w:b/>
          <w:bCs/>
          <w:sz w:val="20"/>
          <w:szCs w:val="20"/>
        </w:rPr>
      </w:pPr>
      <w:r w:rsidRPr="00574161">
        <w:rPr>
          <w:rFonts w:ascii="Tahoma" w:hAnsi="Tahoma" w:cs="Tahoma"/>
          <w:b/>
          <w:bCs/>
          <w:sz w:val="20"/>
          <w:szCs w:val="20"/>
        </w:rPr>
        <w:t>“A skin lesion is any type of abnormal growth. It can happen anywhere on the body. If it doesn’t look like normal skin, it’s considered a growth</w:t>
      </w:r>
      <w:r>
        <w:rPr>
          <w:rFonts w:ascii="Tahoma" w:hAnsi="Tahoma" w:cs="Tahoma"/>
          <w:b/>
          <w:bCs/>
          <w:sz w:val="20"/>
          <w:szCs w:val="20"/>
        </w:rPr>
        <w:t>.” (:09)</w:t>
      </w:r>
    </w:p>
    <w:p w14:paraId="7159F1A1" w14:textId="77777777" w:rsidR="00574161" w:rsidRDefault="00574161" w:rsidP="00574161">
      <w:pPr>
        <w:rPr>
          <w:rFonts w:ascii="Tahoma" w:hAnsi="Tahoma" w:cs="Tahoma"/>
          <w:sz w:val="20"/>
          <w:szCs w:val="20"/>
        </w:rPr>
      </w:pPr>
      <w:r w:rsidRPr="00C17019">
        <w:rPr>
          <w:rFonts w:ascii="Tahoma" w:hAnsi="Tahoma" w:cs="Tahoma"/>
          <w:sz w:val="20"/>
          <w:szCs w:val="20"/>
          <w:highlight w:val="yellow"/>
        </w:rPr>
        <w:t>***SOT***</w:t>
      </w:r>
      <w:r w:rsidRPr="00C17019">
        <w:rPr>
          <w:rFonts w:ascii="Tahoma" w:hAnsi="Tahoma" w:cs="Tahoma"/>
          <w:sz w:val="20"/>
          <w:szCs w:val="20"/>
          <w:highlight w:val="yellow"/>
        </w:rPr>
        <w:br/>
        <w:t>Dr. Raman Kumar (RAH-</w:t>
      </w:r>
      <w:proofErr w:type="spellStart"/>
      <w:r w:rsidRPr="00C17019">
        <w:rPr>
          <w:rFonts w:ascii="Tahoma" w:hAnsi="Tahoma" w:cs="Tahoma"/>
          <w:sz w:val="20"/>
          <w:szCs w:val="20"/>
          <w:highlight w:val="yellow"/>
        </w:rPr>
        <w:t>mahn</w:t>
      </w:r>
      <w:proofErr w:type="spellEnd"/>
      <w:r w:rsidRPr="00C17019">
        <w:rPr>
          <w:rFonts w:ascii="Tahoma" w:hAnsi="Tahoma" w:cs="Tahoma"/>
          <w:sz w:val="20"/>
          <w:szCs w:val="20"/>
          <w:highlight w:val="yellow"/>
        </w:rPr>
        <w:t xml:space="preserve"> // </w:t>
      </w:r>
      <w:proofErr w:type="spellStart"/>
      <w:r w:rsidRPr="00C17019">
        <w:rPr>
          <w:rFonts w:ascii="Tahoma" w:hAnsi="Tahoma" w:cs="Tahoma"/>
          <w:sz w:val="20"/>
          <w:szCs w:val="20"/>
          <w:highlight w:val="yellow"/>
        </w:rPr>
        <w:t>koo</w:t>
      </w:r>
      <w:proofErr w:type="spellEnd"/>
      <w:r w:rsidRPr="00C17019">
        <w:rPr>
          <w:rFonts w:ascii="Tahoma" w:hAnsi="Tahoma" w:cs="Tahoma"/>
          <w:sz w:val="20"/>
          <w:szCs w:val="20"/>
          <w:highlight w:val="yellow"/>
        </w:rPr>
        <w:t>-MARR)</w:t>
      </w:r>
      <w:r w:rsidRPr="00C17019">
        <w:rPr>
          <w:rFonts w:ascii="Tahoma" w:hAnsi="Tahoma" w:cs="Tahoma"/>
          <w:sz w:val="20"/>
          <w:szCs w:val="20"/>
          <w:highlight w:val="yellow"/>
        </w:rPr>
        <w:br/>
        <w:t>OSF HealthCare surgeon</w:t>
      </w:r>
      <w:r>
        <w:rPr>
          <w:rFonts w:ascii="Tahoma" w:hAnsi="Tahoma" w:cs="Tahoma"/>
          <w:sz w:val="20"/>
          <w:szCs w:val="20"/>
        </w:rPr>
        <w:br/>
      </w:r>
      <w:r>
        <w:rPr>
          <w:rFonts w:ascii="Tahoma" w:hAnsi="Tahoma" w:cs="Tahoma"/>
          <w:sz w:val="20"/>
          <w:szCs w:val="20"/>
        </w:rPr>
        <w:br/>
      </w:r>
      <w:r w:rsidRPr="00574161">
        <w:rPr>
          <w:rFonts w:ascii="Tahoma" w:hAnsi="Tahoma" w:cs="Tahoma"/>
          <w:b/>
          <w:bCs/>
          <w:sz w:val="20"/>
          <w:szCs w:val="20"/>
        </w:rPr>
        <w:t xml:space="preserve">“We look at the lesion. </w:t>
      </w:r>
      <w:proofErr w:type="gramStart"/>
      <w:r w:rsidRPr="00574161">
        <w:rPr>
          <w:rFonts w:ascii="Tahoma" w:hAnsi="Tahoma" w:cs="Tahoma"/>
          <w:b/>
          <w:bCs/>
          <w:sz w:val="20"/>
          <w:szCs w:val="20"/>
        </w:rPr>
        <w:t>The majority of</w:t>
      </w:r>
      <w:proofErr w:type="gramEnd"/>
      <w:r w:rsidRPr="00574161">
        <w:rPr>
          <w:rFonts w:ascii="Tahoma" w:hAnsi="Tahoma" w:cs="Tahoma"/>
          <w:b/>
          <w:bCs/>
          <w:sz w:val="20"/>
          <w:szCs w:val="20"/>
        </w:rPr>
        <w:t xml:space="preserve"> the time, we can tell if something is benign or malignant. If we have questions, we err on the side of caution and do a biopsy</w:t>
      </w:r>
      <w:r>
        <w:rPr>
          <w:rFonts w:ascii="Tahoma" w:hAnsi="Tahoma" w:cs="Tahoma"/>
          <w:b/>
          <w:bCs/>
          <w:sz w:val="20"/>
          <w:szCs w:val="20"/>
        </w:rPr>
        <w:t xml:space="preserve">. </w:t>
      </w:r>
      <w:r w:rsidRPr="00574161">
        <w:rPr>
          <w:rFonts w:ascii="Tahoma" w:hAnsi="Tahoma" w:cs="Tahoma"/>
          <w:b/>
          <w:bCs/>
          <w:sz w:val="20"/>
          <w:szCs w:val="20"/>
        </w:rPr>
        <w:t xml:space="preserve">Biopsies can be done in the office. If it’s a bigger procedure, we </w:t>
      </w:r>
      <w:proofErr w:type="gramStart"/>
      <w:r w:rsidRPr="00574161">
        <w:rPr>
          <w:rFonts w:ascii="Tahoma" w:hAnsi="Tahoma" w:cs="Tahoma"/>
          <w:b/>
          <w:bCs/>
          <w:sz w:val="20"/>
          <w:szCs w:val="20"/>
        </w:rPr>
        <w:t>have to</w:t>
      </w:r>
      <w:proofErr w:type="gramEnd"/>
      <w:r w:rsidRPr="00574161">
        <w:rPr>
          <w:rFonts w:ascii="Tahoma" w:hAnsi="Tahoma" w:cs="Tahoma"/>
          <w:b/>
          <w:bCs/>
          <w:sz w:val="20"/>
          <w:szCs w:val="20"/>
        </w:rPr>
        <w:t xml:space="preserve"> go to the operating room.”</w:t>
      </w:r>
      <w:r>
        <w:rPr>
          <w:rFonts w:ascii="Tahoma" w:hAnsi="Tahoma" w:cs="Tahoma"/>
          <w:b/>
          <w:bCs/>
          <w:sz w:val="20"/>
          <w:szCs w:val="20"/>
        </w:rPr>
        <w:t xml:space="preserve"> (:29)</w:t>
      </w:r>
      <w:r>
        <w:rPr>
          <w:rFonts w:ascii="Tahoma" w:hAnsi="Tahoma" w:cs="Tahoma"/>
          <w:b/>
          <w:bCs/>
          <w:sz w:val="20"/>
          <w:szCs w:val="20"/>
        </w:rPr>
        <w:br/>
      </w:r>
      <w:r>
        <w:rPr>
          <w:rFonts w:ascii="Tahoma" w:hAnsi="Tahoma" w:cs="Tahoma"/>
          <w:b/>
          <w:bCs/>
          <w:sz w:val="20"/>
          <w:szCs w:val="20"/>
        </w:rPr>
        <w:br/>
      </w:r>
      <w:r w:rsidRPr="00C17019">
        <w:rPr>
          <w:rFonts w:ascii="Tahoma" w:hAnsi="Tahoma" w:cs="Tahoma"/>
          <w:sz w:val="20"/>
          <w:szCs w:val="20"/>
          <w:highlight w:val="yellow"/>
        </w:rPr>
        <w:t>***SOT***</w:t>
      </w:r>
      <w:r w:rsidRPr="00C17019">
        <w:rPr>
          <w:rFonts w:ascii="Tahoma" w:hAnsi="Tahoma" w:cs="Tahoma"/>
          <w:sz w:val="20"/>
          <w:szCs w:val="20"/>
          <w:highlight w:val="yellow"/>
        </w:rPr>
        <w:br/>
        <w:t>Dr. Raman Kumar (RAH-</w:t>
      </w:r>
      <w:proofErr w:type="spellStart"/>
      <w:r w:rsidRPr="00C17019">
        <w:rPr>
          <w:rFonts w:ascii="Tahoma" w:hAnsi="Tahoma" w:cs="Tahoma"/>
          <w:sz w:val="20"/>
          <w:szCs w:val="20"/>
          <w:highlight w:val="yellow"/>
        </w:rPr>
        <w:t>mahn</w:t>
      </w:r>
      <w:proofErr w:type="spellEnd"/>
      <w:r w:rsidRPr="00C17019">
        <w:rPr>
          <w:rFonts w:ascii="Tahoma" w:hAnsi="Tahoma" w:cs="Tahoma"/>
          <w:sz w:val="20"/>
          <w:szCs w:val="20"/>
          <w:highlight w:val="yellow"/>
        </w:rPr>
        <w:t xml:space="preserve"> // </w:t>
      </w:r>
      <w:proofErr w:type="spellStart"/>
      <w:r w:rsidRPr="00C17019">
        <w:rPr>
          <w:rFonts w:ascii="Tahoma" w:hAnsi="Tahoma" w:cs="Tahoma"/>
          <w:sz w:val="20"/>
          <w:szCs w:val="20"/>
          <w:highlight w:val="yellow"/>
        </w:rPr>
        <w:t>koo</w:t>
      </w:r>
      <w:proofErr w:type="spellEnd"/>
      <w:r w:rsidRPr="00C17019">
        <w:rPr>
          <w:rFonts w:ascii="Tahoma" w:hAnsi="Tahoma" w:cs="Tahoma"/>
          <w:sz w:val="20"/>
          <w:szCs w:val="20"/>
          <w:highlight w:val="yellow"/>
        </w:rPr>
        <w:t>-MARR)</w:t>
      </w:r>
      <w:r w:rsidRPr="00C17019">
        <w:rPr>
          <w:rFonts w:ascii="Tahoma" w:hAnsi="Tahoma" w:cs="Tahoma"/>
          <w:sz w:val="20"/>
          <w:szCs w:val="20"/>
          <w:highlight w:val="yellow"/>
        </w:rPr>
        <w:br/>
        <w:t>OSF HealthCare surgeon</w:t>
      </w:r>
      <w:r>
        <w:rPr>
          <w:rFonts w:ascii="Tahoma" w:hAnsi="Tahoma" w:cs="Tahoma"/>
          <w:sz w:val="20"/>
          <w:szCs w:val="20"/>
        </w:rPr>
        <w:br/>
      </w:r>
      <w:r>
        <w:rPr>
          <w:rFonts w:ascii="Tahoma" w:hAnsi="Tahoma" w:cs="Tahoma"/>
          <w:sz w:val="20"/>
          <w:szCs w:val="20"/>
        </w:rPr>
        <w:br/>
      </w:r>
      <w:r w:rsidRPr="00574161">
        <w:rPr>
          <w:rFonts w:ascii="Tahoma" w:hAnsi="Tahoma" w:cs="Tahoma"/>
          <w:b/>
          <w:bCs/>
          <w:sz w:val="20"/>
          <w:szCs w:val="20"/>
        </w:rPr>
        <w:t xml:space="preserve">“Let’s say it’s on your arm. We clean up the </w:t>
      </w:r>
      <w:proofErr w:type="gramStart"/>
      <w:r w:rsidRPr="00574161">
        <w:rPr>
          <w:rFonts w:ascii="Tahoma" w:hAnsi="Tahoma" w:cs="Tahoma"/>
          <w:b/>
          <w:bCs/>
          <w:sz w:val="20"/>
          <w:szCs w:val="20"/>
        </w:rPr>
        <w:t>arm</w:t>
      </w:r>
      <w:proofErr w:type="gramEnd"/>
      <w:r w:rsidRPr="00574161">
        <w:rPr>
          <w:rFonts w:ascii="Tahoma" w:hAnsi="Tahoma" w:cs="Tahoma"/>
          <w:b/>
          <w:bCs/>
          <w:sz w:val="20"/>
          <w:szCs w:val="20"/>
        </w:rPr>
        <w:t>. We inject some lidocaine, which is a numbing agent. Then with a knife or other instrument, I’m able to cut it all out. Depending on how deep it is and the size of the lesion, we can glue it back together or put stitches in</w:t>
      </w:r>
      <w:r w:rsidRPr="00574161">
        <w:rPr>
          <w:rFonts w:ascii="Tahoma" w:hAnsi="Tahoma" w:cs="Tahoma"/>
          <w:b/>
          <w:bCs/>
          <w:sz w:val="20"/>
          <w:szCs w:val="20"/>
        </w:rPr>
        <w:t>.” (:17)</w:t>
      </w:r>
    </w:p>
    <w:p w14:paraId="46D76B80" w14:textId="30D38786" w:rsidR="00574161" w:rsidRDefault="00574161" w:rsidP="00574161">
      <w:pPr>
        <w:rPr>
          <w:rFonts w:ascii="Tahoma" w:hAnsi="Tahoma" w:cs="Tahoma"/>
          <w:sz w:val="20"/>
          <w:szCs w:val="20"/>
        </w:rPr>
      </w:pPr>
      <w:r w:rsidRPr="00C17019">
        <w:rPr>
          <w:rFonts w:ascii="Tahoma" w:hAnsi="Tahoma" w:cs="Tahoma"/>
          <w:sz w:val="20"/>
          <w:szCs w:val="20"/>
          <w:highlight w:val="yellow"/>
        </w:rPr>
        <w:t>***SOT***</w:t>
      </w:r>
      <w:r w:rsidRPr="00C17019">
        <w:rPr>
          <w:rFonts w:ascii="Tahoma" w:hAnsi="Tahoma" w:cs="Tahoma"/>
          <w:sz w:val="20"/>
          <w:szCs w:val="20"/>
          <w:highlight w:val="yellow"/>
        </w:rPr>
        <w:br/>
        <w:t>Dr. Raman Kumar (RAH-</w:t>
      </w:r>
      <w:proofErr w:type="spellStart"/>
      <w:r w:rsidRPr="00C17019">
        <w:rPr>
          <w:rFonts w:ascii="Tahoma" w:hAnsi="Tahoma" w:cs="Tahoma"/>
          <w:sz w:val="20"/>
          <w:szCs w:val="20"/>
          <w:highlight w:val="yellow"/>
        </w:rPr>
        <w:t>mahn</w:t>
      </w:r>
      <w:proofErr w:type="spellEnd"/>
      <w:r w:rsidRPr="00C17019">
        <w:rPr>
          <w:rFonts w:ascii="Tahoma" w:hAnsi="Tahoma" w:cs="Tahoma"/>
          <w:sz w:val="20"/>
          <w:szCs w:val="20"/>
          <w:highlight w:val="yellow"/>
        </w:rPr>
        <w:t xml:space="preserve"> // </w:t>
      </w:r>
      <w:proofErr w:type="spellStart"/>
      <w:r w:rsidRPr="00C17019">
        <w:rPr>
          <w:rFonts w:ascii="Tahoma" w:hAnsi="Tahoma" w:cs="Tahoma"/>
          <w:sz w:val="20"/>
          <w:szCs w:val="20"/>
          <w:highlight w:val="yellow"/>
        </w:rPr>
        <w:t>koo</w:t>
      </w:r>
      <w:proofErr w:type="spellEnd"/>
      <w:r w:rsidRPr="00C17019">
        <w:rPr>
          <w:rFonts w:ascii="Tahoma" w:hAnsi="Tahoma" w:cs="Tahoma"/>
          <w:sz w:val="20"/>
          <w:szCs w:val="20"/>
          <w:highlight w:val="yellow"/>
        </w:rPr>
        <w:t>-MARR)</w:t>
      </w:r>
      <w:r w:rsidRPr="00C17019">
        <w:rPr>
          <w:rFonts w:ascii="Tahoma" w:hAnsi="Tahoma" w:cs="Tahoma"/>
          <w:sz w:val="20"/>
          <w:szCs w:val="20"/>
          <w:highlight w:val="yellow"/>
        </w:rPr>
        <w:br/>
        <w:t>OSF HealthCare surgeon</w:t>
      </w:r>
      <w:r>
        <w:rPr>
          <w:rFonts w:ascii="Tahoma" w:hAnsi="Tahoma" w:cs="Tahoma"/>
          <w:sz w:val="20"/>
          <w:szCs w:val="20"/>
        </w:rPr>
        <w:br/>
      </w:r>
    </w:p>
    <w:p w14:paraId="45F2D44E" w14:textId="0BBE0EDB" w:rsidR="00574161" w:rsidRPr="00631781" w:rsidRDefault="00574161" w:rsidP="00574161">
      <w:pPr>
        <w:rPr>
          <w:rFonts w:ascii="Tahoma" w:hAnsi="Tahoma" w:cs="Tahoma"/>
          <w:sz w:val="20"/>
          <w:szCs w:val="20"/>
        </w:rPr>
      </w:pPr>
      <w:r w:rsidRPr="00574161">
        <w:rPr>
          <w:rFonts w:ascii="Tahoma" w:hAnsi="Tahoma" w:cs="Tahoma"/>
          <w:b/>
          <w:bCs/>
          <w:sz w:val="20"/>
          <w:szCs w:val="20"/>
        </w:rPr>
        <w:t>“Don’t overclean</w:t>
      </w:r>
      <w:r>
        <w:rPr>
          <w:rFonts w:ascii="Tahoma" w:hAnsi="Tahoma" w:cs="Tahoma"/>
          <w:b/>
          <w:bCs/>
          <w:sz w:val="20"/>
          <w:szCs w:val="20"/>
        </w:rPr>
        <w:t xml:space="preserve">. </w:t>
      </w:r>
      <w:r w:rsidRPr="00574161">
        <w:rPr>
          <w:rFonts w:ascii="Tahoma" w:hAnsi="Tahoma" w:cs="Tahoma"/>
          <w:b/>
          <w:bCs/>
          <w:sz w:val="20"/>
          <w:szCs w:val="20"/>
        </w:rPr>
        <w:t>If you scratch your skin, that allows bacteria and other things to get into your skin and cause infections.”</w:t>
      </w:r>
      <w:r>
        <w:rPr>
          <w:rFonts w:ascii="Tahoma" w:hAnsi="Tahoma" w:cs="Tahoma"/>
          <w:b/>
          <w:bCs/>
          <w:sz w:val="20"/>
          <w:szCs w:val="20"/>
        </w:rPr>
        <w:t xml:space="preserve"> (:09)</w:t>
      </w:r>
      <w:r w:rsidRPr="00631781">
        <w:rPr>
          <w:rFonts w:ascii="Tahoma" w:hAnsi="Tahoma" w:cs="Tahoma"/>
          <w:sz w:val="20"/>
          <w:szCs w:val="20"/>
        </w:rPr>
        <w:br/>
      </w:r>
      <w:r w:rsidRPr="00631781">
        <w:rPr>
          <w:rFonts w:ascii="Tahoma" w:hAnsi="Tahoma" w:cs="Tahoma"/>
          <w:sz w:val="20"/>
          <w:szCs w:val="20"/>
        </w:rPr>
        <w:br/>
      </w:r>
      <w:r w:rsidRPr="00631781">
        <w:rPr>
          <w:rFonts w:ascii="Tahoma" w:hAnsi="Tahoma" w:cs="Tahoma"/>
          <w:sz w:val="20"/>
          <w:szCs w:val="20"/>
        </w:rPr>
        <w:br/>
      </w:r>
      <w:r w:rsidRPr="00631781">
        <w:rPr>
          <w:rFonts w:ascii="Tahoma" w:hAnsi="Tahoma" w:cs="Tahoma"/>
          <w:sz w:val="20"/>
          <w:szCs w:val="20"/>
        </w:rPr>
        <w:br/>
      </w:r>
      <w:r w:rsidRPr="00631781">
        <w:rPr>
          <w:rFonts w:ascii="Tahoma" w:hAnsi="Tahoma" w:cs="Tahoma"/>
          <w:sz w:val="20"/>
          <w:szCs w:val="20"/>
        </w:rPr>
        <w:br/>
      </w:r>
      <w:r w:rsidRPr="00631781">
        <w:rPr>
          <w:rFonts w:ascii="Tahoma" w:hAnsi="Tahoma" w:cs="Tahoma"/>
          <w:sz w:val="20"/>
          <w:szCs w:val="20"/>
        </w:rPr>
        <w:br/>
      </w:r>
    </w:p>
    <w:p w14:paraId="0FC79FC9" w14:textId="77777777" w:rsidR="00574161" w:rsidRDefault="00574161" w:rsidP="00574161"/>
    <w:p w14:paraId="5633E971" w14:textId="77777777" w:rsidR="00311F47" w:rsidRDefault="00311F47"/>
    <w:sectPr w:rsidR="00311F47" w:rsidSect="00574161">
      <w:headerReference w:type="even" r:id="rId5"/>
      <w:headerReference w:type="default" r:id="rId6"/>
      <w:footerReference w:type="even" r:id="rId7"/>
      <w:footerReference w:type="default" r:id="rId8"/>
      <w:headerReference w:type="first" r:id="rId9"/>
      <w:footerReference w:type="first" r:id="rId1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90BAF" w14:textId="77777777" w:rsidR="00574161" w:rsidRDefault="005741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556E5" w14:textId="77777777" w:rsidR="00574161" w:rsidRDefault="005741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7F935" w14:textId="77777777" w:rsidR="00574161" w:rsidRDefault="00574161">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9A7A0" w14:textId="77777777" w:rsidR="00574161" w:rsidRDefault="005741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ACA21" w14:textId="77777777" w:rsidR="00574161" w:rsidRDefault="0057416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97CA7" w14:textId="77777777" w:rsidR="00574161" w:rsidRDefault="005741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CE2A18"/>
    <w:multiLevelType w:val="hybridMultilevel"/>
    <w:tmpl w:val="182C9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EC20A83"/>
    <w:multiLevelType w:val="hybridMultilevel"/>
    <w:tmpl w:val="E6C6E8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0378395">
    <w:abstractNumId w:val="0"/>
  </w:num>
  <w:num w:numId="2" w16cid:durableId="1444689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161"/>
    <w:rsid w:val="00311F47"/>
    <w:rsid w:val="003C1730"/>
    <w:rsid w:val="003D742C"/>
    <w:rsid w:val="00574161"/>
    <w:rsid w:val="007C2E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7A8BD"/>
  <w15:chartTrackingRefBased/>
  <w15:docId w15:val="{7BB30592-40CD-46EF-AC21-78AB88250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161"/>
  </w:style>
  <w:style w:type="paragraph" w:styleId="Heading1">
    <w:name w:val="heading 1"/>
    <w:basedOn w:val="Normal"/>
    <w:next w:val="Normal"/>
    <w:link w:val="Heading1Char"/>
    <w:uiPriority w:val="9"/>
    <w:qFormat/>
    <w:rsid w:val="005741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741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741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741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741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741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41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41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41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41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741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41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41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41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41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41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41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4161"/>
    <w:rPr>
      <w:rFonts w:eastAsiaTheme="majorEastAsia" w:cstheme="majorBidi"/>
      <w:color w:val="272727" w:themeColor="text1" w:themeTint="D8"/>
    </w:rPr>
  </w:style>
  <w:style w:type="paragraph" w:styleId="Title">
    <w:name w:val="Title"/>
    <w:basedOn w:val="Normal"/>
    <w:next w:val="Normal"/>
    <w:link w:val="TitleChar"/>
    <w:uiPriority w:val="10"/>
    <w:qFormat/>
    <w:rsid w:val="005741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41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41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41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4161"/>
    <w:pPr>
      <w:spacing w:before="160"/>
      <w:jc w:val="center"/>
    </w:pPr>
    <w:rPr>
      <w:i/>
      <w:iCs/>
      <w:color w:val="404040" w:themeColor="text1" w:themeTint="BF"/>
    </w:rPr>
  </w:style>
  <w:style w:type="character" w:customStyle="1" w:styleId="QuoteChar">
    <w:name w:val="Quote Char"/>
    <w:basedOn w:val="DefaultParagraphFont"/>
    <w:link w:val="Quote"/>
    <w:uiPriority w:val="29"/>
    <w:rsid w:val="00574161"/>
    <w:rPr>
      <w:i/>
      <w:iCs/>
      <w:color w:val="404040" w:themeColor="text1" w:themeTint="BF"/>
    </w:rPr>
  </w:style>
  <w:style w:type="paragraph" w:styleId="ListParagraph">
    <w:name w:val="List Paragraph"/>
    <w:basedOn w:val="Normal"/>
    <w:uiPriority w:val="34"/>
    <w:qFormat/>
    <w:rsid w:val="00574161"/>
    <w:pPr>
      <w:ind w:left="720"/>
      <w:contextualSpacing/>
    </w:pPr>
  </w:style>
  <w:style w:type="character" w:styleId="IntenseEmphasis">
    <w:name w:val="Intense Emphasis"/>
    <w:basedOn w:val="DefaultParagraphFont"/>
    <w:uiPriority w:val="21"/>
    <w:qFormat/>
    <w:rsid w:val="00574161"/>
    <w:rPr>
      <w:i/>
      <w:iCs/>
      <w:color w:val="0F4761" w:themeColor="accent1" w:themeShade="BF"/>
    </w:rPr>
  </w:style>
  <w:style w:type="paragraph" w:styleId="IntenseQuote">
    <w:name w:val="Intense Quote"/>
    <w:basedOn w:val="Normal"/>
    <w:next w:val="Normal"/>
    <w:link w:val="IntenseQuoteChar"/>
    <w:uiPriority w:val="30"/>
    <w:qFormat/>
    <w:rsid w:val="005741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4161"/>
    <w:rPr>
      <w:i/>
      <w:iCs/>
      <w:color w:val="0F4761" w:themeColor="accent1" w:themeShade="BF"/>
    </w:rPr>
  </w:style>
  <w:style w:type="character" w:styleId="IntenseReference">
    <w:name w:val="Intense Reference"/>
    <w:basedOn w:val="DefaultParagraphFont"/>
    <w:uiPriority w:val="32"/>
    <w:qFormat/>
    <w:rsid w:val="00574161"/>
    <w:rPr>
      <w:b/>
      <w:bCs/>
      <w:smallCaps/>
      <w:color w:val="0F4761" w:themeColor="accent1" w:themeShade="BF"/>
      <w:spacing w:val="5"/>
    </w:rPr>
  </w:style>
  <w:style w:type="paragraph" w:styleId="Header">
    <w:name w:val="header"/>
    <w:basedOn w:val="Normal"/>
    <w:link w:val="HeaderChar"/>
    <w:uiPriority w:val="99"/>
    <w:unhideWhenUsed/>
    <w:rsid w:val="005741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4161"/>
  </w:style>
  <w:style w:type="paragraph" w:styleId="Footer">
    <w:name w:val="footer"/>
    <w:basedOn w:val="Normal"/>
    <w:link w:val="FooterChar"/>
    <w:uiPriority w:val="99"/>
    <w:unhideWhenUsed/>
    <w:rsid w:val="005741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4161"/>
  </w:style>
  <w:style w:type="character" w:styleId="Hyperlink">
    <w:name w:val="Hyperlink"/>
    <w:basedOn w:val="DefaultParagraphFont"/>
    <w:uiPriority w:val="99"/>
    <w:unhideWhenUsed/>
    <w:rsid w:val="00574161"/>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188</Words>
  <Characters>1076</Characters>
  <Application>Microsoft Office Word</Application>
  <DocSecurity>0</DocSecurity>
  <Lines>8</Lines>
  <Paragraphs>2</Paragraphs>
  <ScaleCrop>false</ScaleCrop>
  <Company>OSF HealthCare</Company>
  <LinksUpToDate>false</LinksUpToDate>
  <CharactersWithSpaces>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Ditman, Timothy R.</dc:creator>
  <cp:keywords/>
  <dc:description/>
  <cp:lastModifiedBy>Ditman, Timothy R.</cp:lastModifiedBy>
  <cp:revision>1</cp:revision>
  <dcterms:created xsi:type="dcterms:W3CDTF">2025-05-08T15:42:00Z</dcterms:created>
  <dcterms:modified xsi:type="dcterms:W3CDTF">2025-05-08T15:46:00Z</dcterms:modified>
</cp:coreProperties>
</file>