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078D2C" w14:textId="69CD5387" w:rsidR="005E045C" w:rsidRDefault="009A1DF8" w:rsidP="00571DEA">
      <w:pPr>
        <w:rPr>
          <w:rFonts w:ascii="Tahoma" w:hAnsi="Tahoma" w:cs="Tahoma"/>
          <w:b/>
          <w:bCs/>
          <w:color w:val="FF0000"/>
          <w:sz w:val="20"/>
          <w:szCs w:val="20"/>
        </w:rPr>
      </w:pPr>
      <w:r w:rsidRPr="009A1DF8">
        <w:rPr>
          <w:rFonts w:ascii="Tahoma" w:hAnsi="Tahoma" w:cs="Tahoma"/>
          <w:b/>
          <w:bCs/>
          <w:color w:val="FF0000"/>
          <w:sz w:val="20"/>
          <w:szCs w:val="20"/>
        </w:rPr>
        <w:t>Michelle Conger transcript</w:t>
      </w:r>
    </w:p>
    <w:p w14:paraId="458BE593" w14:textId="77777777" w:rsidR="0036408C" w:rsidRPr="009A1DF8" w:rsidRDefault="0036408C" w:rsidP="00571DEA">
      <w:pPr>
        <w:rPr>
          <w:rFonts w:ascii="Tahoma" w:hAnsi="Tahoma" w:cs="Tahoma"/>
          <w:b/>
          <w:bCs/>
          <w:color w:val="FF0000"/>
          <w:sz w:val="20"/>
          <w:szCs w:val="20"/>
        </w:rPr>
      </w:pPr>
    </w:p>
    <w:p w14:paraId="7973878C" w14:textId="77777777" w:rsidR="009A1DF8" w:rsidRDefault="009A1DF8" w:rsidP="00571DEA">
      <w:pPr>
        <w:rPr>
          <w:rFonts w:ascii="Tahoma" w:hAnsi="Tahoma" w:cs="Tahoma"/>
          <w:sz w:val="20"/>
          <w:szCs w:val="20"/>
        </w:rPr>
      </w:pPr>
    </w:p>
    <w:p w14:paraId="61B8BD98" w14:textId="08449AB9" w:rsidR="009A1DF8" w:rsidRPr="009A1DF8" w:rsidRDefault="009A1DF8" w:rsidP="00571DEA">
      <w:pPr>
        <w:rPr>
          <w:rFonts w:ascii="Tahoma" w:hAnsi="Tahoma" w:cs="Tahoma"/>
          <w:b/>
          <w:bCs/>
          <w:sz w:val="20"/>
          <w:szCs w:val="20"/>
        </w:rPr>
      </w:pPr>
      <w:r w:rsidRPr="009A1DF8">
        <w:rPr>
          <w:rFonts w:ascii="Tahoma" w:hAnsi="Tahoma" w:cs="Tahoma"/>
          <w:b/>
          <w:bCs/>
          <w:sz w:val="20"/>
          <w:szCs w:val="20"/>
        </w:rPr>
        <w:t xml:space="preserve">What was your reaction when you heard the news that you had been </w:t>
      </w:r>
      <w:proofErr w:type="gramStart"/>
      <w:r w:rsidRPr="009A1DF8">
        <w:rPr>
          <w:rFonts w:ascii="Tahoma" w:hAnsi="Tahoma" w:cs="Tahoma"/>
          <w:b/>
          <w:bCs/>
          <w:sz w:val="20"/>
          <w:szCs w:val="20"/>
        </w:rPr>
        <w:t>selected</w:t>
      </w:r>
      <w:proofErr w:type="gramEnd"/>
      <w:r w:rsidRPr="009A1DF8">
        <w:rPr>
          <w:rFonts w:ascii="Tahoma" w:hAnsi="Tahoma" w:cs="Tahoma"/>
          <w:b/>
          <w:bCs/>
          <w:sz w:val="20"/>
          <w:szCs w:val="20"/>
        </w:rPr>
        <w:t xml:space="preserve"> the next CEO for OSF HealthCare?</w:t>
      </w:r>
    </w:p>
    <w:p w14:paraId="04F6D406" w14:textId="2FD4C0DC" w:rsidR="009A1DF8" w:rsidRDefault="009A1DF8" w:rsidP="00571DEA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I’ve had the p</w:t>
      </w:r>
      <w:r w:rsidRPr="009A1DF8">
        <w:rPr>
          <w:rFonts w:ascii="Tahoma" w:hAnsi="Tahoma" w:cs="Tahoma"/>
          <w:sz w:val="20"/>
          <w:szCs w:val="20"/>
        </w:rPr>
        <w:t xml:space="preserve">rivilege </w:t>
      </w:r>
      <w:r>
        <w:rPr>
          <w:rFonts w:ascii="Tahoma" w:hAnsi="Tahoma" w:cs="Tahoma"/>
          <w:sz w:val="20"/>
          <w:szCs w:val="20"/>
        </w:rPr>
        <w:t xml:space="preserve">of working for OSF for 31 years. It’s an incredible </w:t>
      </w:r>
      <w:r w:rsidRPr="009A1DF8">
        <w:rPr>
          <w:rFonts w:ascii="Tahoma" w:hAnsi="Tahoma" w:cs="Tahoma"/>
          <w:sz w:val="20"/>
          <w:szCs w:val="20"/>
        </w:rPr>
        <w:t xml:space="preserve">honor for the </w:t>
      </w:r>
      <w:proofErr w:type="gramStart"/>
      <w:r>
        <w:rPr>
          <w:rFonts w:ascii="Tahoma" w:hAnsi="Tahoma" w:cs="Tahoma"/>
          <w:sz w:val="20"/>
          <w:szCs w:val="20"/>
        </w:rPr>
        <w:t>S</w:t>
      </w:r>
      <w:r w:rsidRPr="009A1DF8">
        <w:rPr>
          <w:rFonts w:ascii="Tahoma" w:hAnsi="Tahoma" w:cs="Tahoma"/>
          <w:sz w:val="20"/>
          <w:szCs w:val="20"/>
        </w:rPr>
        <w:t>isters</w:t>
      </w:r>
      <w:proofErr w:type="gramEnd"/>
      <w:r w:rsidRPr="009A1DF8">
        <w:rPr>
          <w:rFonts w:ascii="Tahoma" w:hAnsi="Tahoma" w:cs="Tahoma"/>
          <w:sz w:val="20"/>
          <w:szCs w:val="20"/>
        </w:rPr>
        <w:t xml:space="preserve"> to put that trust me to carry on their vision and mission for all the communities that we've called </w:t>
      </w:r>
      <w:r>
        <w:rPr>
          <w:rFonts w:ascii="Tahoma" w:hAnsi="Tahoma" w:cs="Tahoma"/>
          <w:sz w:val="20"/>
          <w:szCs w:val="20"/>
        </w:rPr>
        <w:t xml:space="preserve">to serve. </w:t>
      </w:r>
      <w:proofErr w:type="gramStart"/>
      <w:r>
        <w:rPr>
          <w:rFonts w:ascii="Tahoma" w:hAnsi="Tahoma" w:cs="Tahoma"/>
          <w:sz w:val="20"/>
          <w:szCs w:val="20"/>
        </w:rPr>
        <w:t>So</w:t>
      </w:r>
      <w:proofErr w:type="gramEnd"/>
      <w:r>
        <w:rPr>
          <w:rFonts w:ascii="Tahoma" w:hAnsi="Tahoma" w:cs="Tahoma"/>
          <w:sz w:val="20"/>
          <w:szCs w:val="20"/>
        </w:rPr>
        <w:t xml:space="preserve"> </w:t>
      </w:r>
      <w:r w:rsidRPr="009A1DF8">
        <w:rPr>
          <w:rFonts w:ascii="Tahoma" w:hAnsi="Tahoma" w:cs="Tahoma"/>
          <w:sz w:val="20"/>
          <w:szCs w:val="20"/>
        </w:rPr>
        <w:t>excitement and definitely gratitude</w:t>
      </w:r>
      <w:r>
        <w:rPr>
          <w:rFonts w:ascii="Tahoma" w:hAnsi="Tahoma" w:cs="Tahoma"/>
          <w:sz w:val="20"/>
          <w:szCs w:val="20"/>
        </w:rPr>
        <w:t>!  (:20)</w:t>
      </w:r>
    </w:p>
    <w:p w14:paraId="3E739AD8" w14:textId="77777777" w:rsidR="009A1DF8" w:rsidRDefault="009A1DF8" w:rsidP="00571DEA">
      <w:pPr>
        <w:rPr>
          <w:rFonts w:ascii="Tahoma" w:hAnsi="Tahoma" w:cs="Tahoma"/>
          <w:sz w:val="20"/>
          <w:szCs w:val="20"/>
        </w:rPr>
      </w:pPr>
    </w:p>
    <w:p w14:paraId="4F369B75" w14:textId="06A74471" w:rsidR="009A1DF8" w:rsidRPr="009A1DF8" w:rsidRDefault="009A1DF8" w:rsidP="00571DEA">
      <w:pPr>
        <w:rPr>
          <w:rFonts w:ascii="Tahoma" w:hAnsi="Tahoma" w:cs="Tahoma"/>
          <w:b/>
          <w:bCs/>
          <w:sz w:val="20"/>
          <w:szCs w:val="20"/>
        </w:rPr>
      </w:pPr>
      <w:r w:rsidRPr="009A1DF8">
        <w:rPr>
          <w:rFonts w:ascii="Tahoma" w:hAnsi="Tahoma" w:cs="Tahoma"/>
          <w:b/>
          <w:bCs/>
          <w:sz w:val="20"/>
          <w:szCs w:val="20"/>
        </w:rPr>
        <w:t>Over the course of your career, what stands out to you as important milestones?</w:t>
      </w:r>
    </w:p>
    <w:p w14:paraId="4C2BD9B7" w14:textId="224EA341" w:rsidR="009A1DF8" w:rsidRDefault="009A1DF8" w:rsidP="00571DEA">
      <w:pPr>
        <w:rPr>
          <w:rFonts w:ascii="Tahoma" w:hAnsi="Tahoma" w:cs="Tahoma"/>
          <w:sz w:val="20"/>
          <w:szCs w:val="20"/>
        </w:rPr>
      </w:pPr>
      <w:proofErr w:type="gramStart"/>
      <w:r w:rsidRPr="009A1DF8">
        <w:rPr>
          <w:rFonts w:ascii="Tahoma" w:hAnsi="Tahoma" w:cs="Tahoma"/>
          <w:sz w:val="20"/>
          <w:szCs w:val="20"/>
        </w:rPr>
        <w:t>The opportunity I was given</w:t>
      </w:r>
      <w:proofErr w:type="gramEnd"/>
      <w:r w:rsidRPr="009A1DF8">
        <w:rPr>
          <w:rFonts w:ascii="Tahoma" w:hAnsi="Tahoma" w:cs="Tahoma"/>
          <w:sz w:val="20"/>
          <w:szCs w:val="20"/>
        </w:rPr>
        <w:t xml:space="preserve"> to develop </w:t>
      </w:r>
      <w:r w:rsidR="00D84319">
        <w:rPr>
          <w:rFonts w:ascii="Tahoma" w:hAnsi="Tahoma" w:cs="Tahoma"/>
          <w:sz w:val="20"/>
          <w:szCs w:val="20"/>
        </w:rPr>
        <w:t xml:space="preserve">(OSF) </w:t>
      </w:r>
      <w:proofErr w:type="spellStart"/>
      <w:r w:rsidR="00D84319">
        <w:rPr>
          <w:rFonts w:ascii="Tahoma" w:hAnsi="Tahoma" w:cs="Tahoma"/>
          <w:sz w:val="20"/>
          <w:szCs w:val="20"/>
        </w:rPr>
        <w:t>OnCall</w:t>
      </w:r>
      <w:proofErr w:type="spellEnd"/>
      <w:r w:rsidRPr="009A1DF8">
        <w:rPr>
          <w:rFonts w:ascii="Tahoma" w:hAnsi="Tahoma" w:cs="Tahoma"/>
          <w:sz w:val="20"/>
          <w:szCs w:val="20"/>
        </w:rPr>
        <w:t xml:space="preserve"> as a digital hub for the </w:t>
      </w:r>
      <w:r w:rsidR="00D84319">
        <w:rPr>
          <w:rFonts w:ascii="Tahoma" w:hAnsi="Tahoma" w:cs="Tahoma"/>
          <w:sz w:val="20"/>
          <w:szCs w:val="20"/>
        </w:rPr>
        <w:t>M</w:t>
      </w:r>
      <w:r w:rsidRPr="009A1DF8">
        <w:rPr>
          <w:rFonts w:ascii="Tahoma" w:hAnsi="Tahoma" w:cs="Tahoma"/>
          <w:sz w:val="20"/>
          <w:szCs w:val="20"/>
        </w:rPr>
        <w:t xml:space="preserve">inistry. I think it's really transformational </w:t>
      </w:r>
      <w:r w:rsidR="00D84319">
        <w:rPr>
          <w:rFonts w:ascii="Tahoma" w:hAnsi="Tahoma" w:cs="Tahoma"/>
          <w:sz w:val="20"/>
          <w:szCs w:val="20"/>
        </w:rPr>
        <w:t>f</w:t>
      </w:r>
      <w:r w:rsidRPr="009A1DF8">
        <w:rPr>
          <w:rFonts w:ascii="Tahoma" w:hAnsi="Tahoma" w:cs="Tahoma"/>
          <w:sz w:val="20"/>
          <w:szCs w:val="20"/>
        </w:rPr>
        <w:t>or the people we</w:t>
      </w:r>
      <w:r w:rsidR="00D84319">
        <w:rPr>
          <w:rFonts w:ascii="Tahoma" w:hAnsi="Tahoma" w:cs="Tahoma"/>
          <w:sz w:val="20"/>
          <w:szCs w:val="20"/>
        </w:rPr>
        <w:t>’</w:t>
      </w:r>
      <w:r w:rsidRPr="009A1DF8">
        <w:rPr>
          <w:rFonts w:ascii="Tahoma" w:hAnsi="Tahoma" w:cs="Tahoma"/>
          <w:sz w:val="20"/>
          <w:szCs w:val="20"/>
        </w:rPr>
        <w:t>re serving</w:t>
      </w:r>
      <w:r w:rsidR="00D84319">
        <w:rPr>
          <w:rFonts w:ascii="Tahoma" w:hAnsi="Tahoma" w:cs="Tahoma"/>
          <w:sz w:val="20"/>
          <w:szCs w:val="20"/>
        </w:rPr>
        <w:t>. B</w:t>
      </w:r>
      <w:r w:rsidRPr="009A1DF8">
        <w:rPr>
          <w:rFonts w:ascii="Tahoma" w:hAnsi="Tahoma" w:cs="Tahoma"/>
          <w:sz w:val="20"/>
          <w:szCs w:val="20"/>
        </w:rPr>
        <w:t>eing able to reach out to communities that might be difficult to have access to care and building those kind</w:t>
      </w:r>
      <w:r w:rsidR="00967C37">
        <w:rPr>
          <w:rFonts w:ascii="Tahoma" w:hAnsi="Tahoma" w:cs="Tahoma"/>
          <w:sz w:val="20"/>
          <w:szCs w:val="20"/>
        </w:rPr>
        <w:t>s</w:t>
      </w:r>
      <w:r w:rsidRPr="009A1DF8">
        <w:rPr>
          <w:rFonts w:ascii="Tahoma" w:hAnsi="Tahoma" w:cs="Tahoma"/>
          <w:sz w:val="20"/>
          <w:szCs w:val="20"/>
        </w:rPr>
        <w:t xml:space="preserve"> of capabilities. </w:t>
      </w:r>
      <w:r w:rsidR="00D84319">
        <w:rPr>
          <w:rFonts w:ascii="Tahoma" w:hAnsi="Tahoma" w:cs="Tahoma"/>
          <w:sz w:val="20"/>
          <w:szCs w:val="20"/>
        </w:rPr>
        <w:t>T</w:t>
      </w:r>
      <w:r w:rsidRPr="009A1DF8">
        <w:rPr>
          <w:rFonts w:ascii="Tahoma" w:hAnsi="Tahoma" w:cs="Tahoma"/>
          <w:sz w:val="20"/>
          <w:szCs w:val="20"/>
        </w:rPr>
        <w:t xml:space="preserve">he intersection between technology and </w:t>
      </w:r>
      <w:r w:rsidR="00D84319">
        <w:rPr>
          <w:rFonts w:ascii="Tahoma" w:hAnsi="Tahoma" w:cs="Tahoma"/>
          <w:sz w:val="20"/>
          <w:szCs w:val="20"/>
        </w:rPr>
        <w:t>h</w:t>
      </w:r>
      <w:r w:rsidRPr="009A1DF8">
        <w:rPr>
          <w:rFonts w:ascii="Tahoma" w:hAnsi="Tahoma" w:cs="Tahoma"/>
          <w:sz w:val="20"/>
          <w:szCs w:val="20"/>
        </w:rPr>
        <w:t>ealthcare is very exciting</w:t>
      </w:r>
      <w:r w:rsidR="00D84319">
        <w:rPr>
          <w:rFonts w:ascii="Tahoma" w:hAnsi="Tahoma" w:cs="Tahoma"/>
          <w:sz w:val="20"/>
          <w:szCs w:val="20"/>
        </w:rPr>
        <w:t xml:space="preserve"> and holds a lot of promise.  (:28)</w:t>
      </w:r>
    </w:p>
    <w:p w14:paraId="0A560CB8" w14:textId="77777777" w:rsidR="009A1DF8" w:rsidRDefault="009A1DF8" w:rsidP="00571DEA">
      <w:pPr>
        <w:rPr>
          <w:rFonts w:ascii="Tahoma" w:hAnsi="Tahoma" w:cs="Tahoma"/>
          <w:sz w:val="20"/>
          <w:szCs w:val="20"/>
        </w:rPr>
      </w:pPr>
    </w:p>
    <w:p w14:paraId="528F5F1A" w14:textId="5621C8B7" w:rsidR="009A1DF8" w:rsidRPr="009A1DF8" w:rsidRDefault="009A1DF8" w:rsidP="00571DEA">
      <w:pPr>
        <w:rPr>
          <w:rFonts w:ascii="Tahoma" w:hAnsi="Tahoma" w:cs="Tahoma"/>
          <w:b/>
          <w:bCs/>
          <w:sz w:val="20"/>
          <w:szCs w:val="20"/>
        </w:rPr>
      </w:pPr>
      <w:r w:rsidRPr="009A1DF8">
        <w:rPr>
          <w:rFonts w:ascii="Tahoma" w:hAnsi="Tahoma" w:cs="Tahoma"/>
          <w:b/>
          <w:bCs/>
          <w:sz w:val="20"/>
          <w:szCs w:val="20"/>
        </w:rPr>
        <w:t>How has your work in the Innovation and Digital Health space prepared you for your time as CEO?</w:t>
      </w:r>
    </w:p>
    <w:p w14:paraId="3FF2C76E" w14:textId="6854C0F8" w:rsidR="009A1DF8" w:rsidRDefault="009A1DF8" w:rsidP="00571DEA">
      <w:pPr>
        <w:rPr>
          <w:rFonts w:ascii="Tahoma" w:hAnsi="Tahoma" w:cs="Tahoma"/>
          <w:sz w:val="20"/>
          <w:szCs w:val="20"/>
        </w:rPr>
      </w:pPr>
      <w:r w:rsidRPr="009A1DF8">
        <w:rPr>
          <w:rFonts w:ascii="Tahoma" w:hAnsi="Tahoma" w:cs="Tahoma"/>
          <w:sz w:val="20"/>
          <w:szCs w:val="20"/>
        </w:rPr>
        <w:t xml:space="preserve">You can't think of any type of industry </w:t>
      </w:r>
      <w:r w:rsidR="00D84319">
        <w:rPr>
          <w:rFonts w:ascii="Tahoma" w:hAnsi="Tahoma" w:cs="Tahoma"/>
          <w:sz w:val="20"/>
          <w:szCs w:val="20"/>
        </w:rPr>
        <w:t xml:space="preserve">that’s not going to be touched by technology </w:t>
      </w:r>
      <w:r w:rsidRPr="009A1DF8">
        <w:rPr>
          <w:rFonts w:ascii="Tahoma" w:hAnsi="Tahoma" w:cs="Tahoma"/>
          <w:sz w:val="20"/>
          <w:szCs w:val="20"/>
        </w:rPr>
        <w:t xml:space="preserve">and </w:t>
      </w:r>
      <w:r w:rsidR="00D84319">
        <w:rPr>
          <w:rFonts w:ascii="Tahoma" w:hAnsi="Tahoma" w:cs="Tahoma"/>
          <w:sz w:val="20"/>
          <w:szCs w:val="20"/>
        </w:rPr>
        <w:t>h</w:t>
      </w:r>
      <w:r w:rsidRPr="009A1DF8">
        <w:rPr>
          <w:rFonts w:ascii="Tahoma" w:hAnsi="Tahoma" w:cs="Tahoma"/>
          <w:sz w:val="20"/>
          <w:szCs w:val="20"/>
        </w:rPr>
        <w:t>ealthcare is definitely one of those as well</w:t>
      </w:r>
      <w:r w:rsidR="00D84319">
        <w:rPr>
          <w:rFonts w:ascii="Tahoma" w:hAnsi="Tahoma" w:cs="Tahoma"/>
          <w:sz w:val="20"/>
          <w:szCs w:val="20"/>
        </w:rPr>
        <w:t xml:space="preserve">. </w:t>
      </w:r>
      <w:proofErr w:type="gramStart"/>
      <w:r w:rsidR="00D84319">
        <w:rPr>
          <w:rFonts w:ascii="Tahoma" w:hAnsi="Tahoma" w:cs="Tahoma"/>
          <w:sz w:val="20"/>
          <w:szCs w:val="20"/>
        </w:rPr>
        <w:t>S</w:t>
      </w:r>
      <w:r w:rsidRPr="009A1DF8">
        <w:rPr>
          <w:rFonts w:ascii="Tahoma" w:hAnsi="Tahoma" w:cs="Tahoma"/>
          <w:sz w:val="20"/>
          <w:szCs w:val="20"/>
        </w:rPr>
        <w:t>o</w:t>
      </w:r>
      <w:proofErr w:type="gramEnd"/>
      <w:r w:rsidRPr="009A1DF8">
        <w:rPr>
          <w:rFonts w:ascii="Tahoma" w:hAnsi="Tahoma" w:cs="Tahoma"/>
          <w:sz w:val="20"/>
          <w:szCs w:val="20"/>
        </w:rPr>
        <w:t xml:space="preserve"> </w:t>
      </w:r>
      <w:r w:rsidR="00D84319">
        <w:rPr>
          <w:rFonts w:ascii="Tahoma" w:hAnsi="Tahoma" w:cs="Tahoma"/>
          <w:sz w:val="20"/>
          <w:szCs w:val="20"/>
        </w:rPr>
        <w:t>t</w:t>
      </w:r>
      <w:r w:rsidRPr="009A1DF8">
        <w:rPr>
          <w:rFonts w:ascii="Tahoma" w:hAnsi="Tahoma" w:cs="Tahoma"/>
          <w:sz w:val="20"/>
          <w:szCs w:val="20"/>
        </w:rPr>
        <w:t xml:space="preserve">hinking about </w:t>
      </w:r>
      <w:r w:rsidR="00D84319">
        <w:rPr>
          <w:rFonts w:ascii="Tahoma" w:hAnsi="Tahoma" w:cs="Tahoma"/>
          <w:sz w:val="20"/>
          <w:szCs w:val="20"/>
        </w:rPr>
        <w:t xml:space="preserve">(OSF) </w:t>
      </w:r>
      <w:proofErr w:type="spellStart"/>
      <w:r w:rsidR="00D84319">
        <w:rPr>
          <w:rFonts w:ascii="Tahoma" w:hAnsi="Tahoma" w:cs="Tahoma"/>
          <w:sz w:val="20"/>
          <w:szCs w:val="20"/>
        </w:rPr>
        <w:t>O</w:t>
      </w:r>
      <w:r w:rsidRPr="009A1DF8">
        <w:rPr>
          <w:rFonts w:ascii="Tahoma" w:hAnsi="Tahoma" w:cs="Tahoma"/>
          <w:sz w:val="20"/>
          <w:szCs w:val="20"/>
        </w:rPr>
        <w:t>n</w:t>
      </w:r>
      <w:r w:rsidR="00D84319">
        <w:rPr>
          <w:rFonts w:ascii="Tahoma" w:hAnsi="Tahoma" w:cs="Tahoma"/>
          <w:sz w:val="20"/>
          <w:szCs w:val="20"/>
        </w:rPr>
        <w:t>C</w:t>
      </w:r>
      <w:r w:rsidRPr="009A1DF8">
        <w:rPr>
          <w:rFonts w:ascii="Tahoma" w:hAnsi="Tahoma" w:cs="Tahoma"/>
          <w:sz w:val="20"/>
          <w:szCs w:val="20"/>
        </w:rPr>
        <w:t>all</w:t>
      </w:r>
      <w:proofErr w:type="spellEnd"/>
      <w:r w:rsidR="00D84319">
        <w:rPr>
          <w:rFonts w:ascii="Tahoma" w:hAnsi="Tahoma" w:cs="Tahoma"/>
          <w:sz w:val="20"/>
          <w:szCs w:val="20"/>
        </w:rPr>
        <w:t>,</w:t>
      </w:r>
      <w:r w:rsidRPr="009A1DF8">
        <w:rPr>
          <w:rFonts w:ascii="Tahoma" w:hAnsi="Tahoma" w:cs="Tahoma"/>
          <w:sz w:val="20"/>
          <w:szCs w:val="20"/>
        </w:rPr>
        <w:t xml:space="preserve"> we are now nationally recognized for the capabilities that we </w:t>
      </w:r>
      <w:proofErr w:type="gramStart"/>
      <w:r w:rsidRPr="009A1DF8">
        <w:rPr>
          <w:rFonts w:ascii="Tahoma" w:hAnsi="Tahoma" w:cs="Tahoma"/>
          <w:sz w:val="20"/>
          <w:szCs w:val="20"/>
        </w:rPr>
        <w:t>built</w:t>
      </w:r>
      <w:proofErr w:type="gramEnd"/>
      <w:r w:rsidRPr="009A1DF8">
        <w:rPr>
          <w:rFonts w:ascii="Tahoma" w:hAnsi="Tahoma" w:cs="Tahoma"/>
          <w:sz w:val="20"/>
          <w:szCs w:val="20"/>
        </w:rPr>
        <w:t>. I think from the seat as a CEO being able to help guide what</w:t>
      </w:r>
      <w:r w:rsidR="00D84319">
        <w:rPr>
          <w:rFonts w:ascii="Tahoma" w:hAnsi="Tahoma" w:cs="Tahoma"/>
          <w:sz w:val="20"/>
          <w:szCs w:val="20"/>
        </w:rPr>
        <w:t>’s next. H</w:t>
      </w:r>
      <w:r w:rsidRPr="009A1DF8">
        <w:rPr>
          <w:rFonts w:ascii="Tahoma" w:hAnsi="Tahoma" w:cs="Tahoma"/>
          <w:sz w:val="20"/>
          <w:szCs w:val="20"/>
        </w:rPr>
        <w:t>ow do we bring AI where it makes sense</w:t>
      </w:r>
      <w:r w:rsidR="00D84319">
        <w:rPr>
          <w:rFonts w:ascii="Tahoma" w:hAnsi="Tahoma" w:cs="Tahoma"/>
          <w:sz w:val="20"/>
          <w:szCs w:val="20"/>
        </w:rPr>
        <w:t>. H</w:t>
      </w:r>
      <w:r w:rsidRPr="009A1DF8">
        <w:rPr>
          <w:rFonts w:ascii="Tahoma" w:hAnsi="Tahoma" w:cs="Tahoma"/>
          <w:sz w:val="20"/>
          <w:szCs w:val="20"/>
        </w:rPr>
        <w:t>ow do we really think about those intersections of technology and innovation</w:t>
      </w:r>
      <w:r w:rsidR="00D84319">
        <w:rPr>
          <w:rFonts w:ascii="Tahoma" w:hAnsi="Tahoma" w:cs="Tahoma"/>
          <w:sz w:val="20"/>
          <w:szCs w:val="20"/>
        </w:rPr>
        <w:t xml:space="preserve"> in healthcare?  (:33)</w:t>
      </w:r>
    </w:p>
    <w:p w14:paraId="3B6AC51A" w14:textId="77777777" w:rsidR="009A1DF8" w:rsidRDefault="009A1DF8" w:rsidP="00571DEA">
      <w:pPr>
        <w:rPr>
          <w:rFonts w:ascii="Tahoma" w:hAnsi="Tahoma" w:cs="Tahoma"/>
          <w:sz w:val="20"/>
          <w:szCs w:val="20"/>
        </w:rPr>
      </w:pPr>
    </w:p>
    <w:p w14:paraId="60A4BF83" w14:textId="1F981F77" w:rsidR="009A1DF8" w:rsidRPr="009A1DF8" w:rsidRDefault="009A1DF8" w:rsidP="00571DEA">
      <w:pPr>
        <w:rPr>
          <w:rFonts w:ascii="Tahoma" w:hAnsi="Tahoma" w:cs="Tahoma"/>
          <w:b/>
          <w:bCs/>
          <w:sz w:val="20"/>
          <w:szCs w:val="20"/>
        </w:rPr>
      </w:pPr>
      <w:r w:rsidRPr="009A1DF8">
        <w:rPr>
          <w:rFonts w:ascii="Tahoma" w:hAnsi="Tahoma" w:cs="Tahoma"/>
          <w:b/>
          <w:bCs/>
          <w:sz w:val="20"/>
          <w:szCs w:val="20"/>
        </w:rPr>
        <w:t>Are there people along the way who have helped prepare you for this next step?</w:t>
      </w:r>
    </w:p>
    <w:p w14:paraId="4D7A9F79" w14:textId="047F2087" w:rsidR="009A1DF8" w:rsidRPr="009A1DF8" w:rsidRDefault="009A1DF8" w:rsidP="00571DEA">
      <w:pPr>
        <w:rPr>
          <w:rFonts w:ascii="Tahoma" w:hAnsi="Tahoma" w:cs="Tahoma"/>
          <w:sz w:val="20"/>
          <w:szCs w:val="20"/>
        </w:rPr>
      </w:pPr>
      <w:r w:rsidRPr="009A1DF8">
        <w:rPr>
          <w:rFonts w:ascii="Tahoma" w:hAnsi="Tahoma" w:cs="Tahoma"/>
          <w:sz w:val="20"/>
          <w:szCs w:val="20"/>
        </w:rPr>
        <w:t xml:space="preserve">I started </w:t>
      </w:r>
      <w:r w:rsidR="00D84319">
        <w:rPr>
          <w:rFonts w:ascii="Tahoma" w:hAnsi="Tahoma" w:cs="Tahoma"/>
          <w:sz w:val="20"/>
          <w:szCs w:val="20"/>
        </w:rPr>
        <w:t xml:space="preserve">in a clinical </w:t>
      </w:r>
      <w:r w:rsidRPr="009A1DF8">
        <w:rPr>
          <w:rFonts w:ascii="Tahoma" w:hAnsi="Tahoma" w:cs="Tahoma"/>
          <w:sz w:val="20"/>
          <w:szCs w:val="20"/>
        </w:rPr>
        <w:t xml:space="preserve">role and </w:t>
      </w:r>
      <w:proofErr w:type="gramStart"/>
      <w:r w:rsidRPr="009A1DF8">
        <w:rPr>
          <w:rFonts w:ascii="Tahoma" w:hAnsi="Tahoma" w:cs="Tahoma"/>
          <w:sz w:val="20"/>
          <w:szCs w:val="20"/>
        </w:rPr>
        <w:t>given</w:t>
      </w:r>
      <w:proofErr w:type="gramEnd"/>
      <w:r w:rsidRPr="009A1DF8">
        <w:rPr>
          <w:rFonts w:ascii="Tahoma" w:hAnsi="Tahoma" w:cs="Tahoma"/>
          <w:sz w:val="20"/>
          <w:szCs w:val="20"/>
        </w:rPr>
        <w:t xml:space="preserve"> the opportunity to really see and understand the nature of healthcare in a very different way</w:t>
      </w:r>
      <w:r w:rsidR="00D84319">
        <w:rPr>
          <w:rFonts w:ascii="Tahoma" w:hAnsi="Tahoma" w:cs="Tahoma"/>
          <w:sz w:val="20"/>
          <w:szCs w:val="20"/>
        </w:rPr>
        <w:t>. T</w:t>
      </w:r>
      <w:r w:rsidRPr="009A1DF8">
        <w:rPr>
          <w:rFonts w:ascii="Tahoma" w:hAnsi="Tahoma" w:cs="Tahoma"/>
          <w:sz w:val="20"/>
          <w:szCs w:val="20"/>
        </w:rPr>
        <w:t>hat comes through being able to work in the OR</w:t>
      </w:r>
      <w:r w:rsidR="00D84319">
        <w:rPr>
          <w:rFonts w:ascii="Tahoma" w:hAnsi="Tahoma" w:cs="Tahoma"/>
          <w:sz w:val="20"/>
          <w:szCs w:val="20"/>
        </w:rPr>
        <w:t>,</w:t>
      </w:r>
      <w:r w:rsidRPr="009A1DF8">
        <w:rPr>
          <w:rFonts w:ascii="Tahoma" w:hAnsi="Tahoma" w:cs="Tahoma"/>
          <w:sz w:val="20"/>
          <w:szCs w:val="20"/>
        </w:rPr>
        <w:t xml:space="preserve"> being able to work in an ambul</w:t>
      </w:r>
      <w:r w:rsidR="00D84319">
        <w:rPr>
          <w:rFonts w:ascii="Tahoma" w:hAnsi="Tahoma" w:cs="Tahoma"/>
          <w:sz w:val="20"/>
          <w:szCs w:val="20"/>
        </w:rPr>
        <w:t>atory settin</w:t>
      </w:r>
      <w:r w:rsidR="00D84319" w:rsidRPr="009A1DF8">
        <w:rPr>
          <w:rFonts w:ascii="Tahoma" w:hAnsi="Tahoma" w:cs="Tahoma"/>
          <w:sz w:val="20"/>
          <w:szCs w:val="20"/>
        </w:rPr>
        <w:t>g and</w:t>
      </w:r>
      <w:r w:rsidRPr="009A1DF8">
        <w:rPr>
          <w:rFonts w:ascii="Tahoma" w:hAnsi="Tahoma" w:cs="Tahoma"/>
          <w:sz w:val="20"/>
          <w:szCs w:val="20"/>
        </w:rPr>
        <w:t xml:space="preserve"> working in </w:t>
      </w:r>
      <w:r w:rsidR="00D84319">
        <w:rPr>
          <w:rFonts w:ascii="Tahoma" w:hAnsi="Tahoma" w:cs="Tahoma"/>
          <w:sz w:val="20"/>
          <w:szCs w:val="20"/>
        </w:rPr>
        <w:t xml:space="preserve">an </w:t>
      </w:r>
      <w:r w:rsidRPr="009A1DF8">
        <w:rPr>
          <w:rFonts w:ascii="Tahoma" w:hAnsi="Tahoma" w:cs="Tahoma"/>
          <w:sz w:val="20"/>
          <w:szCs w:val="20"/>
        </w:rPr>
        <w:t>acute care facility</w:t>
      </w:r>
      <w:r w:rsidR="00D84319">
        <w:rPr>
          <w:rFonts w:ascii="Tahoma" w:hAnsi="Tahoma" w:cs="Tahoma"/>
          <w:sz w:val="20"/>
          <w:szCs w:val="20"/>
        </w:rPr>
        <w:t>. R</w:t>
      </w:r>
      <w:r w:rsidRPr="009A1DF8">
        <w:rPr>
          <w:rFonts w:ascii="Tahoma" w:hAnsi="Tahoma" w:cs="Tahoma"/>
          <w:sz w:val="20"/>
          <w:szCs w:val="20"/>
        </w:rPr>
        <w:t>eally understand</w:t>
      </w:r>
      <w:r w:rsidR="00D84319">
        <w:rPr>
          <w:rFonts w:ascii="Tahoma" w:hAnsi="Tahoma" w:cs="Tahoma"/>
          <w:sz w:val="20"/>
          <w:szCs w:val="20"/>
        </w:rPr>
        <w:t>ing</w:t>
      </w:r>
      <w:r w:rsidRPr="009A1DF8">
        <w:rPr>
          <w:rFonts w:ascii="Tahoma" w:hAnsi="Tahoma" w:cs="Tahoma"/>
          <w:sz w:val="20"/>
          <w:szCs w:val="20"/>
        </w:rPr>
        <w:t xml:space="preserve"> the nature of the business and having people take the time to guide you through all of that</w:t>
      </w:r>
      <w:r w:rsidR="00D84319">
        <w:rPr>
          <w:rFonts w:ascii="Tahoma" w:hAnsi="Tahoma" w:cs="Tahoma"/>
          <w:sz w:val="20"/>
          <w:szCs w:val="20"/>
        </w:rPr>
        <w:t>.    (:29)</w:t>
      </w:r>
    </w:p>
    <w:sectPr w:rsidR="009A1DF8" w:rsidRPr="009A1DF8" w:rsidSect="00DB32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DF8"/>
    <w:rsid w:val="00137A77"/>
    <w:rsid w:val="00191036"/>
    <w:rsid w:val="002417E5"/>
    <w:rsid w:val="0036408C"/>
    <w:rsid w:val="003B5E63"/>
    <w:rsid w:val="003D17EE"/>
    <w:rsid w:val="004C3584"/>
    <w:rsid w:val="00571DEA"/>
    <w:rsid w:val="005A44ED"/>
    <w:rsid w:val="005E045C"/>
    <w:rsid w:val="0074219F"/>
    <w:rsid w:val="00840E91"/>
    <w:rsid w:val="008E60C7"/>
    <w:rsid w:val="009051F7"/>
    <w:rsid w:val="00967C37"/>
    <w:rsid w:val="00982BF1"/>
    <w:rsid w:val="009A1DF8"/>
    <w:rsid w:val="00CB7283"/>
    <w:rsid w:val="00D84319"/>
    <w:rsid w:val="00DB3202"/>
    <w:rsid w:val="00E10E31"/>
    <w:rsid w:val="00E2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A5536"/>
  <w15:chartTrackingRefBased/>
  <w15:docId w15:val="{DBD4C794-47F0-4C68-B302-15D5774AD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1F7"/>
    <w:rPr>
      <w:rFonts w:ascii="Cambria" w:hAnsi="Cambr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/>
      <w:outlineLvl w:val="0"/>
    </w:pPr>
    <w:rPr>
      <w:rFonts w:eastAsiaTheme="majorEastAsia" w:cstheme="majorBidi"/>
      <w:color w:val="00A9CE" w:themeColor="accent3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/>
      <w:outlineLvl w:val="1"/>
    </w:pPr>
    <w:rPr>
      <w:rFonts w:eastAsiaTheme="majorEastAsia" w:cstheme="majorBidi"/>
      <w:color w:val="64A70B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contextualSpacing/>
    </w:pPr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/>
      <w:ind w:left="864" w:right="864"/>
      <w:jc w:val="center"/>
    </w:pPr>
    <w:rPr>
      <w:b/>
      <w:i/>
      <w:iCs/>
      <w:color w:val="64A70B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after="160"/>
      <w:ind w:left="864" w:right="864"/>
      <w:jc w:val="center"/>
    </w:pPr>
    <w:rPr>
      <w:i/>
      <w:iCs/>
      <w:color w:val="404040" w:themeColor="text1" w:themeTint="BF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rPr>
      <w:i/>
      <w:iCs/>
      <w:color w:val="64A70B" w:themeColor="accent1"/>
      <w:sz w:val="32"/>
      <w:szCs w:val="32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rPr>
      <w:color w:val="000000" w:themeColor="text1"/>
      <w:sz w:val="24"/>
      <w:szCs w:val="36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jdankoff\AppData\Local\Temp\Templafy\WordVsto\vg2z5hpv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91A2FF83-8008-4583-B340-AB70F0BB2A45}">
  <ds:schemaRefs/>
</ds:datastoreItem>
</file>

<file path=customXml/itemProps2.xml><?xml version="1.0" encoding="utf-8"?>
<ds:datastoreItem xmlns:ds="http://schemas.openxmlformats.org/officeDocument/2006/customXml" ds:itemID="{EF094E1B-7920-4D5D-9687-FB42623209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vg2z5hpv</Template>
  <TotalTime>20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Dankoff, Shelli J.</dc:creator>
  <cp:keywords/>
  <dc:description/>
  <cp:lastModifiedBy>Dankoff, Shelli J.</cp:lastModifiedBy>
  <cp:revision>4</cp:revision>
  <dcterms:created xsi:type="dcterms:W3CDTF">2024-12-09T02:42:00Z</dcterms:created>
  <dcterms:modified xsi:type="dcterms:W3CDTF">2024-12-09T14:16:00Z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637865972187893376</vt:lpwstr>
  </property>
  <property fmtid="{D5CDD505-2E9C-101B-9397-08002B2CF9AE}" pid="5" name="TemplafyFromBlank">
    <vt:bool>true</vt:bool>
  </property>
</Properties>
</file>