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1ECA4" w14:textId="21C82E59" w:rsidR="00FA18FF" w:rsidRPr="00974C43" w:rsidRDefault="00FA18FF" w:rsidP="00FA18FF">
      <w:pPr>
        <w:pStyle w:val="NormalWeb"/>
        <w:rPr>
          <w:rFonts w:ascii="Tahoma" w:hAnsi="Tahoma" w:cs="Tahoma"/>
          <w:b/>
          <w:bCs/>
        </w:rPr>
      </w:pPr>
      <w:r w:rsidRPr="00974C43">
        <w:rPr>
          <w:rFonts w:ascii="Tahoma" w:hAnsi="Tahoma" w:cs="Tahoma"/>
          <w:b/>
          <w:bCs/>
        </w:rPr>
        <w:t>S</w:t>
      </w:r>
      <w:r>
        <w:rPr>
          <w:rFonts w:ascii="Tahoma" w:hAnsi="Tahoma" w:cs="Tahoma"/>
          <w:b/>
          <w:bCs/>
        </w:rPr>
        <w:t xml:space="preserve">oundbite script </w:t>
      </w:r>
      <w:r w:rsidRPr="00974C43">
        <w:rPr>
          <w:rFonts w:ascii="Tahoma" w:hAnsi="Tahoma" w:cs="Tahoma"/>
          <w:b/>
          <w:bCs/>
        </w:rPr>
        <w:t xml:space="preserve">– Sip smart: coffee supports your heart </w:t>
      </w:r>
    </w:p>
    <w:p w14:paraId="505DDE48" w14:textId="1C97FDB3" w:rsidR="00FA18FF" w:rsidRPr="00FA18FF" w:rsidRDefault="00FA18FF" w:rsidP="00FA18FF">
      <w:pPr>
        <w:pStyle w:val="NormalWeb"/>
        <w:rPr>
          <w:rFonts w:ascii="Tahoma" w:hAnsi="Tahoma" w:cs="Tahoma"/>
          <w:b/>
          <w:bCs/>
          <w:sz w:val="20"/>
          <w:szCs w:val="20"/>
        </w:rPr>
      </w:pPr>
      <w:r w:rsidRPr="00FA18FF">
        <w:rPr>
          <w:rFonts w:ascii="Tahoma" w:hAnsi="Tahoma" w:cs="Tahoma"/>
          <w:b/>
          <w:bCs/>
          <w:sz w:val="20"/>
          <w:szCs w:val="20"/>
        </w:rPr>
        <w:t>Nancy Dagefoerde, a nurse practitioner</w:t>
      </w:r>
      <w:r w:rsidRPr="00FA18FF">
        <w:rPr>
          <w:rFonts w:ascii="Tahoma" w:hAnsi="Tahoma" w:cs="Tahoma"/>
          <w:b/>
          <w:bCs/>
          <w:sz w:val="20"/>
          <w:szCs w:val="20"/>
        </w:rPr>
        <w:t xml:space="preserve">, </w:t>
      </w:r>
      <w:r w:rsidRPr="00FA18FF">
        <w:rPr>
          <w:rFonts w:ascii="Tahoma" w:hAnsi="Tahoma" w:cs="Tahoma"/>
          <w:b/>
          <w:bCs/>
          <w:sz w:val="20"/>
          <w:szCs w:val="20"/>
        </w:rPr>
        <w:t xml:space="preserve">OSF HealthCare Cardiovascular Institute </w:t>
      </w:r>
    </w:p>
    <w:p w14:paraId="77EC1149" w14:textId="63D48B80" w:rsidR="00FA18FF" w:rsidRPr="00FA18FF" w:rsidRDefault="00FA18FF" w:rsidP="00FA18FF">
      <w:pPr>
        <w:pStyle w:val="NormalWeb"/>
        <w:rPr>
          <w:rFonts w:ascii="Tahoma" w:hAnsi="Tahoma" w:cs="Tahoma"/>
          <w:color w:val="FF0000"/>
          <w:sz w:val="20"/>
          <w:szCs w:val="20"/>
        </w:rPr>
      </w:pPr>
      <w:r w:rsidRPr="00FA18FF">
        <w:rPr>
          <w:rFonts w:ascii="Tahoma" w:hAnsi="Tahoma" w:cs="Tahoma"/>
          <w:color w:val="FF0000"/>
          <w:sz w:val="20"/>
          <w:szCs w:val="20"/>
        </w:rPr>
        <w:t>“The study identified that one of the aspects of coffee lowers inflammation, and we have more inflammation in the morning. And so that's why the benefit was shown in this study</w:t>
      </w:r>
      <w:r w:rsidRPr="00FA18FF">
        <w:rPr>
          <w:rFonts w:ascii="Tahoma" w:hAnsi="Tahoma" w:cs="Tahoma"/>
          <w:color w:val="FF0000"/>
          <w:sz w:val="20"/>
          <w:szCs w:val="20"/>
        </w:rPr>
        <w:t xml:space="preserve">. </w:t>
      </w:r>
      <w:r w:rsidRPr="00FA18FF">
        <w:rPr>
          <w:rFonts w:ascii="Tahoma" w:hAnsi="Tahoma" w:cs="Tahoma"/>
          <w:color w:val="FF0000"/>
          <w:sz w:val="20"/>
          <w:szCs w:val="20"/>
        </w:rPr>
        <w:t>I do agree that that's a good benefit of drinking coffee in the morning.”</w:t>
      </w:r>
      <w:r w:rsidRPr="00FA18FF">
        <w:rPr>
          <w:rFonts w:ascii="Tahoma" w:hAnsi="Tahoma" w:cs="Tahoma"/>
          <w:color w:val="FF0000"/>
          <w:sz w:val="20"/>
          <w:szCs w:val="20"/>
        </w:rPr>
        <w:t xml:space="preserve"> (:17)</w:t>
      </w:r>
    </w:p>
    <w:p w14:paraId="67A1C5AF" w14:textId="77777777" w:rsidR="00FA18FF" w:rsidRPr="00FA18FF" w:rsidRDefault="00FA18FF" w:rsidP="00FA18FF">
      <w:pPr>
        <w:pStyle w:val="NormalWeb"/>
        <w:rPr>
          <w:rFonts w:ascii="Tahoma" w:hAnsi="Tahoma" w:cs="Tahoma"/>
          <w:b/>
          <w:bCs/>
          <w:sz w:val="20"/>
          <w:szCs w:val="20"/>
        </w:rPr>
      </w:pPr>
      <w:r w:rsidRPr="00FA18FF">
        <w:rPr>
          <w:rFonts w:ascii="Tahoma" w:hAnsi="Tahoma" w:cs="Tahoma"/>
          <w:b/>
          <w:bCs/>
          <w:sz w:val="20"/>
          <w:szCs w:val="20"/>
        </w:rPr>
        <w:t xml:space="preserve">Nancy Dagefoerde, a nurse practitioner, OSF HealthCare Cardiovascular Institute </w:t>
      </w:r>
    </w:p>
    <w:p w14:paraId="243902EB" w14:textId="07DC8223" w:rsidR="00FA18FF" w:rsidRPr="00FA18FF" w:rsidRDefault="00FA18FF" w:rsidP="00FA18FF">
      <w:pPr>
        <w:pStyle w:val="NormalWeb"/>
        <w:rPr>
          <w:rFonts w:ascii="Tahoma" w:hAnsi="Tahoma" w:cs="Tahoma"/>
          <w:color w:val="FF0000"/>
          <w:sz w:val="20"/>
          <w:szCs w:val="20"/>
        </w:rPr>
      </w:pPr>
      <w:r w:rsidRPr="00FA18FF">
        <w:rPr>
          <w:rFonts w:ascii="Tahoma" w:hAnsi="Tahoma" w:cs="Tahoma"/>
          <w:color w:val="FF0000"/>
          <w:sz w:val="20"/>
          <w:szCs w:val="20"/>
        </w:rPr>
        <w:t xml:space="preserve">“Filtered coffee is more beneficial. Boiled coffee can </w:t>
      </w:r>
      <w:proofErr w:type="gramStart"/>
      <w:r w:rsidRPr="00FA18FF">
        <w:rPr>
          <w:rFonts w:ascii="Tahoma" w:hAnsi="Tahoma" w:cs="Tahoma"/>
          <w:color w:val="FF0000"/>
          <w:sz w:val="20"/>
          <w:szCs w:val="20"/>
        </w:rPr>
        <w:t>actually be</w:t>
      </w:r>
      <w:proofErr w:type="gramEnd"/>
      <w:r w:rsidRPr="00FA18FF">
        <w:rPr>
          <w:rFonts w:ascii="Tahoma" w:hAnsi="Tahoma" w:cs="Tahoma"/>
          <w:color w:val="FF0000"/>
          <w:sz w:val="20"/>
          <w:szCs w:val="20"/>
        </w:rPr>
        <w:t xml:space="preserve"> more harmful. There are many compounds in coffee that are beneficial to health in general</w:t>
      </w:r>
      <w:r w:rsidRPr="00FA18FF">
        <w:rPr>
          <w:rFonts w:ascii="Tahoma" w:hAnsi="Tahoma" w:cs="Tahoma"/>
          <w:color w:val="FF0000"/>
          <w:sz w:val="20"/>
          <w:szCs w:val="20"/>
        </w:rPr>
        <w:t>.” (:7)</w:t>
      </w:r>
    </w:p>
    <w:p w14:paraId="68668F04" w14:textId="77777777" w:rsidR="00FA18FF" w:rsidRPr="00FA18FF" w:rsidRDefault="00FA18FF" w:rsidP="00FA18FF">
      <w:pPr>
        <w:pStyle w:val="NormalWeb"/>
        <w:rPr>
          <w:rFonts w:ascii="Tahoma" w:hAnsi="Tahoma" w:cs="Tahoma"/>
          <w:b/>
          <w:bCs/>
          <w:sz w:val="20"/>
          <w:szCs w:val="20"/>
        </w:rPr>
      </w:pPr>
      <w:r w:rsidRPr="00FA18FF">
        <w:rPr>
          <w:rFonts w:ascii="Tahoma" w:hAnsi="Tahoma" w:cs="Tahoma"/>
          <w:b/>
          <w:bCs/>
          <w:sz w:val="20"/>
          <w:szCs w:val="20"/>
        </w:rPr>
        <w:t xml:space="preserve">Nancy Dagefoerde, a nurse practitioner, OSF HealthCare Cardiovascular Institute </w:t>
      </w:r>
    </w:p>
    <w:p w14:paraId="268DF8F6" w14:textId="72765179" w:rsidR="00FA18FF" w:rsidRPr="00FA18FF" w:rsidRDefault="00FA18FF" w:rsidP="00FA18FF">
      <w:pPr>
        <w:pStyle w:val="NormalWeb"/>
        <w:rPr>
          <w:rFonts w:ascii="Tahoma" w:hAnsi="Tahoma" w:cs="Tahoma"/>
          <w:color w:val="FF0000"/>
          <w:sz w:val="20"/>
          <w:szCs w:val="20"/>
        </w:rPr>
      </w:pPr>
      <w:r w:rsidRPr="00FA18FF">
        <w:rPr>
          <w:rFonts w:ascii="Tahoma" w:hAnsi="Tahoma" w:cs="Tahoma"/>
          <w:color w:val="FF0000"/>
          <w:sz w:val="20"/>
          <w:szCs w:val="20"/>
        </w:rPr>
        <w:t>“Coffee can lower inflammation, increase your metabolism and decrease the absorption of fats</w:t>
      </w:r>
      <w:r w:rsidRPr="00FA18FF">
        <w:rPr>
          <w:rFonts w:ascii="Tahoma" w:hAnsi="Tahoma" w:cs="Tahoma"/>
          <w:color w:val="FF0000"/>
          <w:sz w:val="20"/>
          <w:szCs w:val="20"/>
        </w:rPr>
        <w:t xml:space="preserve">. </w:t>
      </w:r>
      <w:r w:rsidRPr="00FA18FF">
        <w:rPr>
          <w:rFonts w:ascii="Tahoma" w:hAnsi="Tahoma" w:cs="Tahoma"/>
          <w:color w:val="FF0000"/>
          <w:sz w:val="20"/>
          <w:szCs w:val="20"/>
        </w:rPr>
        <w:t xml:space="preserve">But you </w:t>
      </w:r>
      <w:proofErr w:type="gramStart"/>
      <w:r w:rsidRPr="00FA18FF">
        <w:rPr>
          <w:rFonts w:ascii="Tahoma" w:hAnsi="Tahoma" w:cs="Tahoma"/>
          <w:color w:val="FF0000"/>
          <w:sz w:val="20"/>
          <w:szCs w:val="20"/>
        </w:rPr>
        <w:t>definitely want</w:t>
      </w:r>
      <w:proofErr w:type="gramEnd"/>
      <w:r w:rsidRPr="00FA18FF">
        <w:rPr>
          <w:rFonts w:ascii="Tahoma" w:hAnsi="Tahoma" w:cs="Tahoma"/>
          <w:color w:val="FF0000"/>
          <w:sz w:val="20"/>
          <w:szCs w:val="20"/>
        </w:rPr>
        <w:t xml:space="preserve"> to work on all your risk factors, not just drinking coffee.”</w:t>
      </w:r>
      <w:r w:rsidRPr="00FA18FF">
        <w:rPr>
          <w:rFonts w:ascii="Tahoma" w:hAnsi="Tahoma" w:cs="Tahoma"/>
          <w:color w:val="FF0000"/>
          <w:sz w:val="20"/>
          <w:szCs w:val="20"/>
        </w:rPr>
        <w:t xml:space="preserve"> (:13)</w:t>
      </w:r>
    </w:p>
    <w:p w14:paraId="418970EF" w14:textId="77777777" w:rsidR="00FA18FF" w:rsidRPr="00FA18FF" w:rsidRDefault="00FA18FF" w:rsidP="00FA18FF">
      <w:pPr>
        <w:pStyle w:val="NormalWeb"/>
        <w:rPr>
          <w:rFonts w:ascii="Tahoma" w:hAnsi="Tahoma" w:cs="Tahoma"/>
          <w:b/>
          <w:bCs/>
          <w:sz w:val="20"/>
          <w:szCs w:val="20"/>
        </w:rPr>
      </w:pPr>
      <w:r w:rsidRPr="00FA18FF">
        <w:rPr>
          <w:rFonts w:ascii="Tahoma" w:hAnsi="Tahoma" w:cs="Tahoma"/>
          <w:b/>
          <w:bCs/>
          <w:sz w:val="20"/>
          <w:szCs w:val="20"/>
        </w:rPr>
        <w:t xml:space="preserve">Nancy Dagefoerde, a nurse practitioner, OSF HealthCare Cardiovascular Institute </w:t>
      </w:r>
    </w:p>
    <w:p w14:paraId="1BA1F8D2" w14:textId="78CDBA74" w:rsidR="00FA18FF" w:rsidRPr="00FA18FF" w:rsidRDefault="00FA18FF" w:rsidP="00FA18FF">
      <w:pPr>
        <w:pStyle w:val="NormalWeb"/>
        <w:rPr>
          <w:rFonts w:ascii="Tahoma" w:hAnsi="Tahoma" w:cs="Tahoma"/>
          <w:sz w:val="20"/>
          <w:szCs w:val="20"/>
        </w:rPr>
      </w:pPr>
      <w:r w:rsidRPr="00FA18FF">
        <w:rPr>
          <w:rFonts w:ascii="Tahoma" w:hAnsi="Tahoma" w:cs="Tahoma"/>
          <w:color w:val="FF0000"/>
          <w:sz w:val="20"/>
          <w:szCs w:val="20"/>
        </w:rPr>
        <w:t>“Coffee is popular in our nation, and in many countries</w:t>
      </w:r>
      <w:proofErr w:type="gramStart"/>
      <w:r w:rsidRPr="00FA18FF">
        <w:rPr>
          <w:rFonts w:ascii="Tahoma" w:hAnsi="Tahoma" w:cs="Tahoma"/>
          <w:color w:val="FF0000"/>
          <w:sz w:val="20"/>
          <w:szCs w:val="20"/>
        </w:rPr>
        <w:t>.</w:t>
      </w:r>
      <w:proofErr w:type="gramEnd"/>
      <w:r w:rsidRPr="00FA18FF">
        <w:rPr>
          <w:rFonts w:ascii="Tahoma" w:hAnsi="Tahoma" w:cs="Tahoma"/>
          <w:color w:val="FF0000"/>
          <w:sz w:val="20"/>
          <w:szCs w:val="20"/>
        </w:rPr>
        <w:t xml:space="preserve"> And the social aspect is nice too</w:t>
      </w:r>
      <w:r w:rsidRPr="00FA18FF">
        <w:rPr>
          <w:rFonts w:ascii="Tahoma" w:hAnsi="Tahoma" w:cs="Tahoma"/>
          <w:color w:val="FF0000"/>
          <w:sz w:val="20"/>
          <w:szCs w:val="20"/>
        </w:rPr>
        <w:t xml:space="preserve">. </w:t>
      </w:r>
      <w:r w:rsidRPr="00FA18FF">
        <w:rPr>
          <w:rFonts w:ascii="Tahoma" w:hAnsi="Tahoma" w:cs="Tahoma"/>
          <w:color w:val="FF0000"/>
          <w:sz w:val="20"/>
          <w:szCs w:val="20"/>
        </w:rPr>
        <w:t>But don’t overdo it and just know the risks if you do.”</w:t>
      </w:r>
      <w:r w:rsidRPr="00FA18FF">
        <w:rPr>
          <w:rFonts w:ascii="Tahoma" w:hAnsi="Tahoma" w:cs="Tahoma"/>
          <w:color w:val="FF0000"/>
          <w:sz w:val="20"/>
          <w:szCs w:val="20"/>
        </w:rPr>
        <w:t xml:space="preserve"> (:11)</w:t>
      </w:r>
      <w:r>
        <w:br/>
        <w:t> </w:t>
      </w:r>
    </w:p>
    <w:p w14:paraId="35DEA882"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FF"/>
    <w:rsid w:val="00137A77"/>
    <w:rsid w:val="00191036"/>
    <w:rsid w:val="001E2211"/>
    <w:rsid w:val="002417E5"/>
    <w:rsid w:val="003B5E63"/>
    <w:rsid w:val="003D17EE"/>
    <w:rsid w:val="004C3584"/>
    <w:rsid w:val="00571DEA"/>
    <w:rsid w:val="005A44ED"/>
    <w:rsid w:val="005E045C"/>
    <w:rsid w:val="0074219F"/>
    <w:rsid w:val="00840E91"/>
    <w:rsid w:val="009051F7"/>
    <w:rsid w:val="00CB7283"/>
    <w:rsid w:val="00DB3202"/>
    <w:rsid w:val="00E10E31"/>
    <w:rsid w:val="00E25D25"/>
    <w:rsid w:val="00FA1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9CBA5"/>
  <w15:chartTrackingRefBased/>
  <w15:docId w15:val="{2B7A19E9-472D-485A-9BE4-9A275D03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FA18FF"/>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FA18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r30mk2z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r30mk2zp</Template>
  <TotalTime>3</TotalTime>
  <Pages>1</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2025-03-05T16:45:00Z</cp:lastPrinted>
  <dcterms:created xsi:type="dcterms:W3CDTF">2025-03-05T16:42:00Z</dcterms:created>
  <dcterms:modified xsi:type="dcterms:W3CDTF">2025-03-05T16:45:00Z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