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8BAD" w14:textId="3342514D" w:rsidR="0068239F" w:rsidRDefault="0068239F" w:rsidP="0068239F">
      <w:pPr>
        <w:rPr>
          <w:rFonts w:ascii="Tahoma" w:hAnsi="Tahoma" w:cs="Tahoma"/>
          <w:b/>
          <w:bCs/>
        </w:rPr>
      </w:pPr>
      <w:r w:rsidRPr="0068239F">
        <w:rPr>
          <w:rFonts w:ascii="Tahoma" w:hAnsi="Tahoma" w:cs="Tahoma"/>
          <w:b/>
          <w:bCs/>
        </w:rPr>
        <w:t>TRANSCRIPT OF MEDIA CLIPS</w:t>
      </w:r>
      <w:r>
        <w:rPr>
          <w:rFonts w:ascii="Tahoma" w:hAnsi="Tahoma" w:cs="Tahoma"/>
          <w:b/>
          <w:bCs/>
        </w:rPr>
        <w:t>-</w:t>
      </w:r>
      <w:r w:rsidRPr="0068239F">
        <w:rPr>
          <w:rFonts w:ascii="Tahoma" w:hAnsi="Tahoma" w:cs="Tahoma"/>
          <w:b/>
          <w:bCs/>
        </w:rPr>
        <w:t xml:space="preserve"> </w:t>
      </w:r>
      <w:r>
        <w:rPr>
          <w:rFonts w:ascii="Tahoma" w:hAnsi="Tahoma" w:cs="Tahoma"/>
          <w:b/>
          <w:bCs/>
        </w:rPr>
        <w:t xml:space="preserve">OSF St. Joseph Medical Center launches </w:t>
      </w:r>
      <w:r w:rsidRPr="00787B52">
        <w:rPr>
          <w:rFonts w:ascii="Tahoma" w:hAnsi="Tahoma" w:cs="Tahoma"/>
          <w:b/>
          <w:bCs/>
        </w:rPr>
        <w:t>OB</w:t>
      </w:r>
      <w:r>
        <w:rPr>
          <w:rFonts w:ascii="Tahoma" w:hAnsi="Tahoma" w:cs="Tahoma"/>
          <w:b/>
          <w:bCs/>
        </w:rPr>
        <w:t xml:space="preserve"> e</w:t>
      </w:r>
      <w:r w:rsidRPr="00787B52">
        <w:rPr>
          <w:rFonts w:ascii="Tahoma" w:hAnsi="Tahoma" w:cs="Tahoma"/>
          <w:b/>
          <w:bCs/>
        </w:rPr>
        <w:t xml:space="preserve">mergency </w:t>
      </w:r>
      <w:r>
        <w:rPr>
          <w:rFonts w:ascii="Tahoma" w:hAnsi="Tahoma" w:cs="Tahoma"/>
          <w:b/>
          <w:bCs/>
        </w:rPr>
        <w:t>d</w:t>
      </w:r>
      <w:r w:rsidRPr="00787B52">
        <w:rPr>
          <w:rFonts w:ascii="Tahoma" w:hAnsi="Tahoma" w:cs="Tahoma"/>
          <w:b/>
          <w:bCs/>
        </w:rPr>
        <w:t xml:space="preserve">epartment </w:t>
      </w:r>
      <w:r w:rsidR="00833D6D">
        <w:rPr>
          <w:rFonts w:ascii="Tahoma" w:hAnsi="Tahoma" w:cs="Tahoma"/>
          <w:b/>
          <w:bCs/>
        </w:rPr>
        <w:t>for faster care</w:t>
      </w:r>
    </w:p>
    <w:p w14:paraId="27B236F1" w14:textId="77777777" w:rsidR="0068239F" w:rsidRPr="0068239F" w:rsidRDefault="0068239F" w:rsidP="0068239F">
      <w:pPr>
        <w:rPr>
          <w:rFonts w:ascii="Tahoma" w:hAnsi="Tahoma" w:cs="Tahoma"/>
          <w:b/>
          <w:bCs/>
        </w:rPr>
      </w:pPr>
    </w:p>
    <w:p w14:paraId="450F8962" w14:textId="72421CED" w:rsidR="0068239F" w:rsidRPr="0068239F" w:rsidRDefault="0068239F" w:rsidP="0068239F">
      <w:pPr>
        <w:rPr>
          <w:rFonts w:ascii="Tahoma" w:hAnsi="Tahoma" w:cs="Tahoma"/>
          <w:b/>
          <w:bCs/>
        </w:rPr>
      </w:pPr>
      <w:r w:rsidRPr="0068239F">
        <w:rPr>
          <w:rFonts w:ascii="Tahoma" w:hAnsi="Tahoma" w:cs="Tahoma"/>
          <w:b/>
          <w:bCs/>
        </w:rPr>
        <w:t>Kristin Salyards, MSN, RNC-OB. manager, Family Birthing Center at OSF Saint Joseph Medical Center</w:t>
      </w:r>
    </w:p>
    <w:p w14:paraId="380B6346" w14:textId="7D818B12" w:rsidR="0068239F" w:rsidRPr="00787B52" w:rsidRDefault="0068239F" w:rsidP="0068239F">
      <w:pPr>
        <w:rPr>
          <w:rFonts w:ascii="Tahoma" w:hAnsi="Tahoma" w:cs="Tahoma"/>
        </w:rPr>
      </w:pPr>
      <w:r>
        <w:rPr>
          <w:rFonts w:ascii="Tahoma" w:hAnsi="Tahoma" w:cs="Tahoma"/>
        </w:rPr>
        <w:t>Most pregnant women</w:t>
      </w:r>
      <w:r w:rsidRPr="00787B52">
        <w:rPr>
          <w:rFonts w:ascii="Tahoma" w:hAnsi="Tahoma" w:cs="Tahoma"/>
        </w:rPr>
        <w:t xml:space="preserve"> will still enter the hospital through traditional channels, including the emergency department, but staff will quickly determine whether they should be treated in the OB</w:t>
      </w:r>
      <w:r>
        <w:rPr>
          <w:rFonts w:ascii="Tahoma" w:hAnsi="Tahoma" w:cs="Tahoma"/>
        </w:rPr>
        <w:t xml:space="preserve"> </w:t>
      </w:r>
      <w:r w:rsidRPr="00787B52">
        <w:rPr>
          <w:rFonts w:ascii="Tahoma" w:hAnsi="Tahoma" w:cs="Tahoma"/>
        </w:rPr>
        <w:t>ED.</w:t>
      </w:r>
    </w:p>
    <w:p w14:paraId="1D2F9920" w14:textId="72A17428" w:rsidR="0068239F" w:rsidRPr="0068239F" w:rsidRDefault="0068239F" w:rsidP="0068239F">
      <w:pPr>
        <w:rPr>
          <w:rFonts w:ascii="Tahoma" w:hAnsi="Tahoma" w:cs="Tahoma"/>
          <w:b/>
          <w:bCs/>
          <w:color w:val="C00000"/>
        </w:rPr>
      </w:pPr>
      <w:r w:rsidRPr="0068239F">
        <w:rPr>
          <w:rFonts w:ascii="Tahoma" w:hAnsi="Tahoma" w:cs="Tahoma"/>
          <w:b/>
          <w:bCs/>
          <w:color w:val="C00000"/>
        </w:rPr>
        <w:t>“They will receive education from their providers offices, but they can also just present to the hospital like they have before,” says Salyards. “When they present to the ER, then the ER and the OB teams will collaborate to determine the best location for treatment for those patients.” (:16)</w:t>
      </w:r>
    </w:p>
    <w:p w14:paraId="15A454FB" w14:textId="328C5844" w:rsidR="0068239F" w:rsidRPr="00787B52" w:rsidRDefault="0068239F" w:rsidP="0068239F">
      <w:pPr>
        <w:rPr>
          <w:rFonts w:ascii="Tahoma" w:hAnsi="Tahoma" w:cs="Tahoma"/>
        </w:rPr>
      </w:pPr>
      <w:r w:rsidRPr="00787B52">
        <w:rPr>
          <w:rFonts w:ascii="Tahoma" w:hAnsi="Tahoma" w:cs="Tahoma"/>
        </w:rPr>
        <w:t>The main goal of the OB</w:t>
      </w:r>
      <w:r>
        <w:rPr>
          <w:rFonts w:ascii="Tahoma" w:hAnsi="Tahoma" w:cs="Tahoma"/>
        </w:rPr>
        <w:t xml:space="preserve"> </w:t>
      </w:r>
      <w:r w:rsidRPr="00787B52">
        <w:rPr>
          <w:rFonts w:ascii="Tahoma" w:hAnsi="Tahoma" w:cs="Tahoma"/>
        </w:rPr>
        <w:t>ED is reducing delays and stress for expectant mothers experi</w:t>
      </w:r>
      <w:r>
        <w:rPr>
          <w:rFonts w:ascii="Tahoma" w:hAnsi="Tahoma" w:cs="Tahoma"/>
        </w:rPr>
        <w:t>e</w:t>
      </w:r>
      <w:r w:rsidRPr="00787B52">
        <w:rPr>
          <w:rFonts w:ascii="Tahoma" w:hAnsi="Tahoma" w:cs="Tahoma"/>
        </w:rPr>
        <w:t>ncing complications or urgent concerns.</w:t>
      </w:r>
    </w:p>
    <w:p w14:paraId="44B53471" w14:textId="77777777" w:rsidR="0068239F" w:rsidRPr="0068239F" w:rsidRDefault="0068239F" w:rsidP="0068239F">
      <w:pPr>
        <w:rPr>
          <w:rFonts w:ascii="Tahoma" w:hAnsi="Tahoma" w:cs="Tahoma"/>
          <w:b/>
          <w:bCs/>
          <w:color w:val="C00000"/>
        </w:rPr>
      </w:pPr>
      <w:r w:rsidRPr="0068239F">
        <w:rPr>
          <w:rFonts w:ascii="Tahoma" w:hAnsi="Tahoma" w:cs="Tahoma"/>
          <w:b/>
          <w:bCs/>
          <w:color w:val="C00000"/>
        </w:rPr>
        <w:t>Salyards explains, “It’s ensuring that our moms have access to care when they need it, as soon as they need it right here.” (:10)</w:t>
      </w:r>
    </w:p>
    <w:p w14:paraId="3258DB40" w14:textId="0521EE57" w:rsidR="0068239F" w:rsidRPr="00787B52" w:rsidRDefault="0068239F" w:rsidP="0068239F">
      <w:pPr>
        <w:rPr>
          <w:rFonts w:ascii="Tahoma" w:hAnsi="Tahoma" w:cs="Tahoma"/>
        </w:rPr>
      </w:pPr>
      <w:r w:rsidRPr="00787B52">
        <w:rPr>
          <w:rFonts w:ascii="Tahoma" w:hAnsi="Tahoma" w:cs="Tahoma"/>
        </w:rPr>
        <w:t xml:space="preserve">A key change is the addition of an in-house obstetrics provider available 24 hours a day, seven days a week. </w:t>
      </w:r>
    </w:p>
    <w:p w14:paraId="15DFF228" w14:textId="77777777" w:rsidR="0068239F" w:rsidRPr="0068239F" w:rsidRDefault="0068239F" w:rsidP="0068239F">
      <w:pPr>
        <w:rPr>
          <w:rFonts w:ascii="Tahoma" w:hAnsi="Tahoma" w:cs="Tahoma"/>
          <w:b/>
          <w:bCs/>
          <w:color w:val="C00000"/>
        </w:rPr>
      </w:pPr>
      <w:r w:rsidRPr="0068239F">
        <w:rPr>
          <w:rFonts w:ascii="Tahoma" w:hAnsi="Tahoma" w:cs="Tahoma"/>
          <w:b/>
          <w:bCs/>
          <w:color w:val="C00000"/>
        </w:rPr>
        <w:t>“The provider being in house 24/7 allows that immediate triage by an OB trained provider and then also allows that provider to be in house to provide whatever treatment is necessary for those moms.” (:18)</w:t>
      </w:r>
    </w:p>
    <w:p w14:paraId="69BE4DA2" w14:textId="77777777" w:rsidR="0068239F" w:rsidRDefault="0068239F" w:rsidP="0068239F">
      <w:pPr>
        <w:rPr>
          <w:rFonts w:ascii="Tahoma" w:hAnsi="Tahoma" w:cs="Tahoma"/>
          <w:b/>
          <w:bCs/>
        </w:rPr>
      </w:pPr>
    </w:p>
    <w:p w14:paraId="2049F671" w14:textId="77777777" w:rsidR="0068239F" w:rsidRDefault="0068239F" w:rsidP="0068239F">
      <w:pPr>
        <w:rPr>
          <w:rFonts w:ascii="Tahoma" w:hAnsi="Tahoma" w:cs="Tahoma"/>
          <w:b/>
          <w:bCs/>
        </w:rPr>
      </w:pPr>
    </w:p>
    <w:p w14:paraId="5EDF7051" w14:textId="77777777" w:rsidR="0068239F" w:rsidRDefault="0068239F" w:rsidP="0068239F">
      <w:pPr>
        <w:rPr>
          <w:rFonts w:ascii="Tahoma" w:hAnsi="Tahoma" w:cs="Tahoma"/>
          <w:b/>
          <w:bCs/>
        </w:rPr>
      </w:pPr>
    </w:p>
    <w:p w14:paraId="53145017" w14:textId="77777777" w:rsidR="00924F03" w:rsidRDefault="00924F03"/>
    <w:sectPr w:rsidR="00924F03" w:rsidSect="006823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9F"/>
    <w:rsid w:val="00341BC3"/>
    <w:rsid w:val="0068239F"/>
    <w:rsid w:val="007C0378"/>
    <w:rsid w:val="00833D6D"/>
    <w:rsid w:val="00924F03"/>
    <w:rsid w:val="00982E42"/>
    <w:rsid w:val="00DC1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7B6A"/>
  <w15:chartTrackingRefBased/>
  <w15:docId w15:val="{DEA35035-E562-43F1-BC50-0E0CB621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39F"/>
  </w:style>
  <w:style w:type="paragraph" w:styleId="Heading1">
    <w:name w:val="heading 1"/>
    <w:basedOn w:val="Normal"/>
    <w:next w:val="Normal"/>
    <w:link w:val="Heading1Char"/>
    <w:uiPriority w:val="9"/>
    <w:qFormat/>
    <w:rsid w:val="006823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23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23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23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23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23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3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3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3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3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3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3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3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3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39F"/>
    <w:rPr>
      <w:rFonts w:eastAsiaTheme="majorEastAsia" w:cstheme="majorBidi"/>
      <w:color w:val="272727" w:themeColor="text1" w:themeTint="D8"/>
    </w:rPr>
  </w:style>
  <w:style w:type="paragraph" w:styleId="Title">
    <w:name w:val="Title"/>
    <w:basedOn w:val="Normal"/>
    <w:next w:val="Normal"/>
    <w:link w:val="TitleChar"/>
    <w:uiPriority w:val="10"/>
    <w:qFormat/>
    <w:rsid w:val="00682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3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39F"/>
    <w:pPr>
      <w:spacing w:before="160"/>
      <w:jc w:val="center"/>
    </w:pPr>
    <w:rPr>
      <w:i/>
      <w:iCs/>
      <w:color w:val="404040" w:themeColor="text1" w:themeTint="BF"/>
    </w:rPr>
  </w:style>
  <w:style w:type="character" w:customStyle="1" w:styleId="QuoteChar">
    <w:name w:val="Quote Char"/>
    <w:basedOn w:val="DefaultParagraphFont"/>
    <w:link w:val="Quote"/>
    <w:uiPriority w:val="29"/>
    <w:rsid w:val="0068239F"/>
    <w:rPr>
      <w:i/>
      <w:iCs/>
      <w:color w:val="404040" w:themeColor="text1" w:themeTint="BF"/>
    </w:rPr>
  </w:style>
  <w:style w:type="paragraph" w:styleId="ListParagraph">
    <w:name w:val="List Paragraph"/>
    <w:basedOn w:val="Normal"/>
    <w:uiPriority w:val="34"/>
    <w:qFormat/>
    <w:rsid w:val="0068239F"/>
    <w:pPr>
      <w:ind w:left="720"/>
      <w:contextualSpacing/>
    </w:pPr>
  </w:style>
  <w:style w:type="character" w:styleId="IntenseEmphasis">
    <w:name w:val="Intense Emphasis"/>
    <w:basedOn w:val="DefaultParagraphFont"/>
    <w:uiPriority w:val="21"/>
    <w:qFormat/>
    <w:rsid w:val="0068239F"/>
    <w:rPr>
      <w:i/>
      <w:iCs/>
      <w:color w:val="2F5496" w:themeColor="accent1" w:themeShade="BF"/>
    </w:rPr>
  </w:style>
  <w:style w:type="paragraph" w:styleId="IntenseQuote">
    <w:name w:val="Intense Quote"/>
    <w:basedOn w:val="Normal"/>
    <w:next w:val="Normal"/>
    <w:link w:val="IntenseQuoteChar"/>
    <w:uiPriority w:val="30"/>
    <w:qFormat/>
    <w:rsid w:val="006823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239F"/>
    <w:rPr>
      <w:i/>
      <w:iCs/>
      <w:color w:val="2F5496" w:themeColor="accent1" w:themeShade="BF"/>
    </w:rPr>
  </w:style>
  <w:style w:type="character" w:styleId="IntenseReference">
    <w:name w:val="Intense Reference"/>
    <w:basedOn w:val="DefaultParagraphFont"/>
    <w:uiPriority w:val="32"/>
    <w:qFormat/>
    <w:rsid w:val="006823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2026-05-15T16:48:00Z</dcterms:created>
  <dcterms:modified xsi:type="dcterms:W3CDTF">2026-05-15T16:48:00Z</dcterms:modified>
</cp:coreProperties>
</file>