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EAA440" w14:textId="77777777" w:rsidR="00372AA2" w:rsidRPr="00372AA2" w:rsidRDefault="00372AA2" w:rsidP="00372AA2">
      <w:pPr>
        <w:spacing w:before="100" w:beforeAutospacing="1" w:after="100" w:afterAutospacing="1" w:line="240" w:lineRule="auto"/>
        <w:outlineLvl w:val="0"/>
        <w:rPr>
          <w:rFonts w:ascii="Cambria" w:eastAsia="Times New Roman" w:hAnsi="Cambria" w:cs="Times New Roman"/>
          <w:b/>
          <w:bCs/>
          <w:kern w:val="36"/>
          <w:sz w:val="32"/>
          <w:szCs w:val="32"/>
          <w14:ligatures w14:val="none"/>
        </w:rPr>
      </w:pPr>
      <w:r w:rsidRPr="00372AA2">
        <w:rPr>
          <w:rFonts w:ascii="Cambria" w:eastAsia="Times New Roman" w:hAnsi="Cambria" w:cs="Times New Roman"/>
          <w:b/>
          <w:bCs/>
          <w:kern w:val="36"/>
          <w:sz w:val="32"/>
          <w:szCs w:val="32"/>
          <w14:ligatures w14:val="none"/>
        </w:rPr>
        <w:t>Creatine and cancer: Do they mix?</w:t>
      </w:r>
    </w:p>
    <w:p w14:paraId="73D58C86" w14:textId="2B29A655" w:rsidR="007D4B38" w:rsidRPr="007D4B38" w:rsidRDefault="007D4B38" w:rsidP="007D4B38">
      <w:pPr>
        <w:pStyle w:val="commentcontentpara"/>
        <w:spacing w:before="0" w:beforeAutospacing="0" w:after="0" w:afterAutospacing="0"/>
        <w:rPr>
          <w:rFonts w:ascii="Cambria" w:hAnsi="Cambria"/>
          <w:sz w:val="22"/>
          <w:szCs w:val="22"/>
        </w:rPr>
      </w:pPr>
      <w:r w:rsidRPr="007D4B38">
        <w:rPr>
          <w:rFonts w:ascii="Cambria" w:hAnsi="Cambria"/>
          <w:sz w:val="22"/>
          <w:szCs w:val="22"/>
        </w:rPr>
        <w:t xml:space="preserve">Creatine has become one of the most popular supplements for athletes and everyday </w:t>
      </w:r>
      <w:r w:rsidR="002102C8">
        <w:rPr>
          <w:rFonts w:ascii="Cambria" w:hAnsi="Cambria"/>
          <w:sz w:val="22"/>
          <w:szCs w:val="22"/>
        </w:rPr>
        <w:t>fitness enthusiasts</w:t>
      </w:r>
      <w:r w:rsidRPr="007D4B38">
        <w:rPr>
          <w:rFonts w:ascii="Cambria" w:hAnsi="Cambria"/>
          <w:sz w:val="22"/>
          <w:szCs w:val="22"/>
        </w:rPr>
        <w:t>. But is it safe for people with cancer? The answer depends on where someone is in their cancer journey.</w:t>
      </w:r>
    </w:p>
    <w:p w14:paraId="721F5F8B" w14:textId="584896FF" w:rsidR="005D0D44"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 xml:space="preserve">Creatine is a naturally occurring compound made from three amino acids. Your liver, kidneys and pancreas produce it, and it's also found in foods like red meat. </w:t>
      </w:r>
    </w:p>
    <w:p w14:paraId="10ABF5BB" w14:textId="11B544DC"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While your body makes creatine on its own, and you can get some through your diet, those amounts typically aren't enough to provide the performance benefits seen with supplementation.</w:t>
      </w:r>
    </w:p>
    <w:p w14:paraId="2FFECF8A" w14:textId="3165719B"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 xml:space="preserve">Best known for helping muscles work harder during high-intensity exercise, creatine is one of the most researched sports nutrition supplements available. The most </w:t>
      </w:r>
      <w:hyperlink r:id="rId5" w:history="1">
        <w:r w:rsidRPr="00F5135F">
          <w:rPr>
            <w:rStyle w:val="Hyperlink"/>
            <w:rFonts w:ascii="Cambria" w:eastAsia="Times New Roman" w:hAnsi="Cambria" w:cs="Times New Roman"/>
            <w:kern w:val="0"/>
            <w:sz w:val="22"/>
            <w:szCs w:val="22"/>
            <w14:ligatures w14:val="none"/>
          </w:rPr>
          <w:t>studied form</w:t>
        </w:r>
      </w:hyperlink>
      <w:r w:rsidRPr="00372AA2">
        <w:rPr>
          <w:rFonts w:ascii="Cambria" w:eastAsia="Times New Roman" w:hAnsi="Cambria" w:cs="Times New Roman"/>
          <w:kern w:val="0"/>
          <w:sz w:val="22"/>
          <w:szCs w:val="22"/>
          <w14:ligatures w14:val="none"/>
        </w:rPr>
        <w:t xml:space="preserve"> is creatine monohydrate, which has been shown to improve exercise performance and increase lean muscle mass when paired with resistance training.</w:t>
      </w:r>
    </w:p>
    <w:p w14:paraId="5D6CBB58" w14:textId="0D0AABC6" w:rsidR="00372AA2" w:rsidRPr="00C024DF"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C024DF">
        <w:rPr>
          <w:rFonts w:ascii="Cambria" w:eastAsia="Times New Roman" w:hAnsi="Cambria" w:cs="Times New Roman"/>
          <w:kern w:val="0"/>
          <w:sz w:val="22"/>
          <w:szCs w:val="22"/>
          <w14:ligatures w14:val="none"/>
        </w:rPr>
        <w:t xml:space="preserve">"There are three different forms that creatine can come in. It can come in a pill (capsule form), it can come in gummy form, or a powder form. There are different types of creatine; the most well-studied form is creatine monohydrate," </w:t>
      </w:r>
      <w:r w:rsidR="001F60C2">
        <w:rPr>
          <w:rFonts w:ascii="Cambria" w:eastAsia="Times New Roman" w:hAnsi="Cambria" w:cs="Times New Roman"/>
          <w:kern w:val="0"/>
          <w:sz w:val="22"/>
          <w:szCs w:val="22"/>
          <w14:ligatures w14:val="none"/>
        </w:rPr>
        <w:t xml:space="preserve">says Gabrielle </w:t>
      </w:r>
      <w:r w:rsidRPr="00C024DF">
        <w:rPr>
          <w:rFonts w:ascii="Cambria" w:eastAsia="Times New Roman" w:hAnsi="Cambria" w:cs="Times New Roman"/>
          <w:kern w:val="0"/>
          <w:sz w:val="22"/>
          <w:szCs w:val="22"/>
          <w14:ligatures w14:val="none"/>
        </w:rPr>
        <w:t>Raucci</w:t>
      </w:r>
      <w:r w:rsidR="001F60C2">
        <w:rPr>
          <w:rFonts w:ascii="Cambria" w:eastAsia="Times New Roman" w:hAnsi="Cambria" w:cs="Times New Roman"/>
          <w:kern w:val="0"/>
          <w:sz w:val="22"/>
          <w:szCs w:val="22"/>
          <w14:ligatures w14:val="none"/>
        </w:rPr>
        <w:t>, outpatient clinical oncology dietitian with OSF HealthCare Cancer Institute</w:t>
      </w:r>
      <w:r w:rsidRPr="00C024DF">
        <w:rPr>
          <w:rFonts w:ascii="Cambria" w:eastAsia="Times New Roman" w:hAnsi="Cambria" w:cs="Times New Roman"/>
          <w:kern w:val="0"/>
          <w:sz w:val="22"/>
          <w:szCs w:val="22"/>
          <w14:ligatures w14:val="none"/>
        </w:rPr>
        <w:t>. "All the studies we've seen say the best form is going to be powder. It's better absorbed by your body, and you can just take a scoop of it, add it to water</w:t>
      </w:r>
      <w:r w:rsidR="00D74485">
        <w:rPr>
          <w:rFonts w:ascii="Cambria" w:eastAsia="Times New Roman" w:hAnsi="Cambria" w:cs="Times New Roman"/>
          <w:kern w:val="0"/>
          <w:sz w:val="22"/>
          <w:szCs w:val="22"/>
          <w14:ligatures w14:val="none"/>
        </w:rPr>
        <w:t xml:space="preserve"> </w:t>
      </w:r>
      <w:r w:rsidRPr="00C024DF">
        <w:rPr>
          <w:rFonts w:ascii="Cambria" w:eastAsia="Times New Roman" w:hAnsi="Cambria" w:cs="Times New Roman"/>
          <w:kern w:val="0"/>
          <w:sz w:val="22"/>
          <w:szCs w:val="22"/>
          <w14:ligatures w14:val="none"/>
        </w:rPr>
        <w:t>and shake it up really well."</w:t>
      </w:r>
    </w:p>
    <w:p w14:paraId="2F5C137C" w14:textId="47273AE3"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 xml:space="preserve">Most adults who choose to supplement should aim for about </w:t>
      </w:r>
      <w:r w:rsidR="009A4191">
        <w:rPr>
          <w:rFonts w:ascii="Cambria" w:eastAsia="Times New Roman" w:hAnsi="Cambria" w:cs="Times New Roman"/>
          <w:b/>
          <w:bCs/>
          <w:kern w:val="0"/>
          <w:sz w:val="22"/>
          <w:szCs w:val="22"/>
          <w14:ligatures w14:val="none"/>
        </w:rPr>
        <w:t>three</w:t>
      </w:r>
      <w:r w:rsidRPr="00372AA2">
        <w:rPr>
          <w:rFonts w:ascii="Cambria" w:eastAsia="Times New Roman" w:hAnsi="Cambria" w:cs="Times New Roman"/>
          <w:b/>
          <w:bCs/>
          <w:kern w:val="0"/>
          <w:sz w:val="22"/>
          <w:szCs w:val="22"/>
          <w14:ligatures w14:val="none"/>
        </w:rPr>
        <w:t xml:space="preserve"> to </w:t>
      </w:r>
      <w:r w:rsidR="009A4191">
        <w:rPr>
          <w:rFonts w:ascii="Cambria" w:eastAsia="Times New Roman" w:hAnsi="Cambria" w:cs="Times New Roman"/>
          <w:b/>
          <w:bCs/>
          <w:kern w:val="0"/>
          <w:sz w:val="22"/>
          <w:szCs w:val="22"/>
          <w14:ligatures w14:val="none"/>
        </w:rPr>
        <w:t>five</w:t>
      </w:r>
      <w:r w:rsidRPr="00372AA2">
        <w:rPr>
          <w:rFonts w:ascii="Cambria" w:eastAsia="Times New Roman" w:hAnsi="Cambria" w:cs="Times New Roman"/>
          <w:b/>
          <w:bCs/>
          <w:kern w:val="0"/>
          <w:sz w:val="22"/>
          <w:szCs w:val="22"/>
          <w14:ligatures w14:val="none"/>
        </w:rPr>
        <w:t xml:space="preserve"> grams per day</w:t>
      </w:r>
      <w:r w:rsidRPr="00372AA2">
        <w:rPr>
          <w:rFonts w:ascii="Cambria" w:eastAsia="Times New Roman" w:hAnsi="Cambria" w:cs="Times New Roman"/>
          <w:kern w:val="0"/>
          <w:sz w:val="22"/>
          <w:szCs w:val="22"/>
          <w14:ligatures w14:val="none"/>
        </w:rPr>
        <w:t>, Raucci says.</w:t>
      </w:r>
    </w:p>
    <w:p w14:paraId="7A6440D4" w14:textId="4CE59DA9"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 xml:space="preserve">Emerging </w:t>
      </w:r>
      <w:hyperlink r:id="rId6" w:anchor="Sec24" w:history="1">
        <w:r w:rsidRPr="0060314E">
          <w:rPr>
            <w:rStyle w:val="Hyperlink"/>
            <w:rFonts w:ascii="Cambria" w:eastAsia="Times New Roman" w:hAnsi="Cambria" w:cs="Times New Roman"/>
            <w:kern w:val="0"/>
            <w:sz w:val="22"/>
            <w:szCs w:val="22"/>
            <w14:ligatures w14:val="none"/>
          </w:rPr>
          <w:t>research</w:t>
        </w:r>
      </w:hyperlink>
      <w:r w:rsidRPr="00372AA2">
        <w:rPr>
          <w:rFonts w:ascii="Cambria" w:eastAsia="Times New Roman" w:hAnsi="Cambria" w:cs="Times New Roman"/>
          <w:kern w:val="0"/>
          <w:sz w:val="22"/>
          <w:szCs w:val="22"/>
          <w14:ligatures w14:val="none"/>
        </w:rPr>
        <w:t xml:space="preserve"> also suggests creatine may have benefits beyond muscle health. Recent studies have found promising evidence that it may help support brain energy metabolism and cognitive function, although researchers say more studies are needed to understand its long-term effects in healthy adults.</w:t>
      </w:r>
    </w:p>
    <w:p w14:paraId="7317FB79" w14:textId="77777777"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For people with cancer, however, timing matters.</w:t>
      </w:r>
    </w:p>
    <w:p w14:paraId="7A1757E6" w14:textId="77777777" w:rsidR="00372AA2" w:rsidRPr="00C024DF"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C024DF">
        <w:rPr>
          <w:rFonts w:ascii="Cambria" w:eastAsia="Times New Roman" w:hAnsi="Cambria" w:cs="Times New Roman"/>
          <w:kern w:val="0"/>
          <w:sz w:val="22"/>
          <w:szCs w:val="22"/>
          <w14:ligatures w14:val="none"/>
        </w:rPr>
        <w:t>"The main thing we focus on is that if you're undergoing an active treatment, like chemotherapy or immunotherapy, the kidneys can sometimes take a hit with those treatments. When your body breaks down creatine, it breaks it into a byproduct called creatinine," Raucci says. "When your oncologists are closely looking at your blood levels, we wouldn't want to take a supplement that could potentially bump your creatinine. So, make sure to talk with your care team if you're on an active treatment and you want to use one of these supplements. Because it could potentially affect your kidneys."</w:t>
      </w:r>
    </w:p>
    <w:p w14:paraId="6C941800" w14:textId="77777777"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For cancer survivors who have completed treatment, creatine may be an option to help rebuild muscle mass, particularly when combined with regular strength training.</w:t>
      </w:r>
    </w:p>
    <w:p w14:paraId="0869A52D" w14:textId="051FE9E1" w:rsidR="00372AA2" w:rsidRPr="00C024DF"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C024DF">
        <w:rPr>
          <w:rFonts w:ascii="Cambria" w:eastAsia="Times New Roman" w:hAnsi="Cambria" w:cs="Times New Roman"/>
          <w:kern w:val="0"/>
          <w:sz w:val="22"/>
          <w:szCs w:val="22"/>
          <w14:ligatures w14:val="none"/>
        </w:rPr>
        <w:t>"If you're in survivorship and are looking to build your lean body mass up, it could be a safe supplement," Raucci says. "Check with your care team, they'll double</w:t>
      </w:r>
      <w:r w:rsidR="004522AF">
        <w:rPr>
          <w:rFonts w:ascii="Cambria" w:eastAsia="Times New Roman" w:hAnsi="Cambria" w:cs="Times New Roman"/>
          <w:kern w:val="0"/>
          <w:sz w:val="22"/>
          <w:szCs w:val="22"/>
          <w14:ligatures w14:val="none"/>
        </w:rPr>
        <w:t>-</w:t>
      </w:r>
      <w:r w:rsidRPr="00C024DF">
        <w:rPr>
          <w:rFonts w:ascii="Cambria" w:eastAsia="Times New Roman" w:hAnsi="Cambria" w:cs="Times New Roman"/>
          <w:kern w:val="0"/>
          <w:sz w:val="22"/>
          <w:szCs w:val="22"/>
          <w14:ligatures w14:val="none"/>
        </w:rPr>
        <w:t>check your medications and see if it's something to build yourself up after treatment."</w:t>
      </w:r>
    </w:p>
    <w:p w14:paraId="57F2557C" w14:textId="639CBA2C" w:rsidR="00372AA2" w:rsidRPr="00372AA2" w:rsidRDefault="00372AA2" w:rsidP="00372AA2">
      <w:pPr>
        <w:spacing w:before="100" w:beforeAutospacing="1" w:after="100" w:afterAutospacing="1" w:line="240" w:lineRule="auto"/>
        <w:rPr>
          <w:rFonts w:ascii="Cambria" w:eastAsia="Times New Roman" w:hAnsi="Cambria" w:cs="Times New Roman"/>
          <w:kern w:val="0"/>
          <w:sz w:val="22"/>
          <w:szCs w:val="22"/>
          <w14:ligatures w14:val="none"/>
        </w:rPr>
      </w:pPr>
      <w:r w:rsidRPr="00372AA2">
        <w:rPr>
          <w:rFonts w:ascii="Cambria" w:eastAsia="Times New Roman" w:hAnsi="Cambria" w:cs="Times New Roman"/>
          <w:kern w:val="0"/>
          <w:sz w:val="22"/>
          <w:szCs w:val="22"/>
          <w14:ligatures w14:val="none"/>
        </w:rPr>
        <w:t>As with any supplement, people undergoing cancer treatment or managing other medical conditions should talk with their health</w:t>
      </w:r>
      <w:r w:rsidR="00EB0F9B">
        <w:rPr>
          <w:rFonts w:ascii="Cambria" w:eastAsia="Times New Roman" w:hAnsi="Cambria" w:cs="Times New Roman"/>
          <w:kern w:val="0"/>
          <w:sz w:val="22"/>
          <w:szCs w:val="22"/>
          <w14:ligatures w14:val="none"/>
        </w:rPr>
        <w:t xml:space="preserve"> </w:t>
      </w:r>
      <w:r w:rsidRPr="00372AA2">
        <w:rPr>
          <w:rFonts w:ascii="Cambria" w:eastAsia="Times New Roman" w:hAnsi="Cambria" w:cs="Times New Roman"/>
          <w:kern w:val="0"/>
          <w:sz w:val="22"/>
          <w:szCs w:val="22"/>
          <w14:ligatures w14:val="none"/>
        </w:rPr>
        <w:t>care team before starting creatine to ensure it's appropriate for their individual situation.</w:t>
      </w:r>
    </w:p>
    <w:p w14:paraId="10D719AB" w14:textId="77777777" w:rsidR="001F5AD5" w:rsidRPr="00372AA2" w:rsidRDefault="001F5AD5">
      <w:pPr>
        <w:rPr>
          <w:rFonts w:ascii="Cambria" w:hAnsi="Cambria"/>
          <w:sz w:val="22"/>
          <w:szCs w:val="22"/>
        </w:rPr>
      </w:pPr>
    </w:p>
    <w:sectPr w:rsidR="001F5AD5" w:rsidRPr="00372AA2" w:rsidSect="001F5AD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FA6DD7"/>
    <w:multiLevelType w:val="multilevel"/>
    <w:tmpl w:val="2642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41719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AD5"/>
    <w:rsid w:val="001F5AD5"/>
    <w:rsid w:val="001F60C2"/>
    <w:rsid w:val="002102C8"/>
    <w:rsid w:val="0037141F"/>
    <w:rsid w:val="00372AA2"/>
    <w:rsid w:val="004522AF"/>
    <w:rsid w:val="005D0D44"/>
    <w:rsid w:val="0060314E"/>
    <w:rsid w:val="007D4B38"/>
    <w:rsid w:val="00857666"/>
    <w:rsid w:val="009741D8"/>
    <w:rsid w:val="009A4191"/>
    <w:rsid w:val="00C024DF"/>
    <w:rsid w:val="00C10535"/>
    <w:rsid w:val="00D676FA"/>
    <w:rsid w:val="00D74485"/>
    <w:rsid w:val="00DF087D"/>
    <w:rsid w:val="00EB0F9B"/>
    <w:rsid w:val="00F51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D8F0"/>
  <w15:chartTrackingRefBased/>
  <w15:docId w15:val="{098FDE33-FD40-E340-9345-07492F7D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A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A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A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A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A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A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A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A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A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A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A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A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A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A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A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A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A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AD5"/>
    <w:rPr>
      <w:rFonts w:eastAsiaTheme="majorEastAsia" w:cstheme="majorBidi"/>
      <w:color w:val="272727" w:themeColor="text1" w:themeTint="D8"/>
    </w:rPr>
  </w:style>
  <w:style w:type="paragraph" w:styleId="Title">
    <w:name w:val="Title"/>
    <w:basedOn w:val="Normal"/>
    <w:next w:val="Normal"/>
    <w:link w:val="TitleChar"/>
    <w:uiPriority w:val="10"/>
    <w:qFormat/>
    <w:rsid w:val="001F5A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A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A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A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AD5"/>
    <w:pPr>
      <w:spacing w:before="160"/>
      <w:jc w:val="center"/>
    </w:pPr>
    <w:rPr>
      <w:i/>
      <w:iCs/>
      <w:color w:val="404040" w:themeColor="text1" w:themeTint="BF"/>
    </w:rPr>
  </w:style>
  <w:style w:type="character" w:customStyle="1" w:styleId="QuoteChar">
    <w:name w:val="Quote Char"/>
    <w:basedOn w:val="DefaultParagraphFont"/>
    <w:link w:val="Quote"/>
    <w:uiPriority w:val="29"/>
    <w:rsid w:val="001F5AD5"/>
    <w:rPr>
      <w:i/>
      <w:iCs/>
      <w:color w:val="404040" w:themeColor="text1" w:themeTint="BF"/>
    </w:rPr>
  </w:style>
  <w:style w:type="paragraph" w:styleId="ListParagraph">
    <w:name w:val="List Paragraph"/>
    <w:basedOn w:val="Normal"/>
    <w:uiPriority w:val="34"/>
    <w:qFormat/>
    <w:rsid w:val="001F5AD5"/>
    <w:pPr>
      <w:ind w:left="720"/>
      <w:contextualSpacing/>
    </w:pPr>
  </w:style>
  <w:style w:type="character" w:styleId="IntenseEmphasis">
    <w:name w:val="Intense Emphasis"/>
    <w:basedOn w:val="DefaultParagraphFont"/>
    <w:uiPriority w:val="21"/>
    <w:qFormat/>
    <w:rsid w:val="001F5AD5"/>
    <w:rPr>
      <w:i/>
      <w:iCs/>
      <w:color w:val="0F4761" w:themeColor="accent1" w:themeShade="BF"/>
    </w:rPr>
  </w:style>
  <w:style w:type="paragraph" w:styleId="IntenseQuote">
    <w:name w:val="Intense Quote"/>
    <w:basedOn w:val="Normal"/>
    <w:next w:val="Normal"/>
    <w:link w:val="IntenseQuoteChar"/>
    <w:uiPriority w:val="30"/>
    <w:qFormat/>
    <w:rsid w:val="001F5A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AD5"/>
    <w:rPr>
      <w:i/>
      <w:iCs/>
      <w:color w:val="0F4761" w:themeColor="accent1" w:themeShade="BF"/>
    </w:rPr>
  </w:style>
  <w:style w:type="character" w:styleId="IntenseReference">
    <w:name w:val="Intense Reference"/>
    <w:basedOn w:val="DefaultParagraphFont"/>
    <w:uiPriority w:val="32"/>
    <w:qFormat/>
    <w:rsid w:val="001F5AD5"/>
    <w:rPr>
      <w:b/>
      <w:bCs/>
      <w:smallCaps/>
      <w:color w:val="0F4761" w:themeColor="accent1" w:themeShade="BF"/>
      <w:spacing w:val="5"/>
    </w:rPr>
  </w:style>
  <w:style w:type="character" w:styleId="Hyperlink">
    <w:name w:val="Hyperlink"/>
    <w:basedOn w:val="DefaultParagraphFont"/>
    <w:uiPriority w:val="99"/>
    <w:unhideWhenUsed/>
    <w:rsid w:val="001F5AD5"/>
    <w:rPr>
      <w:color w:val="0000FF"/>
      <w:u w:val="single"/>
    </w:rPr>
  </w:style>
  <w:style w:type="paragraph" w:styleId="NormalWeb">
    <w:name w:val="Normal (Web)"/>
    <w:basedOn w:val="Normal"/>
    <w:uiPriority w:val="99"/>
    <w:semiHidden/>
    <w:unhideWhenUsed/>
    <w:rsid w:val="00372A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72AA2"/>
    <w:rPr>
      <w:b/>
      <w:bCs/>
    </w:rPr>
  </w:style>
  <w:style w:type="character" w:styleId="UnresolvedMention">
    <w:name w:val="Unresolved Mention"/>
    <w:basedOn w:val="DefaultParagraphFont"/>
    <w:uiPriority w:val="99"/>
    <w:semiHidden/>
    <w:unhideWhenUsed/>
    <w:rsid w:val="00F5135F"/>
    <w:rPr>
      <w:color w:val="605E5C"/>
      <w:shd w:val="clear" w:color="auto" w:fill="E1DFDD"/>
    </w:rPr>
  </w:style>
  <w:style w:type="paragraph" w:customStyle="1" w:styleId="commentcontentpara">
    <w:name w:val="commentcontentpara"/>
    <w:basedOn w:val="Normal"/>
    <w:rsid w:val="007D4B3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ure.com/articles/s41598-024-54249-9" TargetMode="External"/><Relationship Id="rId5" Type="http://schemas.openxmlformats.org/officeDocument/2006/relationships/hyperlink" Target="https://pmc.ncbi.nlm.nih.gov/articles/PMC204849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485</Words>
  <Characters>2771</Characters>
  <Application>Microsoft Office Word</Application>
  <DocSecurity>0</DocSecurity>
  <Lines>23</Lines>
  <Paragraphs>6</Paragraphs>
  <ScaleCrop>false</ScaleCrop>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cp:lastPrinted>2026-07-02T18:27:00Z</cp:lastPrinted>
  <dcterms:created xsi:type="dcterms:W3CDTF">2026-07-06T15:10:00Z</dcterms:created>
  <dcterms:modified xsi:type="dcterms:W3CDTF">2026-07-06T15:10:00Z</dcterms:modified>
</cp:coreProperties>
</file>