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A8C04" w14:textId="50597F78" w:rsidR="00C67E22" w:rsidRPr="00440044" w:rsidRDefault="00C67E22" w:rsidP="00C67E22">
      <w:pPr>
        <w:spacing w:before="100" w:beforeAutospacing="1" w:after="100" w:afterAutospacing="1"/>
        <w:rPr>
          <w:rFonts w:ascii="Tahoma" w:eastAsia="Times New Roman" w:hAnsi="Tahoma" w:cs="Tahoma"/>
          <w:b/>
          <w:bCs/>
          <w:sz w:val="24"/>
        </w:rPr>
      </w:pPr>
      <w:r>
        <w:rPr>
          <w:rFonts w:ascii="Tahoma" w:eastAsia="Times New Roman" w:hAnsi="Tahoma" w:cs="Tahoma"/>
          <w:b/>
          <w:bCs/>
          <w:sz w:val="24"/>
        </w:rPr>
        <w:t xml:space="preserve">Soundbite </w:t>
      </w:r>
      <w:r>
        <w:rPr>
          <w:rFonts w:ascii="Tahoma" w:eastAsia="Times New Roman" w:hAnsi="Tahoma" w:cs="Tahoma"/>
          <w:b/>
          <w:bCs/>
          <w:sz w:val="24"/>
        </w:rPr>
        <w:t>Script –</w:t>
      </w:r>
      <w:r w:rsidRPr="00440044">
        <w:rPr>
          <w:rFonts w:ascii="Tahoma" w:eastAsia="Times New Roman" w:hAnsi="Tahoma" w:cs="Tahoma"/>
          <w:b/>
          <w:bCs/>
          <w:sz w:val="24"/>
        </w:rPr>
        <w:t xml:space="preserve"> When the mind won’t rest</w:t>
      </w:r>
      <w:r>
        <w:rPr>
          <w:rFonts w:ascii="Tahoma" w:eastAsia="Times New Roman" w:hAnsi="Tahoma" w:cs="Tahoma"/>
          <w:b/>
          <w:bCs/>
          <w:sz w:val="24"/>
        </w:rPr>
        <w:t xml:space="preserve">: </w:t>
      </w:r>
      <w:r w:rsidRPr="00440044">
        <w:rPr>
          <w:rFonts w:ascii="Tahoma" w:eastAsia="Times New Roman" w:hAnsi="Tahoma" w:cs="Tahoma"/>
          <w:b/>
          <w:bCs/>
          <w:sz w:val="24"/>
        </w:rPr>
        <w:t xml:space="preserve">Living with OCD </w:t>
      </w:r>
    </w:p>
    <w:p w14:paraId="459C4819" w14:textId="77777777" w:rsidR="00C67E22" w:rsidRPr="00C67E22" w:rsidRDefault="00C67E22" w:rsidP="00C67E22">
      <w:pPr>
        <w:spacing w:before="100" w:beforeAutospacing="1" w:after="100" w:afterAutospacing="1"/>
        <w:rPr>
          <w:rFonts w:ascii="Tahoma" w:eastAsia="Times New Roman" w:hAnsi="Tahoma" w:cs="Tahoma"/>
          <w:b/>
          <w:bCs/>
          <w:sz w:val="20"/>
          <w:szCs w:val="20"/>
        </w:rPr>
      </w:pPr>
      <w:r w:rsidRPr="00440044">
        <w:rPr>
          <w:rFonts w:ascii="Tahoma" w:eastAsia="Times New Roman" w:hAnsi="Tahoma" w:cs="Tahoma"/>
          <w:b/>
          <w:bCs/>
          <w:sz w:val="20"/>
          <w:szCs w:val="20"/>
        </w:rPr>
        <w:t>Jennifer Brandt</w:t>
      </w:r>
      <w:r w:rsidRPr="00C67E22">
        <w:rPr>
          <w:rFonts w:ascii="Tahoma" w:eastAsia="Times New Roman" w:hAnsi="Tahoma" w:cs="Tahoma"/>
          <w:b/>
          <w:bCs/>
          <w:sz w:val="20"/>
          <w:szCs w:val="20"/>
        </w:rPr>
        <w:t xml:space="preserve">, </w:t>
      </w:r>
      <w:r w:rsidRPr="00440044">
        <w:rPr>
          <w:rFonts w:ascii="Tahoma" w:eastAsia="Times New Roman" w:hAnsi="Tahoma" w:cs="Tahoma"/>
          <w:b/>
          <w:bCs/>
          <w:sz w:val="20"/>
          <w:szCs w:val="20"/>
        </w:rPr>
        <w:t>psychotherapist</w:t>
      </w:r>
      <w:r w:rsidRPr="00C67E22">
        <w:rPr>
          <w:rFonts w:ascii="Tahoma" w:eastAsia="Times New Roman" w:hAnsi="Tahoma" w:cs="Tahoma"/>
          <w:b/>
          <w:bCs/>
          <w:sz w:val="20"/>
          <w:szCs w:val="20"/>
        </w:rPr>
        <w:t xml:space="preserve">, </w:t>
      </w:r>
      <w:r w:rsidRPr="00440044">
        <w:rPr>
          <w:rFonts w:ascii="Tahoma" w:eastAsia="Times New Roman" w:hAnsi="Tahoma" w:cs="Tahoma"/>
          <w:b/>
          <w:bCs/>
          <w:sz w:val="20"/>
          <w:szCs w:val="20"/>
        </w:rPr>
        <w:t>OSF HealthCare</w:t>
      </w:r>
    </w:p>
    <w:p w14:paraId="73A3EC34" w14:textId="0F17611D" w:rsidR="00C67E22" w:rsidRPr="00440044" w:rsidRDefault="00C67E22" w:rsidP="00C67E22">
      <w:pPr>
        <w:spacing w:before="100" w:beforeAutospacing="1" w:after="100" w:afterAutospacing="1"/>
        <w:rPr>
          <w:rFonts w:ascii="Tahoma" w:eastAsia="Times New Roman" w:hAnsi="Tahoma" w:cs="Tahoma"/>
          <w:color w:val="EE0000"/>
          <w:sz w:val="20"/>
          <w:szCs w:val="20"/>
        </w:rPr>
      </w:pPr>
      <w:r w:rsidRPr="00440044">
        <w:rPr>
          <w:rFonts w:ascii="Tahoma" w:eastAsia="Times New Roman" w:hAnsi="Tahoma" w:cs="Tahoma"/>
          <w:color w:val="EE0000"/>
          <w:sz w:val="20"/>
          <w:szCs w:val="20"/>
        </w:rPr>
        <w:t xml:space="preserve">“Risk factors for OCD could be childhood trauma, a history of excessive anxiety and worry. These obsessive thoughts come with worry, and we just can't get it out of our head unless we do something to satisfy that thought.” </w:t>
      </w:r>
      <w:r w:rsidRPr="00C67E22">
        <w:rPr>
          <w:rFonts w:ascii="Tahoma" w:eastAsia="Times New Roman" w:hAnsi="Tahoma" w:cs="Tahoma"/>
          <w:color w:val="EE0000"/>
          <w:sz w:val="20"/>
          <w:szCs w:val="20"/>
        </w:rPr>
        <w:t>(:18)</w:t>
      </w:r>
    </w:p>
    <w:p w14:paraId="435C6292" w14:textId="77777777" w:rsidR="00C67E22" w:rsidRPr="00C67E22" w:rsidRDefault="00C67E22" w:rsidP="00C67E22">
      <w:pPr>
        <w:spacing w:before="100" w:beforeAutospacing="1" w:after="100" w:afterAutospacing="1"/>
        <w:rPr>
          <w:rFonts w:ascii="Tahoma" w:eastAsia="Times New Roman" w:hAnsi="Tahoma" w:cs="Tahoma"/>
          <w:b/>
          <w:bCs/>
          <w:sz w:val="20"/>
          <w:szCs w:val="20"/>
        </w:rPr>
      </w:pPr>
      <w:r w:rsidRPr="00440044">
        <w:rPr>
          <w:rFonts w:ascii="Tahoma" w:eastAsia="Times New Roman" w:hAnsi="Tahoma" w:cs="Tahoma"/>
          <w:b/>
          <w:bCs/>
          <w:sz w:val="20"/>
          <w:szCs w:val="20"/>
        </w:rPr>
        <w:t>Jennifer Brandt</w:t>
      </w:r>
      <w:r w:rsidRPr="00C67E22">
        <w:rPr>
          <w:rFonts w:ascii="Tahoma" w:eastAsia="Times New Roman" w:hAnsi="Tahoma" w:cs="Tahoma"/>
          <w:b/>
          <w:bCs/>
          <w:sz w:val="20"/>
          <w:szCs w:val="20"/>
        </w:rPr>
        <w:t xml:space="preserve">, </w:t>
      </w:r>
      <w:r w:rsidRPr="00440044">
        <w:rPr>
          <w:rFonts w:ascii="Tahoma" w:eastAsia="Times New Roman" w:hAnsi="Tahoma" w:cs="Tahoma"/>
          <w:b/>
          <w:bCs/>
          <w:sz w:val="20"/>
          <w:szCs w:val="20"/>
        </w:rPr>
        <w:t>psychotherapist</w:t>
      </w:r>
      <w:r w:rsidRPr="00C67E22">
        <w:rPr>
          <w:rFonts w:ascii="Tahoma" w:eastAsia="Times New Roman" w:hAnsi="Tahoma" w:cs="Tahoma"/>
          <w:b/>
          <w:bCs/>
          <w:sz w:val="20"/>
          <w:szCs w:val="20"/>
        </w:rPr>
        <w:t xml:space="preserve">, </w:t>
      </w:r>
      <w:r w:rsidRPr="00440044">
        <w:rPr>
          <w:rFonts w:ascii="Tahoma" w:eastAsia="Times New Roman" w:hAnsi="Tahoma" w:cs="Tahoma"/>
          <w:b/>
          <w:bCs/>
          <w:sz w:val="20"/>
          <w:szCs w:val="20"/>
        </w:rPr>
        <w:t>OSF HealthCare</w:t>
      </w:r>
    </w:p>
    <w:p w14:paraId="6B0CC858" w14:textId="7B2AF2D5" w:rsidR="00C67E22" w:rsidRPr="00440044" w:rsidRDefault="00C67E22" w:rsidP="00C67E22">
      <w:pPr>
        <w:spacing w:before="100" w:beforeAutospacing="1" w:after="100" w:afterAutospacing="1"/>
        <w:rPr>
          <w:rFonts w:ascii="Tahoma" w:eastAsia="Times New Roman" w:hAnsi="Tahoma" w:cs="Tahoma"/>
          <w:color w:val="EE0000"/>
          <w:sz w:val="20"/>
          <w:szCs w:val="20"/>
        </w:rPr>
      </w:pPr>
      <w:r w:rsidRPr="00440044">
        <w:rPr>
          <w:rFonts w:ascii="Tahoma" w:eastAsia="Times New Roman" w:hAnsi="Tahoma" w:cs="Tahoma"/>
          <w:color w:val="EE0000"/>
          <w:sz w:val="20"/>
          <w:szCs w:val="20"/>
        </w:rPr>
        <w:t>“Exposure therapy is where you're exposing yourself to the things that stress you out, but you're increasing that distress tolerance or window of tolerance you may have</w:t>
      </w:r>
      <w:r w:rsidRPr="00C67E22">
        <w:rPr>
          <w:rFonts w:ascii="Tahoma" w:eastAsia="Times New Roman" w:hAnsi="Tahoma" w:cs="Tahoma"/>
          <w:color w:val="EE0000"/>
          <w:sz w:val="20"/>
          <w:szCs w:val="20"/>
        </w:rPr>
        <w:t xml:space="preserve">. </w:t>
      </w:r>
      <w:r w:rsidRPr="00440044">
        <w:rPr>
          <w:rFonts w:ascii="Tahoma" w:eastAsia="Times New Roman" w:hAnsi="Tahoma" w:cs="Tahoma"/>
          <w:color w:val="EE0000"/>
          <w:sz w:val="20"/>
          <w:szCs w:val="20"/>
        </w:rPr>
        <w:t>So, the thoughts and worries that we have don't seem so overwhelming. We can sit in the stress and know that we're going to be OK.” </w:t>
      </w:r>
      <w:r w:rsidRPr="00C67E22">
        <w:rPr>
          <w:rFonts w:ascii="Tahoma" w:eastAsia="Times New Roman" w:hAnsi="Tahoma" w:cs="Tahoma"/>
          <w:color w:val="EE0000"/>
          <w:sz w:val="20"/>
          <w:szCs w:val="20"/>
        </w:rPr>
        <w:t>(:18)</w:t>
      </w:r>
    </w:p>
    <w:p w14:paraId="4A3E5D32" w14:textId="77777777" w:rsidR="00C67E22" w:rsidRPr="00C67E22" w:rsidRDefault="00C67E22" w:rsidP="00C67E22">
      <w:pPr>
        <w:spacing w:before="100" w:beforeAutospacing="1" w:after="100" w:afterAutospacing="1"/>
        <w:rPr>
          <w:rFonts w:ascii="Tahoma" w:eastAsia="Times New Roman" w:hAnsi="Tahoma" w:cs="Tahoma"/>
          <w:b/>
          <w:bCs/>
          <w:sz w:val="20"/>
          <w:szCs w:val="20"/>
        </w:rPr>
      </w:pPr>
      <w:r w:rsidRPr="00440044">
        <w:rPr>
          <w:rFonts w:ascii="Tahoma" w:eastAsia="Times New Roman" w:hAnsi="Tahoma" w:cs="Tahoma"/>
          <w:b/>
          <w:bCs/>
          <w:sz w:val="20"/>
          <w:szCs w:val="20"/>
        </w:rPr>
        <w:t>Jennifer Brandt</w:t>
      </w:r>
      <w:r w:rsidRPr="00C67E22">
        <w:rPr>
          <w:rFonts w:ascii="Tahoma" w:eastAsia="Times New Roman" w:hAnsi="Tahoma" w:cs="Tahoma"/>
          <w:b/>
          <w:bCs/>
          <w:sz w:val="20"/>
          <w:szCs w:val="20"/>
        </w:rPr>
        <w:t xml:space="preserve">, </w:t>
      </w:r>
      <w:r w:rsidRPr="00440044">
        <w:rPr>
          <w:rFonts w:ascii="Tahoma" w:eastAsia="Times New Roman" w:hAnsi="Tahoma" w:cs="Tahoma"/>
          <w:b/>
          <w:bCs/>
          <w:sz w:val="20"/>
          <w:szCs w:val="20"/>
        </w:rPr>
        <w:t>psychotherapist</w:t>
      </w:r>
      <w:r w:rsidRPr="00C67E22">
        <w:rPr>
          <w:rFonts w:ascii="Tahoma" w:eastAsia="Times New Roman" w:hAnsi="Tahoma" w:cs="Tahoma"/>
          <w:b/>
          <w:bCs/>
          <w:sz w:val="20"/>
          <w:szCs w:val="20"/>
        </w:rPr>
        <w:t xml:space="preserve">, </w:t>
      </w:r>
      <w:r w:rsidRPr="00440044">
        <w:rPr>
          <w:rFonts w:ascii="Tahoma" w:eastAsia="Times New Roman" w:hAnsi="Tahoma" w:cs="Tahoma"/>
          <w:b/>
          <w:bCs/>
          <w:sz w:val="20"/>
          <w:szCs w:val="20"/>
        </w:rPr>
        <w:t>OSF HealthCare</w:t>
      </w:r>
    </w:p>
    <w:p w14:paraId="4AF10762" w14:textId="5A82B290" w:rsidR="00C67E22" w:rsidRPr="00440044" w:rsidRDefault="00C67E22" w:rsidP="00C67E22">
      <w:pPr>
        <w:spacing w:before="100" w:beforeAutospacing="1" w:after="100" w:afterAutospacing="1"/>
        <w:rPr>
          <w:rFonts w:ascii="Tahoma" w:eastAsia="Times New Roman" w:hAnsi="Tahoma" w:cs="Tahoma"/>
          <w:color w:val="EE0000"/>
          <w:sz w:val="20"/>
          <w:szCs w:val="20"/>
        </w:rPr>
      </w:pPr>
      <w:r w:rsidRPr="00440044">
        <w:rPr>
          <w:rFonts w:ascii="Tahoma" w:eastAsia="Times New Roman" w:hAnsi="Tahoma" w:cs="Tahoma"/>
          <w:color w:val="EE0000"/>
          <w:sz w:val="20"/>
          <w:szCs w:val="20"/>
        </w:rPr>
        <w:t>“So instead of doing that compulsion, or instead of satisfying that thought, let's sit in the stress a little bit, and let's do something that makes us happy, whether it is like coloring, talking to a friend, going for a walk or cooking. Tap into the hobbies that make us happy</w:t>
      </w:r>
      <w:r w:rsidRPr="00C67E22">
        <w:rPr>
          <w:rFonts w:ascii="Tahoma" w:eastAsia="Times New Roman" w:hAnsi="Tahoma" w:cs="Tahoma"/>
          <w:color w:val="EE0000"/>
          <w:sz w:val="20"/>
          <w:szCs w:val="20"/>
        </w:rPr>
        <w:t xml:space="preserve">. </w:t>
      </w:r>
      <w:r w:rsidRPr="00440044">
        <w:rPr>
          <w:rFonts w:ascii="Tahoma" w:eastAsia="Times New Roman" w:hAnsi="Tahoma" w:cs="Tahoma"/>
          <w:color w:val="EE0000"/>
          <w:sz w:val="20"/>
          <w:szCs w:val="20"/>
        </w:rPr>
        <w:t>That way we can reflect on it and think, ‘OK, I had the thought, but it didn't stop me from living my life.’” </w:t>
      </w:r>
      <w:r w:rsidRPr="00C67E22">
        <w:rPr>
          <w:rFonts w:ascii="Tahoma" w:eastAsia="Times New Roman" w:hAnsi="Tahoma" w:cs="Tahoma"/>
          <w:color w:val="EE0000"/>
          <w:sz w:val="20"/>
          <w:szCs w:val="20"/>
        </w:rPr>
        <w:t>(:22)</w:t>
      </w:r>
    </w:p>
    <w:p w14:paraId="558A1F0E" w14:textId="77777777" w:rsidR="00C67E22" w:rsidRPr="00C67E22" w:rsidRDefault="00C67E22" w:rsidP="00C67E22">
      <w:pPr>
        <w:spacing w:before="100" w:beforeAutospacing="1" w:after="100" w:afterAutospacing="1"/>
        <w:rPr>
          <w:rFonts w:ascii="Tahoma" w:eastAsia="Times New Roman" w:hAnsi="Tahoma" w:cs="Tahoma"/>
          <w:b/>
          <w:bCs/>
          <w:sz w:val="20"/>
          <w:szCs w:val="20"/>
        </w:rPr>
      </w:pPr>
      <w:r w:rsidRPr="00440044">
        <w:rPr>
          <w:rFonts w:ascii="Tahoma" w:eastAsia="Times New Roman" w:hAnsi="Tahoma" w:cs="Tahoma"/>
          <w:b/>
          <w:bCs/>
          <w:sz w:val="20"/>
          <w:szCs w:val="20"/>
        </w:rPr>
        <w:t>Jennifer Brandt</w:t>
      </w:r>
      <w:r w:rsidRPr="00C67E22">
        <w:rPr>
          <w:rFonts w:ascii="Tahoma" w:eastAsia="Times New Roman" w:hAnsi="Tahoma" w:cs="Tahoma"/>
          <w:b/>
          <w:bCs/>
          <w:sz w:val="20"/>
          <w:szCs w:val="20"/>
        </w:rPr>
        <w:t xml:space="preserve">, </w:t>
      </w:r>
      <w:r w:rsidRPr="00440044">
        <w:rPr>
          <w:rFonts w:ascii="Tahoma" w:eastAsia="Times New Roman" w:hAnsi="Tahoma" w:cs="Tahoma"/>
          <w:b/>
          <w:bCs/>
          <w:sz w:val="20"/>
          <w:szCs w:val="20"/>
        </w:rPr>
        <w:t>psychotherapist</w:t>
      </w:r>
      <w:r w:rsidRPr="00C67E22">
        <w:rPr>
          <w:rFonts w:ascii="Tahoma" w:eastAsia="Times New Roman" w:hAnsi="Tahoma" w:cs="Tahoma"/>
          <w:b/>
          <w:bCs/>
          <w:sz w:val="20"/>
          <w:szCs w:val="20"/>
        </w:rPr>
        <w:t xml:space="preserve">, </w:t>
      </w:r>
      <w:r w:rsidRPr="00440044">
        <w:rPr>
          <w:rFonts w:ascii="Tahoma" w:eastAsia="Times New Roman" w:hAnsi="Tahoma" w:cs="Tahoma"/>
          <w:b/>
          <w:bCs/>
          <w:sz w:val="20"/>
          <w:szCs w:val="20"/>
        </w:rPr>
        <w:t>OSF HealthCare</w:t>
      </w:r>
    </w:p>
    <w:p w14:paraId="0C1A8D85" w14:textId="5C60BCB7" w:rsidR="00C67E22" w:rsidRPr="00440044" w:rsidRDefault="00C67E22" w:rsidP="00C67E22">
      <w:pPr>
        <w:spacing w:before="100" w:beforeAutospacing="1" w:after="100" w:afterAutospacing="1"/>
        <w:rPr>
          <w:rFonts w:ascii="Tahoma" w:eastAsia="Times New Roman" w:hAnsi="Tahoma" w:cs="Tahoma"/>
          <w:color w:val="EE0000"/>
          <w:sz w:val="20"/>
          <w:szCs w:val="20"/>
        </w:rPr>
      </w:pPr>
      <w:r w:rsidRPr="00440044">
        <w:rPr>
          <w:rFonts w:ascii="Tahoma" w:eastAsia="Times New Roman" w:hAnsi="Tahoma" w:cs="Tahoma"/>
          <w:color w:val="EE0000"/>
          <w:sz w:val="20"/>
          <w:szCs w:val="20"/>
        </w:rPr>
        <w:t xml:space="preserve">“When I was in graduate school, I went through a very traumatic </w:t>
      </w:r>
      <w:r w:rsidRPr="00C67E22">
        <w:rPr>
          <w:rFonts w:ascii="Tahoma" w:eastAsia="Times New Roman" w:hAnsi="Tahoma" w:cs="Tahoma"/>
          <w:color w:val="EE0000"/>
          <w:sz w:val="20"/>
          <w:szCs w:val="20"/>
        </w:rPr>
        <w:t>event and</w:t>
      </w:r>
      <w:r w:rsidRPr="00440044">
        <w:rPr>
          <w:rFonts w:ascii="Tahoma" w:eastAsia="Times New Roman" w:hAnsi="Tahoma" w:cs="Tahoma"/>
          <w:color w:val="EE0000"/>
          <w:sz w:val="20"/>
          <w:szCs w:val="20"/>
        </w:rPr>
        <w:t xml:space="preserve"> suffered a lot of </w:t>
      </w:r>
      <w:proofErr w:type="gramStart"/>
      <w:r w:rsidRPr="00440044">
        <w:rPr>
          <w:rFonts w:ascii="Tahoma" w:eastAsia="Times New Roman" w:hAnsi="Tahoma" w:cs="Tahoma"/>
          <w:color w:val="EE0000"/>
          <w:sz w:val="20"/>
          <w:szCs w:val="20"/>
        </w:rPr>
        <w:t>PTSD</w:t>
      </w:r>
      <w:proofErr w:type="gramEnd"/>
      <w:r w:rsidRPr="00440044">
        <w:rPr>
          <w:rFonts w:ascii="Tahoma" w:eastAsia="Times New Roman" w:hAnsi="Tahoma" w:cs="Tahoma"/>
          <w:color w:val="EE0000"/>
          <w:sz w:val="20"/>
          <w:szCs w:val="20"/>
        </w:rPr>
        <w:t xml:space="preserve"> from that event</w:t>
      </w:r>
      <w:r w:rsidRPr="00C67E22">
        <w:rPr>
          <w:rFonts w:ascii="Tahoma" w:eastAsia="Times New Roman" w:hAnsi="Tahoma" w:cs="Tahoma"/>
          <w:color w:val="EE0000"/>
          <w:sz w:val="20"/>
          <w:szCs w:val="20"/>
        </w:rPr>
        <w:t xml:space="preserve">. </w:t>
      </w:r>
      <w:r w:rsidRPr="00440044">
        <w:rPr>
          <w:rFonts w:ascii="Tahoma" w:eastAsia="Times New Roman" w:hAnsi="Tahoma" w:cs="Tahoma"/>
          <w:color w:val="EE0000"/>
          <w:sz w:val="20"/>
          <w:szCs w:val="20"/>
        </w:rPr>
        <w:t>My therapist came to the conclusion that the severe trauma may have triggered the OCD to present more moderate symptoms rather than mild.” </w:t>
      </w:r>
      <w:r w:rsidRPr="00C67E22">
        <w:rPr>
          <w:rFonts w:ascii="Tahoma" w:eastAsia="Times New Roman" w:hAnsi="Tahoma" w:cs="Tahoma"/>
          <w:color w:val="EE0000"/>
          <w:sz w:val="20"/>
          <w:szCs w:val="20"/>
        </w:rPr>
        <w:t>(:23)</w:t>
      </w:r>
    </w:p>
    <w:p w14:paraId="2ED63866" w14:textId="77777777" w:rsidR="00C67E22" w:rsidRPr="00C67E22" w:rsidRDefault="00C67E22" w:rsidP="00C67E22">
      <w:pPr>
        <w:spacing w:before="100" w:beforeAutospacing="1" w:after="100" w:afterAutospacing="1"/>
        <w:rPr>
          <w:rFonts w:ascii="Tahoma" w:eastAsia="Times New Roman" w:hAnsi="Tahoma" w:cs="Tahoma"/>
          <w:b/>
          <w:bCs/>
          <w:sz w:val="20"/>
          <w:szCs w:val="20"/>
        </w:rPr>
      </w:pPr>
      <w:r w:rsidRPr="00440044">
        <w:rPr>
          <w:rFonts w:ascii="Tahoma" w:eastAsia="Times New Roman" w:hAnsi="Tahoma" w:cs="Tahoma"/>
          <w:b/>
          <w:bCs/>
          <w:sz w:val="20"/>
          <w:szCs w:val="20"/>
        </w:rPr>
        <w:t>Jennifer Brandt</w:t>
      </w:r>
      <w:r w:rsidRPr="00C67E22">
        <w:rPr>
          <w:rFonts w:ascii="Tahoma" w:eastAsia="Times New Roman" w:hAnsi="Tahoma" w:cs="Tahoma"/>
          <w:b/>
          <w:bCs/>
          <w:sz w:val="20"/>
          <w:szCs w:val="20"/>
        </w:rPr>
        <w:t xml:space="preserve">, </w:t>
      </w:r>
      <w:r w:rsidRPr="00440044">
        <w:rPr>
          <w:rFonts w:ascii="Tahoma" w:eastAsia="Times New Roman" w:hAnsi="Tahoma" w:cs="Tahoma"/>
          <w:b/>
          <w:bCs/>
          <w:sz w:val="20"/>
          <w:szCs w:val="20"/>
        </w:rPr>
        <w:t>psychotherapist</w:t>
      </w:r>
      <w:r w:rsidRPr="00C67E22">
        <w:rPr>
          <w:rFonts w:ascii="Tahoma" w:eastAsia="Times New Roman" w:hAnsi="Tahoma" w:cs="Tahoma"/>
          <w:b/>
          <w:bCs/>
          <w:sz w:val="20"/>
          <w:szCs w:val="20"/>
        </w:rPr>
        <w:t xml:space="preserve">, </w:t>
      </w:r>
      <w:r w:rsidRPr="00440044">
        <w:rPr>
          <w:rFonts w:ascii="Tahoma" w:eastAsia="Times New Roman" w:hAnsi="Tahoma" w:cs="Tahoma"/>
          <w:b/>
          <w:bCs/>
          <w:sz w:val="20"/>
          <w:szCs w:val="20"/>
        </w:rPr>
        <w:t>OSF HealthCare</w:t>
      </w:r>
    </w:p>
    <w:p w14:paraId="71B3E607" w14:textId="4615F76F" w:rsidR="00C67E22" w:rsidRPr="00440044" w:rsidRDefault="00C67E22" w:rsidP="00C67E22">
      <w:pPr>
        <w:spacing w:before="100" w:beforeAutospacing="1" w:after="100" w:afterAutospacing="1"/>
        <w:rPr>
          <w:rFonts w:ascii="Tahoma" w:eastAsia="Times New Roman" w:hAnsi="Tahoma" w:cs="Tahoma"/>
          <w:color w:val="EE0000"/>
          <w:sz w:val="20"/>
          <w:szCs w:val="20"/>
        </w:rPr>
      </w:pPr>
      <w:r w:rsidRPr="00440044">
        <w:rPr>
          <w:rFonts w:ascii="Tahoma" w:eastAsia="Times New Roman" w:hAnsi="Tahoma" w:cs="Tahoma"/>
          <w:color w:val="EE0000"/>
          <w:sz w:val="20"/>
          <w:szCs w:val="20"/>
        </w:rPr>
        <w:t>“Especially if your loved one is going through the exposure side of therapy or trying to extend their stress. Reassurance that everything's going to be OK, reassurance that they're doing the right things for themselves.” </w:t>
      </w:r>
      <w:r w:rsidRPr="00C67E22">
        <w:rPr>
          <w:rFonts w:ascii="Tahoma" w:eastAsia="Times New Roman" w:hAnsi="Tahoma" w:cs="Tahoma"/>
          <w:color w:val="EE0000"/>
          <w:sz w:val="20"/>
          <w:szCs w:val="20"/>
        </w:rPr>
        <w:t>(:17)</w:t>
      </w:r>
    </w:p>
    <w:p w14:paraId="364A40DC" w14:textId="43DA7FD8" w:rsidR="00C67E22" w:rsidRPr="003D17EE" w:rsidRDefault="00C67E22" w:rsidP="00C67E22">
      <w:r w:rsidRPr="00440044">
        <w:rPr>
          <w:rFonts w:ascii="Tahoma" w:eastAsia="Times New Roman" w:hAnsi="Tahoma" w:cs="Tahoma"/>
          <w:sz w:val="20"/>
          <w:szCs w:val="20"/>
        </w:rPr>
        <w:br/>
      </w:r>
    </w:p>
    <w:p w14:paraId="7556C4D7"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revisionView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22"/>
    <w:rsid w:val="00137A77"/>
    <w:rsid w:val="00191036"/>
    <w:rsid w:val="002417E5"/>
    <w:rsid w:val="003B5E63"/>
    <w:rsid w:val="003D17EE"/>
    <w:rsid w:val="004C3584"/>
    <w:rsid w:val="00571DEA"/>
    <w:rsid w:val="005A44ED"/>
    <w:rsid w:val="005E045C"/>
    <w:rsid w:val="0074219F"/>
    <w:rsid w:val="00840E91"/>
    <w:rsid w:val="009051F7"/>
    <w:rsid w:val="00912608"/>
    <w:rsid w:val="00A44460"/>
    <w:rsid w:val="00C67E22"/>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A168A"/>
  <w15:chartTrackingRefBased/>
  <w15:docId w15:val="{08AB048B-3272-489D-BC82-EB55C92C2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E22"/>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u0v2uvnu.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u0v2uvnu</Template>
  <TotalTime>5</TotalTime>
  <Pages>1</Pages>
  <Words>257</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2025-09-08T15:18:00Z</cp:lastPrinted>
  <dcterms:created xsi:type="dcterms:W3CDTF">2025-09-08T15:14:00Z</dcterms:created>
  <dcterms:modified xsi:type="dcterms:W3CDTF">2025-09-08T15:30:00Z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