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3883E" w14:textId="4907D562" w:rsidR="00823F2E" w:rsidRPr="0094359E" w:rsidRDefault="00823F2E" w:rsidP="00823F2E">
      <w:pPr>
        <w:rPr>
          <w:rFonts w:ascii="Tahoma" w:hAnsi="Tahoma" w:cs="Tahoma"/>
          <w:b/>
          <w:bCs/>
        </w:rPr>
      </w:pPr>
      <w:r>
        <w:rPr>
          <w:rFonts w:ascii="Tahoma" w:hAnsi="Tahoma" w:cs="Tahoma"/>
          <w:b/>
          <w:bCs/>
        </w:rPr>
        <w:t>TRANSCRIPT OF MEDIA CLIPS-</w:t>
      </w:r>
      <w:r w:rsidRPr="00823F2E">
        <w:rPr>
          <w:rFonts w:ascii="Tahoma" w:hAnsi="Tahoma" w:cs="Tahoma"/>
          <w:b/>
          <w:bCs/>
        </w:rPr>
        <w:t xml:space="preserve"> </w:t>
      </w:r>
      <w:r w:rsidRPr="0094359E">
        <w:rPr>
          <w:rFonts w:ascii="Tahoma" w:hAnsi="Tahoma" w:cs="Tahoma"/>
          <w:b/>
          <w:bCs/>
        </w:rPr>
        <w:t xml:space="preserve">Dr. “GPT” tells OSF physicians AI </w:t>
      </w:r>
      <w:r>
        <w:rPr>
          <w:rFonts w:ascii="Tahoma" w:hAnsi="Tahoma" w:cs="Tahoma"/>
          <w:b/>
          <w:bCs/>
        </w:rPr>
        <w:t>will</w:t>
      </w:r>
      <w:r w:rsidRPr="0094359E">
        <w:rPr>
          <w:rFonts w:ascii="Tahoma" w:hAnsi="Tahoma" w:cs="Tahoma"/>
          <w:b/>
          <w:bCs/>
        </w:rPr>
        <w:t xml:space="preserve"> transform disease detection and patient care</w:t>
      </w:r>
    </w:p>
    <w:p w14:paraId="126E01F8" w14:textId="0ABE7E81" w:rsidR="00823F2E" w:rsidRDefault="00823F2E" w:rsidP="00823F2E">
      <w:pPr>
        <w:rPr>
          <w:rFonts w:ascii="Tahoma" w:hAnsi="Tahoma" w:cs="Tahoma"/>
          <w:b/>
          <w:bCs/>
        </w:rPr>
      </w:pPr>
    </w:p>
    <w:p w14:paraId="5690CDE5" w14:textId="77777777" w:rsidR="00823F2E" w:rsidRDefault="00823F2E" w:rsidP="00823F2E">
      <w:pPr>
        <w:tabs>
          <w:tab w:val="left" w:pos="7452"/>
        </w:tabs>
        <w:rPr>
          <w:rFonts w:ascii="Tahoma" w:hAnsi="Tahoma" w:cs="Tahoma"/>
          <w:b/>
          <w:bCs/>
        </w:rPr>
      </w:pPr>
      <w:r>
        <w:rPr>
          <w:rFonts w:ascii="Tahoma" w:hAnsi="Tahoma" w:cs="Tahoma"/>
          <w:b/>
          <w:bCs/>
        </w:rPr>
        <w:t xml:space="preserve">Dr. Harvey Castro, MD, </w:t>
      </w:r>
      <w:r w:rsidRPr="00823F2E">
        <w:rPr>
          <w:rFonts w:ascii="Tahoma" w:hAnsi="Tahoma" w:cs="Tahoma"/>
          <w:b/>
          <w:bCs/>
        </w:rPr>
        <w:t>Chief AI Officer · Phantom Spac</w:t>
      </w:r>
      <w:r>
        <w:rPr>
          <w:rFonts w:ascii="Tahoma" w:hAnsi="Tahoma" w:cs="Tahoma"/>
          <w:b/>
          <w:bCs/>
        </w:rPr>
        <w:t>e, Author, and Consultant</w:t>
      </w:r>
    </w:p>
    <w:p w14:paraId="3EADE71C" w14:textId="0C379BB8" w:rsidR="00823F2E" w:rsidRPr="00823F2E" w:rsidRDefault="00823F2E" w:rsidP="00823F2E">
      <w:pPr>
        <w:tabs>
          <w:tab w:val="left" w:pos="7452"/>
        </w:tabs>
        <w:rPr>
          <w:rFonts w:ascii="Tahoma" w:hAnsi="Tahoma" w:cs="Tahoma"/>
          <w:b/>
          <w:bCs/>
        </w:rPr>
      </w:pPr>
      <w:r w:rsidRPr="004E1275">
        <w:rPr>
          <w:rFonts w:ascii="Tahoma" w:hAnsi="Tahoma" w:cs="Tahoma"/>
        </w:rPr>
        <w:t xml:space="preserve">AI-powered predictive analytics could allow health care providers </w:t>
      </w:r>
      <w:proofErr w:type="gramStart"/>
      <w:r w:rsidRPr="004E1275">
        <w:rPr>
          <w:rFonts w:ascii="Tahoma" w:hAnsi="Tahoma" w:cs="Tahoma"/>
        </w:rPr>
        <w:t>to</w:t>
      </w:r>
      <w:proofErr w:type="gramEnd"/>
      <w:r w:rsidRPr="004E1275">
        <w:rPr>
          <w:rFonts w:ascii="Tahoma" w:hAnsi="Tahoma" w:cs="Tahoma"/>
        </w:rPr>
        <w:t xml:space="preserve"> opportunities to intervene before diseases progress.</w:t>
      </w:r>
    </w:p>
    <w:p w14:paraId="1031B57C" w14:textId="5E0C2180" w:rsidR="00823F2E" w:rsidRDefault="00823F2E" w:rsidP="00823F2E">
      <w:pPr>
        <w:rPr>
          <w:rFonts w:ascii="Tahoma" w:hAnsi="Tahoma" w:cs="Tahoma"/>
          <w:b/>
          <w:bCs/>
          <w:color w:val="C00000"/>
        </w:rPr>
      </w:pPr>
      <w:r w:rsidRPr="00823F2E">
        <w:rPr>
          <w:rFonts w:ascii="Tahoma" w:hAnsi="Tahoma" w:cs="Tahoma"/>
          <w:b/>
          <w:bCs/>
          <w:color w:val="C00000"/>
        </w:rPr>
        <w:t xml:space="preserve">“Now we’re gonna be able to do predictive analytics and know that you’re gonna have a heart attack in five years, 10 years from now. Or, like I was saying, this conversation you could say, ‘You know what, the AI is detecting that Dr. Castro has prediabetes’ and I didn’t know that. And so now the AI is telling me. Now, I’m like wait I need to lose weight, I need to take care of myself and now I don’t even get diabetes because I’m jumping on </w:t>
      </w:r>
      <w:proofErr w:type="gramStart"/>
      <w:r w:rsidRPr="00823F2E">
        <w:rPr>
          <w:rFonts w:ascii="Tahoma" w:hAnsi="Tahoma" w:cs="Tahoma"/>
          <w:b/>
          <w:bCs/>
          <w:color w:val="C00000"/>
        </w:rPr>
        <w:t>it</w:t>
      </w:r>
      <w:proofErr w:type="gramEnd"/>
      <w:r w:rsidRPr="00823F2E">
        <w:rPr>
          <w:rFonts w:ascii="Tahoma" w:hAnsi="Tahoma" w:cs="Tahoma"/>
          <w:b/>
          <w:bCs/>
          <w:color w:val="C00000"/>
        </w:rPr>
        <w:t xml:space="preserve"> years before the actual condition.” (:25)</w:t>
      </w:r>
    </w:p>
    <w:p w14:paraId="2A6DADCC" w14:textId="77777777" w:rsidR="00823F2E" w:rsidRPr="004E1275" w:rsidRDefault="00823F2E" w:rsidP="00823F2E">
      <w:pPr>
        <w:rPr>
          <w:rFonts w:ascii="Tahoma" w:hAnsi="Tahoma" w:cs="Tahoma"/>
        </w:rPr>
      </w:pPr>
      <w:r w:rsidRPr="004E1275">
        <w:rPr>
          <w:rFonts w:ascii="Tahoma" w:hAnsi="Tahoma" w:cs="Tahoma"/>
        </w:rPr>
        <w:t>AI systems trained to recognize patterns in symptoms and medical histories could help physicians identify rare conditions faster and begin treatment sooner.</w:t>
      </w:r>
    </w:p>
    <w:p w14:paraId="4CB13BE2" w14:textId="77777777" w:rsidR="00823F2E" w:rsidRDefault="00823F2E" w:rsidP="00823F2E">
      <w:pPr>
        <w:rPr>
          <w:rFonts w:ascii="Tahoma" w:hAnsi="Tahoma" w:cs="Tahoma"/>
          <w:b/>
          <w:bCs/>
          <w:color w:val="C00000"/>
        </w:rPr>
      </w:pPr>
      <w:r w:rsidRPr="00823F2E">
        <w:rPr>
          <w:rFonts w:ascii="Tahoma" w:hAnsi="Tahoma" w:cs="Tahoma"/>
          <w:b/>
          <w:bCs/>
          <w:color w:val="C00000"/>
        </w:rPr>
        <w:t>“But what if we could take that year and a half and crunch it down to a day or two, and now we have a diagnosis?” Castro said. “Now as a parent, you know what's wrong. It’s got to be so frustrating not to know, especially when it comes to your children.” (:13)</w:t>
      </w:r>
    </w:p>
    <w:p w14:paraId="672CFD43" w14:textId="7160FB3D" w:rsidR="00823F2E" w:rsidRPr="004E1275" w:rsidRDefault="00823F2E" w:rsidP="00823F2E">
      <w:pPr>
        <w:rPr>
          <w:rFonts w:ascii="Tahoma" w:hAnsi="Tahoma" w:cs="Tahoma"/>
        </w:rPr>
      </w:pPr>
      <w:r>
        <w:rPr>
          <w:rFonts w:ascii="Tahoma" w:hAnsi="Tahoma" w:cs="Tahoma"/>
        </w:rPr>
        <w:t>U</w:t>
      </w:r>
      <w:r w:rsidRPr="004E1275">
        <w:rPr>
          <w:rFonts w:ascii="Tahoma" w:hAnsi="Tahoma" w:cs="Tahoma"/>
        </w:rPr>
        <w:t xml:space="preserve">sing region-specific information is critical to ensuring AI tools accurately reflect the populations they serve. </w:t>
      </w:r>
    </w:p>
    <w:p w14:paraId="43FCE561" w14:textId="77777777" w:rsidR="00823F2E" w:rsidRDefault="00823F2E" w:rsidP="00823F2E">
      <w:pPr>
        <w:rPr>
          <w:rFonts w:ascii="Tahoma" w:hAnsi="Tahoma" w:cs="Tahoma"/>
          <w:b/>
          <w:bCs/>
          <w:color w:val="C00000"/>
        </w:rPr>
      </w:pPr>
      <w:r w:rsidRPr="00823F2E">
        <w:rPr>
          <w:rFonts w:ascii="Tahoma" w:hAnsi="Tahoma" w:cs="Tahoma"/>
          <w:b/>
          <w:bCs/>
          <w:color w:val="C00000"/>
        </w:rPr>
        <w:t>“Let’s say I'm in Texas and I come up here and I say, ‘Here's my data. Let's use this AI here,’ it's not representative of the population here.” Castro stressed, “Right there you can make the argument that it’s going to hallucinate versus yours which is not. I think that’s key.” (:15)</w:t>
      </w:r>
    </w:p>
    <w:p w14:paraId="661F529A" w14:textId="7217039D" w:rsidR="00823F2E" w:rsidRPr="004E1275" w:rsidRDefault="00823F2E" w:rsidP="00823F2E">
      <w:pPr>
        <w:rPr>
          <w:rFonts w:ascii="Tahoma" w:hAnsi="Tahoma" w:cs="Tahoma"/>
        </w:rPr>
      </w:pPr>
      <w:r>
        <w:rPr>
          <w:rFonts w:ascii="Tahoma" w:hAnsi="Tahoma" w:cs="Tahoma"/>
        </w:rPr>
        <w:t>P</w:t>
      </w:r>
      <w:r w:rsidRPr="004E1275">
        <w:rPr>
          <w:rFonts w:ascii="Tahoma" w:hAnsi="Tahoma" w:cs="Tahoma"/>
        </w:rPr>
        <w:t>hysicians must remain actively involved in evaluating and confirming information</w:t>
      </w:r>
      <w:r>
        <w:rPr>
          <w:rFonts w:ascii="Tahoma" w:hAnsi="Tahoma" w:cs="Tahoma"/>
        </w:rPr>
        <w:t xml:space="preserve"> from ChatGPT and other AI-backed platforms.</w:t>
      </w:r>
    </w:p>
    <w:p w14:paraId="5AB0D9F3" w14:textId="77777777" w:rsidR="00823F2E" w:rsidRPr="00823F2E" w:rsidRDefault="00823F2E" w:rsidP="00823F2E">
      <w:pPr>
        <w:rPr>
          <w:rFonts w:ascii="Tahoma" w:hAnsi="Tahoma" w:cs="Tahoma"/>
          <w:b/>
          <w:bCs/>
          <w:color w:val="C00000"/>
        </w:rPr>
      </w:pPr>
      <w:r w:rsidRPr="00823F2E">
        <w:rPr>
          <w:rFonts w:ascii="Tahoma" w:hAnsi="Tahoma" w:cs="Tahoma"/>
          <w:b/>
          <w:bCs/>
          <w:color w:val="C00000"/>
        </w:rPr>
        <w:t>“The problem with ChatGPT is it sounds so real and it sounds so correct and it personalizes to you and it knows what words to use so that if it’s making it up, it sounds so real, so the average person won’t know is this hallucinating or is it saying something wrong or is it right? He emphasized, “That's why I say, especially health care, we need that doctor in the loop.” (:22)</w:t>
      </w:r>
    </w:p>
    <w:p w14:paraId="44A6E2C5" w14:textId="77777777" w:rsidR="00823F2E" w:rsidRPr="00823F2E" w:rsidRDefault="00823F2E" w:rsidP="00823F2E">
      <w:pPr>
        <w:rPr>
          <w:rFonts w:ascii="Tahoma" w:hAnsi="Tahoma" w:cs="Tahoma"/>
          <w:b/>
          <w:bCs/>
          <w:color w:val="C00000"/>
        </w:rPr>
      </w:pPr>
    </w:p>
    <w:p w14:paraId="132138E4" w14:textId="77777777" w:rsidR="00823F2E" w:rsidRPr="00823F2E" w:rsidRDefault="00823F2E" w:rsidP="00823F2E">
      <w:pPr>
        <w:rPr>
          <w:rFonts w:ascii="Tahoma" w:hAnsi="Tahoma" w:cs="Tahoma"/>
          <w:b/>
          <w:bCs/>
          <w:color w:val="C00000"/>
        </w:rPr>
      </w:pPr>
    </w:p>
    <w:p w14:paraId="3B0E554B" w14:textId="77777777" w:rsidR="00823F2E" w:rsidRPr="00823F2E" w:rsidRDefault="00823F2E" w:rsidP="00823F2E">
      <w:pPr>
        <w:rPr>
          <w:rFonts w:ascii="Tahoma" w:hAnsi="Tahoma" w:cs="Tahoma"/>
          <w:b/>
          <w:bCs/>
          <w:color w:val="C00000"/>
        </w:rPr>
      </w:pPr>
    </w:p>
    <w:p w14:paraId="14196BA0" w14:textId="77777777" w:rsidR="00924F03" w:rsidRDefault="00924F03"/>
    <w:sectPr w:rsidR="00924F03" w:rsidSect="00823F2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F2E"/>
    <w:rsid w:val="000670EB"/>
    <w:rsid w:val="007C0378"/>
    <w:rsid w:val="00823F2E"/>
    <w:rsid w:val="00924F03"/>
    <w:rsid w:val="00982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6C693"/>
  <w15:chartTrackingRefBased/>
  <w15:docId w15:val="{9BFD0C9D-7D09-458D-8835-58A8F7C42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F2E"/>
  </w:style>
  <w:style w:type="paragraph" w:styleId="Heading1">
    <w:name w:val="heading 1"/>
    <w:basedOn w:val="Normal"/>
    <w:next w:val="Normal"/>
    <w:link w:val="Heading1Char"/>
    <w:uiPriority w:val="9"/>
    <w:qFormat/>
    <w:rsid w:val="00823F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23F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3F2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3F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23F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23F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3F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3F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3F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3F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23F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3F2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3F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3F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3F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3F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3F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3F2E"/>
    <w:rPr>
      <w:rFonts w:eastAsiaTheme="majorEastAsia" w:cstheme="majorBidi"/>
      <w:color w:val="272727" w:themeColor="text1" w:themeTint="D8"/>
    </w:rPr>
  </w:style>
  <w:style w:type="paragraph" w:styleId="Title">
    <w:name w:val="Title"/>
    <w:basedOn w:val="Normal"/>
    <w:next w:val="Normal"/>
    <w:link w:val="TitleChar"/>
    <w:uiPriority w:val="10"/>
    <w:qFormat/>
    <w:rsid w:val="00823F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3F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3F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3F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3F2E"/>
    <w:pPr>
      <w:spacing w:before="160"/>
      <w:jc w:val="center"/>
    </w:pPr>
    <w:rPr>
      <w:i/>
      <w:iCs/>
      <w:color w:val="404040" w:themeColor="text1" w:themeTint="BF"/>
    </w:rPr>
  </w:style>
  <w:style w:type="character" w:customStyle="1" w:styleId="QuoteChar">
    <w:name w:val="Quote Char"/>
    <w:basedOn w:val="DefaultParagraphFont"/>
    <w:link w:val="Quote"/>
    <w:uiPriority w:val="29"/>
    <w:rsid w:val="00823F2E"/>
    <w:rPr>
      <w:i/>
      <w:iCs/>
      <w:color w:val="404040" w:themeColor="text1" w:themeTint="BF"/>
    </w:rPr>
  </w:style>
  <w:style w:type="paragraph" w:styleId="ListParagraph">
    <w:name w:val="List Paragraph"/>
    <w:basedOn w:val="Normal"/>
    <w:uiPriority w:val="34"/>
    <w:qFormat/>
    <w:rsid w:val="00823F2E"/>
    <w:pPr>
      <w:ind w:left="720"/>
      <w:contextualSpacing/>
    </w:pPr>
  </w:style>
  <w:style w:type="character" w:styleId="IntenseEmphasis">
    <w:name w:val="Intense Emphasis"/>
    <w:basedOn w:val="DefaultParagraphFont"/>
    <w:uiPriority w:val="21"/>
    <w:qFormat/>
    <w:rsid w:val="00823F2E"/>
    <w:rPr>
      <w:i/>
      <w:iCs/>
      <w:color w:val="2F5496" w:themeColor="accent1" w:themeShade="BF"/>
    </w:rPr>
  </w:style>
  <w:style w:type="paragraph" w:styleId="IntenseQuote">
    <w:name w:val="Intense Quote"/>
    <w:basedOn w:val="Normal"/>
    <w:next w:val="Normal"/>
    <w:link w:val="IntenseQuoteChar"/>
    <w:uiPriority w:val="30"/>
    <w:qFormat/>
    <w:rsid w:val="00823F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3F2E"/>
    <w:rPr>
      <w:i/>
      <w:iCs/>
      <w:color w:val="2F5496" w:themeColor="accent1" w:themeShade="BF"/>
    </w:rPr>
  </w:style>
  <w:style w:type="character" w:styleId="IntenseReference">
    <w:name w:val="Intense Reference"/>
    <w:basedOn w:val="DefaultParagraphFont"/>
    <w:uiPriority w:val="32"/>
    <w:qFormat/>
    <w:rsid w:val="00823F2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318</Words>
  <Characters>1814</Characters>
  <Application>Microsoft Office Word</Application>
  <DocSecurity>0</DocSecurity>
  <Lines>15</Lines>
  <Paragraphs>4</Paragraphs>
  <ScaleCrop>false</ScaleCrop>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2026-05-14T19:04:00Z</dcterms:created>
  <dcterms:modified xsi:type="dcterms:W3CDTF">2026-05-14T19:11:00Z</dcterms:modified>
</cp:coreProperties>
</file>