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589A8" w14:textId="7F26C1D5" w:rsidR="008B0C42" w:rsidRDefault="008B0C42" w:rsidP="008B0C42">
      <w:pPr>
        <w:rPr>
          <w:rFonts w:ascii="Tahoma" w:hAnsi="Tahoma" w:cs="Tahoma"/>
          <w:sz w:val="20"/>
          <w:szCs w:val="20"/>
        </w:rPr>
      </w:pPr>
      <w:r>
        <w:rPr>
          <w:rFonts w:ascii="Tahoma" w:hAnsi="Tahoma" w:cs="Tahoma"/>
          <w:b/>
          <w:bCs/>
        </w:rPr>
        <w:t>Roll with the (diaper) changes</w:t>
      </w:r>
      <w:r>
        <w:rPr>
          <w:rFonts w:ascii="Tahoma" w:hAnsi="Tahoma" w:cs="Tahoma"/>
          <w:sz w:val="20"/>
          <w:szCs w:val="20"/>
        </w:rPr>
        <w:br/>
      </w:r>
      <w:r w:rsidR="00610821">
        <w:rPr>
          <w:rFonts w:ascii="Tahoma" w:hAnsi="Tahoma" w:cs="Tahoma"/>
          <w:sz w:val="20"/>
          <w:szCs w:val="20"/>
        </w:rPr>
        <w:br/>
      </w:r>
      <w:r>
        <w:rPr>
          <w:rFonts w:ascii="Tahoma" w:hAnsi="Tahoma" w:cs="Tahoma"/>
          <w:sz w:val="20"/>
          <w:szCs w:val="20"/>
        </w:rPr>
        <w:br/>
      </w:r>
      <w:r w:rsidR="001E754D" w:rsidRPr="001E754D">
        <w:rPr>
          <w:rFonts w:ascii="Tahoma" w:hAnsi="Tahoma" w:cs="Tahoma"/>
          <w:sz w:val="20"/>
          <w:szCs w:val="20"/>
          <w:highlight w:val="yellow"/>
        </w:rPr>
        <w:t xml:space="preserve">RUN TIME </w:t>
      </w:r>
      <w:r w:rsidR="00781A13">
        <w:rPr>
          <w:rFonts w:ascii="Tahoma" w:hAnsi="Tahoma" w:cs="Tahoma"/>
          <w:sz w:val="20"/>
          <w:szCs w:val="20"/>
          <w:highlight w:val="yellow"/>
        </w:rPr>
        <w:t>–</w:t>
      </w:r>
      <w:r w:rsidR="001E754D" w:rsidRPr="001E754D">
        <w:rPr>
          <w:rFonts w:ascii="Tahoma" w:hAnsi="Tahoma" w:cs="Tahoma"/>
          <w:sz w:val="20"/>
          <w:szCs w:val="20"/>
          <w:highlight w:val="yellow"/>
        </w:rPr>
        <w:t xml:space="preserve"> </w:t>
      </w:r>
      <w:r w:rsidR="00781A13">
        <w:rPr>
          <w:rFonts w:ascii="Tahoma" w:hAnsi="Tahoma" w:cs="Tahoma"/>
          <w:sz w:val="20"/>
          <w:szCs w:val="20"/>
          <w:highlight w:val="yellow"/>
        </w:rPr>
        <w:t>1:05</w:t>
      </w:r>
      <w:r w:rsidR="00610821">
        <w:rPr>
          <w:rFonts w:ascii="Tahoma" w:hAnsi="Tahoma" w:cs="Tahoma"/>
          <w:sz w:val="20"/>
          <w:szCs w:val="20"/>
        </w:rPr>
        <w:br/>
      </w:r>
      <w:r w:rsidR="001E754D">
        <w:rPr>
          <w:rFonts w:ascii="Tahoma" w:hAnsi="Tahoma" w:cs="Tahoma"/>
          <w:sz w:val="20"/>
          <w:szCs w:val="20"/>
        </w:rPr>
        <w:br/>
      </w:r>
      <w:r w:rsidR="00610821">
        <w:rPr>
          <w:rFonts w:ascii="Tahoma" w:hAnsi="Tahoma" w:cs="Tahoma"/>
          <w:sz w:val="20"/>
          <w:szCs w:val="20"/>
          <w:highlight w:val="yellow"/>
        </w:rPr>
        <w:br/>
      </w:r>
      <w:r w:rsidRPr="008B0C42">
        <w:rPr>
          <w:rFonts w:ascii="Tahoma" w:hAnsi="Tahoma" w:cs="Tahoma"/>
          <w:sz w:val="20"/>
          <w:szCs w:val="20"/>
          <w:highlight w:val="yellow"/>
        </w:rPr>
        <w:t>ANCHOR LEDE</w:t>
      </w:r>
    </w:p>
    <w:p w14:paraId="166D942A" w14:textId="45EE7B64" w:rsidR="008B0C42" w:rsidRPr="00A1550C" w:rsidRDefault="008B0C42" w:rsidP="001E754D">
      <w:pPr>
        <w:rPr>
          <w:rFonts w:ascii="Tahoma" w:hAnsi="Tahoma" w:cs="Tahoma"/>
          <w:b/>
          <w:bCs/>
          <w:sz w:val="20"/>
          <w:szCs w:val="20"/>
        </w:rPr>
      </w:pPr>
      <w:r>
        <w:rPr>
          <w:rFonts w:ascii="Tahoma" w:hAnsi="Tahoma" w:cs="Tahoma"/>
          <w:sz w:val="20"/>
          <w:szCs w:val="20"/>
        </w:rPr>
        <w:br/>
        <w:t>Diaper changes.</w:t>
      </w:r>
      <w:r>
        <w:rPr>
          <w:rFonts w:ascii="Tahoma" w:hAnsi="Tahoma" w:cs="Tahoma"/>
          <w:sz w:val="20"/>
          <w:szCs w:val="20"/>
        </w:rPr>
        <w:br/>
      </w:r>
      <w:r>
        <w:rPr>
          <w:rFonts w:ascii="Tahoma" w:hAnsi="Tahoma" w:cs="Tahoma"/>
          <w:sz w:val="20"/>
          <w:szCs w:val="20"/>
        </w:rPr>
        <w:br/>
        <w:t xml:space="preserve">They’re something new parents can have a love-hate relationship with. Your baby’s health is a top priority, but </w:t>
      </w:r>
      <w:proofErr w:type="gramStart"/>
      <w:r>
        <w:rPr>
          <w:rFonts w:ascii="Tahoma" w:hAnsi="Tahoma" w:cs="Tahoma"/>
          <w:sz w:val="20"/>
          <w:szCs w:val="20"/>
        </w:rPr>
        <w:t>the late</w:t>
      </w:r>
      <w:proofErr w:type="gramEnd"/>
      <w:r>
        <w:rPr>
          <w:rFonts w:ascii="Tahoma" w:hAnsi="Tahoma" w:cs="Tahoma"/>
          <w:sz w:val="20"/>
          <w:szCs w:val="20"/>
        </w:rPr>
        <w:t>-night interactions with urine and feces might tempt you to put off the task.</w:t>
      </w:r>
      <w:r>
        <w:rPr>
          <w:rFonts w:ascii="Tahoma" w:hAnsi="Tahoma" w:cs="Tahoma"/>
          <w:sz w:val="20"/>
          <w:szCs w:val="20"/>
        </w:rPr>
        <w:br/>
      </w:r>
      <w:r>
        <w:rPr>
          <w:rFonts w:ascii="Tahoma" w:hAnsi="Tahoma" w:cs="Tahoma"/>
          <w:sz w:val="20"/>
          <w:szCs w:val="20"/>
        </w:rPr>
        <w:br/>
        <w:t>Experts say that’s not the approach to take. Having an ample supply of diapers and knowing how to use them are critical to your child’s well-being.</w:t>
      </w:r>
      <w:r w:rsidR="001E754D">
        <w:rPr>
          <w:rFonts w:ascii="Tahoma" w:hAnsi="Tahoma" w:cs="Tahoma"/>
          <w:sz w:val="20"/>
          <w:szCs w:val="20"/>
        </w:rPr>
        <w:br/>
      </w:r>
      <w:r w:rsidR="001E754D">
        <w:rPr>
          <w:rFonts w:ascii="Tahoma" w:hAnsi="Tahoma" w:cs="Tahoma"/>
          <w:sz w:val="20"/>
          <w:szCs w:val="20"/>
        </w:rPr>
        <w:br/>
        <w:t>Tim Ditman of OSF HealthCare has more</w:t>
      </w:r>
      <w:r w:rsidR="00610821">
        <w:rPr>
          <w:rFonts w:ascii="Tahoma" w:hAnsi="Tahoma" w:cs="Tahoma"/>
          <w:sz w:val="20"/>
          <w:szCs w:val="20"/>
        </w:rPr>
        <w:t>.</w:t>
      </w:r>
      <w:r>
        <w:rPr>
          <w:rFonts w:ascii="Tahoma" w:hAnsi="Tahoma" w:cs="Tahoma"/>
          <w:sz w:val="20"/>
          <w:szCs w:val="20"/>
        </w:rPr>
        <w:br/>
      </w:r>
      <w:r>
        <w:rPr>
          <w:rFonts w:ascii="Tahoma" w:hAnsi="Tahoma" w:cs="Tahoma"/>
          <w:sz w:val="20"/>
          <w:szCs w:val="20"/>
        </w:rPr>
        <w:br/>
      </w:r>
      <w:r w:rsidR="00610821">
        <w:rPr>
          <w:rFonts w:ascii="Tahoma" w:hAnsi="Tahoma" w:cs="Tahoma"/>
          <w:sz w:val="20"/>
          <w:szCs w:val="20"/>
        </w:rPr>
        <w:t>~~~~~</w:t>
      </w:r>
      <w:r w:rsidR="00610821">
        <w:rPr>
          <w:rFonts w:ascii="Tahoma" w:hAnsi="Tahoma" w:cs="Tahoma"/>
          <w:sz w:val="20"/>
          <w:szCs w:val="20"/>
        </w:rPr>
        <w:br/>
      </w:r>
      <w:r>
        <w:rPr>
          <w:rFonts w:ascii="Tahoma" w:hAnsi="Tahoma" w:cs="Tahoma"/>
          <w:sz w:val="20"/>
          <w:szCs w:val="20"/>
        </w:rPr>
        <w:br/>
        <w:t>Know the right way to change a diaper.</w:t>
      </w:r>
      <w:r w:rsidR="00820181">
        <w:rPr>
          <w:rFonts w:ascii="Tahoma" w:hAnsi="Tahoma" w:cs="Tahoma"/>
          <w:sz w:val="20"/>
          <w:szCs w:val="20"/>
        </w:rPr>
        <w:t xml:space="preserve"> W</w:t>
      </w:r>
      <w:r>
        <w:rPr>
          <w:rFonts w:ascii="Tahoma" w:hAnsi="Tahoma" w:cs="Tahoma"/>
          <w:sz w:val="20"/>
          <w:szCs w:val="20"/>
        </w:rPr>
        <w:t xml:space="preserve">ipe excess urine or feces with a wet wipe, then allow the area to air out for a few minutes before putting the new diaper on. The </w:t>
      </w:r>
      <w:proofErr w:type="gramStart"/>
      <w:r>
        <w:rPr>
          <w:rFonts w:ascii="Tahoma" w:hAnsi="Tahoma" w:cs="Tahoma"/>
          <w:sz w:val="20"/>
          <w:szCs w:val="20"/>
        </w:rPr>
        <w:t>adult</w:t>
      </w:r>
      <w:proofErr w:type="gramEnd"/>
      <w:r>
        <w:rPr>
          <w:rFonts w:ascii="Tahoma" w:hAnsi="Tahoma" w:cs="Tahoma"/>
          <w:sz w:val="20"/>
          <w:szCs w:val="20"/>
        </w:rPr>
        <w:t xml:space="preserve"> should wash their hands after the diaper </w:t>
      </w:r>
      <w:proofErr w:type="gramStart"/>
      <w:r>
        <w:rPr>
          <w:rFonts w:ascii="Tahoma" w:hAnsi="Tahoma" w:cs="Tahoma"/>
          <w:sz w:val="20"/>
          <w:szCs w:val="20"/>
        </w:rPr>
        <w:t>change</w:t>
      </w:r>
      <w:proofErr w:type="gramEnd"/>
      <w:r>
        <w:rPr>
          <w:rFonts w:ascii="Tahoma" w:hAnsi="Tahoma" w:cs="Tahoma"/>
          <w:sz w:val="20"/>
          <w:szCs w:val="20"/>
        </w:rPr>
        <w:t xml:space="preserve">. Dispose of the diaper away from your living area so it won’t stink things up </w:t>
      </w:r>
      <w:proofErr w:type="gramStart"/>
      <w:r>
        <w:rPr>
          <w:rFonts w:ascii="Tahoma" w:hAnsi="Tahoma" w:cs="Tahoma"/>
          <w:sz w:val="20"/>
          <w:szCs w:val="20"/>
        </w:rPr>
        <w:t>or</w:t>
      </w:r>
      <w:proofErr w:type="gramEnd"/>
      <w:r>
        <w:rPr>
          <w:rFonts w:ascii="Tahoma" w:hAnsi="Tahoma" w:cs="Tahoma"/>
          <w:sz w:val="20"/>
          <w:szCs w:val="20"/>
        </w:rPr>
        <w:t xml:space="preserve"> be a temptation for a child or pet to get into.</w:t>
      </w:r>
      <w:r>
        <w:rPr>
          <w:rFonts w:ascii="Tahoma" w:hAnsi="Tahoma" w:cs="Tahoma"/>
          <w:sz w:val="20"/>
          <w:szCs w:val="20"/>
        </w:rPr>
        <w:br/>
      </w:r>
    </w:p>
    <w:p w14:paraId="47BAA35C" w14:textId="0B1B857E" w:rsidR="008B0C42" w:rsidRPr="00820181" w:rsidRDefault="008B0C42" w:rsidP="00820181">
      <w:pPr>
        <w:rPr>
          <w:rFonts w:ascii="Tahoma" w:hAnsi="Tahoma" w:cs="Tahoma"/>
          <w:b/>
          <w:bCs/>
          <w:sz w:val="20"/>
          <w:szCs w:val="20"/>
        </w:rPr>
      </w:pPr>
      <w:r w:rsidRPr="00820181">
        <w:rPr>
          <w:rFonts w:ascii="Tahoma" w:hAnsi="Tahoma" w:cs="Tahoma"/>
          <w:sz w:val="20"/>
          <w:szCs w:val="20"/>
        </w:rPr>
        <w:t xml:space="preserve">Watch for warning </w:t>
      </w:r>
      <w:proofErr w:type="gramStart"/>
      <w:r w:rsidRPr="00820181">
        <w:rPr>
          <w:rFonts w:ascii="Tahoma" w:hAnsi="Tahoma" w:cs="Tahoma"/>
          <w:sz w:val="20"/>
          <w:szCs w:val="20"/>
        </w:rPr>
        <w:t>signs, and</w:t>
      </w:r>
      <w:proofErr w:type="gramEnd"/>
      <w:r w:rsidRPr="00820181">
        <w:rPr>
          <w:rFonts w:ascii="Tahoma" w:hAnsi="Tahoma" w:cs="Tahoma"/>
          <w:sz w:val="20"/>
          <w:szCs w:val="20"/>
        </w:rPr>
        <w:t xml:space="preserve"> know how to treat.</w:t>
      </w:r>
      <w:r w:rsidR="00820181">
        <w:rPr>
          <w:rFonts w:ascii="Tahoma" w:hAnsi="Tahoma" w:cs="Tahoma"/>
          <w:sz w:val="20"/>
          <w:szCs w:val="20"/>
        </w:rPr>
        <w:t xml:space="preserve"> </w:t>
      </w:r>
      <w:r w:rsidRPr="00820181">
        <w:rPr>
          <w:rFonts w:ascii="Tahoma" w:hAnsi="Tahoma" w:cs="Tahoma"/>
          <w:sz w:val="20"/>
          <w:szCs w:val="20"/>
        </w:rPr>
        <w:t xml:space="preserve">The first symptom of a diaper rash will be red, irritated skin. You might also see small, red dots away from the rash. You can start by treating the problem at home with zinc oxide cream or petroleum jelly. Apply this to the baby’s skin after each diaper </w:t>
      </w:r>
      <w:proofErr w:type="gramStart"/>
      <w:r w:rsidRPr="00820181">
        <w:rPr>
          <w:rFonts w:ascii="Tahoma" w:hAnsi="Tahoma" w:cs="Tahoma"/>
          <w:sz w:val="20"/>
          <w:szCs w:val="20"/>
        </w:rPr>
        <w:t>change</w:t>
      </w:r>
      <w:proofErr w:type="gramEnd"/>
      <w:r w:rsidRPr="00820181">
        <w:rPr>
          <w:rFonts w:ascii="Tahoma" w:hAnsi="Tahoma" w:cs="Tahoma"/>
          <w:sz w:val="20"/>
          <w:szCs w:val="20"/>
        </w:rPr>
        <w:t xml:space="preserve">, not just when something is wrong. </w:t>
      </w:r>
    </w:p>
    <w:p w14:paraId="0EB236E1" w14:textId="273C54DB" w:rsidR="008B0C42" w:rsidRPr="00820181" w:rsidRDefault="008B0C42" w:rsidP="00820181">
      <w:pPr>
        <w:rPr>
          <w:rFonts w:ascii="Tahoma" w:hAnsi="Tahoma" w:cs="Tahoma"/>
          <w:b/>
          <w:bCs/>
          <w:sz w:val="20"/>
          <w:szCs w:val="20"/>
        </w:rPr>
      </w:pPr>
      <w:r w:rsidRPr="00820181">
        <w:rPr>
          <w:rFonts w:ascii="Tahoma" w:hAnsi="Tahoma" w:cs="Tahoma"/>
          <w:sz w:val="20"/>
          <w:szCs w:val="20"/>
        </w:rPr>
        <w:t>If rashes aren’t treated quickly, they can progress to a yeast or bacterial infection</w:t>
      </w:r>
      <w:r w:rsidR="00610821">
        <w:rPr>
          <w:rFonts w:ascii="Tahoma" w:hAnsi="Tahoma" w:cs="Tahoma"/>
          <w:sz w:val="20"/>
          <w:szCs w:val="20"/>
        </w:rPr>
        <w:t>, says OSF pediatrician Doctor Awad Alyami.</w:t>
      </w:r>
      <w:r w:rsidRPr="00820181">
        <w:rPr>
          <w:rFonts w:ascii="Tahoma" w:hAnsi="Tahoma" w:cs="Tahoma"/>
          <w:sz w:val="20"/>
          <w:szCs w:val="20"/>
        </w:rPr>
        <w:br/>
      </w:r>
      <w:r w:rsidRPr="00820181">
        <w:rPr>
          <w:rFonts w:ascii="Tahoma" w:hAnsi="Tahoma" w:cs="Tahoma"/>
          <w:sz w:val="20"/>
          <w:szCs w:val="20"/>
        </w:rPr>
        <w:br/>
      </w:r>
      <w:r w:rsidRPr="00820181">
        <w:rPr>
          <w:rFonts w:ascii="Tahoma" w:hAnsi="Tahoma" w:cs="Tahoma"/>
          <w:sz w:val="20"/>
          <w:szCs w:val="20"/>
          <w:highlight w:val="yellow"/>
        </w:rPr>
        <w:t>***SOT***</w:t>
      </w:r>
      <w:r w:rsidRPr="00820181">
        <w:rPr>
          <w:rFonts w:ascii="Tahoma" w:hAnsi="Tahoma" w:cs="Tahoma"/>
          <w:sz w:val="20"/>
          <w:szCs w:val="20"/>
          <w:highlight w:val="yellow"/>
        </w:rPr>
        <w:br/>
        <w:t>Dr. Awad Alyami (AH-wad // all-ee-AH-mee)</w:t>
      </w:r>
      <w:r w:rsidRPr="00820181">
        <w:rPr>
          <w:rFonts w:ascii="Tahoma" w:hAnsi="Tahoma" w:cs="Tahoma"/>
          <w:sz w:val="20"/>
          <w:szCs w:val="20"/>
          <w:highlight w:val="yellow"/>
        </w:rPr>
        <w:br/>
        <w:t>OSF HealthCare pediatrician</w:t>
      </w:r>
      <w:r w:rsidRPr="00820181">
        <w:rPr>
          <w:rFonts w:ascii="Tahoma" w:hAnsi="Tahoma" w:cs="Tahoma"/>
          <w:sz w:val="20"/>
          <w:szCs w:val="20"/>
        </w:rPr>
        <w:br/>
      </w:r>
      <w:r w:rsidRPr="00820181">
        <w:rPr>
          <w:rFonts w:ascii="Tahoma" w:hAnsi="Tahoma" w:cs="Tahoma"/>
          <w:sz w:val="20"/>
          <w:szCs w:val="20"/>
        </w:rPr>
        <w:br/>
      </w:r>
      <w:r w:rsidRPr="00820181">
        <w:rPr>
          <w:rFonts w:ascii="Tahoma" w:hAnsi="Tahoma" w:cs="Tahoma"/>
          <w:b/>
          <w:bCs/>
          <w:sz w:val="20"/>
          <w:szCs w:val="20"/>
        </w:rPr>
        <w:t>“Those can get complicated with abscesses. They can go to the bloodstream and cause systemic infections.” (:08)</w:t>
      </w:r>
    </w:p>
    <w:p w14:paraId="73E137E6" w14:textId="43CFFFC9" w:rsidR="00311F47" w:rsidRDefault="00610821">
      <w:r>
        <w:rPr>
          <w:rFonts w:ascii="Tahoma" w:hAnsi="Tahoma" w:cs="Tahoma"/>
          <w:sz w:val="20"/>
          <w:szCs w:val="20"/>
        </w:rPr>
        <w:t>I’m Tim Ditman.</w:t>
      </w:r>
      <w:r>
        <w:rPr>
          <w:rFonts w:ascii="Tahoma" w:hAnsi="Tahoma" w:cs="Tahoma"/>
          <w:sz w:val="20"/>
          <w:szCs w:val="20"/>
        </w:rPr>
        <w:br/>
      </w:r>
      <w:r>
        <w:rPr>
          <w:rFonts w:ascii="Tahoma" w:hAnsi="Tahoma" w:cs="Tahoma"/>
          <w:sz w:val="20"/>
          <w:szCs w:val="20"/>
        </w:rPr>
        <w:br/>
        <w:t>~~~~~</w:t>
      </w:r>
      <w:r>
        <w:rPr>
          <w:rFonts w:ascii="Tahoma" w:hAnsi="Tahoma" w:cs="Tahoma"/>
          <w:sz w:val="20"/>
          <w:szCs w:val="20"/>
        </w:rPr>
        <w:br/>
      </w:r>
      <w:r>
        <w:rPr>
          <w:rFonts w:ascii="Tahoma" w:hAnsi="Tahoma" w:cs="Tahoma"/>
          <w:sz w:val="20"/>
          <w:szCs w:val="20"/>
        </w:rPr>
        <w:br/>
      </w:r>
      <w:r w:rsidRPr="00610821">
        <w:rPr>
          <w:rFonts w:ascii="Tahoma" w:hAnsi="Tahoma" w:cs="Tahoma"/>
          <w:sz w:val="20"/>
          <w:szCs w:val="20"/>
          <w:highlight w:val="yellow"/>
        </w:rPr>
        <w:t>ANCHOR TAG</w:t>
      </w:r>
      <w:r w:rsidR="008B0C42" w:rsidRPr="008B0C42">
        <w:rPr>
          <w:rFonts w:ascii="Tahoma" w:hAnsi="Tahoma" w:cs="Tahoma"/>
          <w:sz w:val="20"/>
          <w:szCs w:val="20"/>
        </w:rPr>
        <w:br/>
      </w:r>
      <w:r w:rsidR="008B0C42" w:rsidRPr="008B0C42">
        <w:rPr>
          <w:rFonts w:ascii="Tahoma" w:hAnsi="Tahoma" w:cs="Tahoma"/>
          <w:sz w:val="20"/>
          <w:szCs w:val="20"/>
        </w:rPr>
        <w:br/>
      </w:r>
      <w:r>
        <w:rPr>
          <w:rFonts w:ascii="Tahoma" w:hAnsi="Tahoma" w:cs="Tahoma"/>
          <w:sz w:val="20"/>
          <w:szCs w:val="20"/>
        </w:rPr>
        <w:t>Doctor</w:t>
      </w:r>
      <w:r w:rsidR="008B0C42">
        <w:rPr>
          <w:rFonts w:ascii="Tahoma" w:hAnsi="Tahoma" w:cs="Tahoma"/>
          <w:sz w:val="20"/>
          <w:szCs w:val="20"/>
        </w:rPr>
        <w:t xml:space="preserve"> Alyami says i</w:t>
      </w:r>
      <w:r w:rsidR="008B0C42" w:rsidRPr="004D6C3B">
        <w:rPr>
          <w:rFonts w:ascii="Tahoma" w:hAnsi="Tahoma" w:cs="Tahoma"/>
          <w:sz w:val="20"/>
          <w:szCs w:val="20"/>
        </w:rPr>
        <w:t xml:space="preserve">t’s </w:t>
      </w:r>
      <w:proofErr w:type="gramStart"/>
      <w:r w:rsidR="008B0C42" w:rsidRPr="004D6C3B">
        <w:rPr>
          <w:rFonts w:ascii="Tahoma" w:hAnsi="Tahoma" w:cs="Tahoma"/>
          <w:sz w:val="20"/>
          <w:szCs w:val="20"/>
        </w:rPr>
        <w:t>pretty easy</w:t>
      </w:r>
      <w:proofErr w:type="gramEnd"/>
      <w:r w:rsidR="008B0C42" w:rsidRPr="004D6C3B">
        <w:rPr>
          <w:rFonts w:ascii="Tahoma" w:hAnsi="Tahoma" w:cs="Tahoma"/>
          <w:sz w:val="20"/>
          <w:szCs w:val="20"/>
        </w:rPr>
        <w:t xml:space="preserve"> to know when to get a bigger diaper for your child</w:t>
      </w:r>
      <w:r w:rsidR="008B0C42">
        <w:rPr>
          <w:rFonts w:ascii="Tahoma" w:hAnsi="Tahoma" w:cs="Tahoma"/>
          <w:sz w:val="20"/>
          <w:szCs w:val="20"/>
        </w:rPr>
        <w:t>. M</w:t>
      </w:r>
      <w:r w:rsidR="008B0C42" w:rsidRPr="004D6C3B">
        <w:rPr>
          <w:rFonts w:ascii="Tahoma" w:hAnsi="Tahoma" w:cs="Tahoma"/>
          <w:sz w:val="20"/>
          <w:szCs w:val="20"/>
        </w:rPr>
        <w:t>ost diapers have age recommendations on the label. Aside from that, look for imprints on the baby’s skin when changing the diaper. Those are a sign the diaper is too tight, and you need to level up.</w:t>
      </w:r>
      <w:r w:rsidR="008B0C42">
        <w:rPr>
          <w:rFonts w:ascii="Tahoma" w:hAnsi="Tahoma" w:cs="Tahoma"/>
          <w:sz w:val="20"/>
          <w:szCs w:val="20"/>
        </w:rPr>
        <w:br/>
      </w:r>
      <w:r w:rsidR="008B0C42">
        <w:rPr>
          <w:rFonts w:ascii="Tahoma" w:hAnsi="Tahoma" w:cs="Tahoma"/>
          <w:sz w:val="20"/>
          <w:szCs w:val="20"/>
        </w:rPr>
        <w:br/>
        <w:t>But if you do need help with diapers, talk to your pediatrician, church or health department.</w:t>
      </w:r>
    </w:p>
    <w:sectPr w:rsidR="00311F47" w:rsidSect="008B0C42">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7FE08" w14:textId="77777777" w:rsidR="0025630D" w:rsidRDefault="0025630D">
      <w:pPr>
        <w:spacing w:after="0" w:line="240" w:lineRule="auto"/>
      </w:pPr>
      <w:r>
        <w:separator/>
      </w:r>
    </w:p>
  </w:endnote>
  <w:endnote w:type="continuationSeparator" w:id="0">
    <w:p w14:paraId="335A045B" w14:textId="77777777" w:rsidR="0025630D" w:rsidRDefault="00256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348EA" w14:textId="77777777" w:rsidR="008B0C42" w:rsidRDefault="008B0C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D6136" w14:textId="77777777" w:rsidR="008B0C42" w:rsidRDefault="008B0C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CAB6D" w14:textId="77777777" w:rsidR="008B0C42" w:rsidRDefault="008B0C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E3B5E" w14:textId="77777777" w:rsidR="0025630D" w:rsidRDefault="0025630D">
      <w:pPr>
        <w:spacing w:after="0" w:line="240" w:lineRule="auto"/>
      </w:pPr>
      <w:r>
        <w:separator/>
      </w:r>
    </w:p>
  </w:footnote>
  <w:footnote w:type="continuationSeparator" w:id="0">
    <w:p w14:paraId="277ABCF5" w14:textId="77777777" w:rsidR="0025630D" w:rsidRDefault="002563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32C3D" w14:textId="77777777" w:rsidR="008B0C42" w:rsidRDefault="008B0C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783A1" w14:textId="77777777" w:rsidR="008B0C42" w:rsidRDefault="008B0C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0F16" w14:textId="77777777" w:rsidR="008B0C42" w:rsidRDefault="008B0C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E16670"/>
    <w:multiLevelType w:val="hybridMultilevel"/>
    <w:tmpl w:val="3FB20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8751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C42"/>
    <w:rsid w:val="00105C5E"/>
    <w:rsid w:val="001E754D"/>
    <w:rsid w:val="0025630D"/>
    <w:rsid w:val="00311F47"/>
    <w:rsid w:val="003D742C"/>
    <w:rsid w:val="00610821"/>
    <w:rsid w:val="00781A13"/>
    <w:rsid w:val="007C2ED2"/>
    <w:rsid w:val="00820181"/>
    <w:rsid w:val="00845E2F"/>
    <w:rsid w:val="008B0C42"/>
    <w:rsid w:val="00924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C01E1"/>
  <w15:chartTrackingRefBased/>
  <w15:docId w15:val="{ECB40C91-4BC0-4AC1-9428-588F65BC4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C42"/>
  </w:style>
  <w:style w:type="paragraph" w:styleId="Heading1">
    <w:name w:val="heading 1"/>
    <w:basedOn w:val="Normal"/>
    <w:next w:val="Normal"/>
    <w:link w:val="Heading1Char"/>
    <w:uiPriority w:val="9"/>
    <w:qFormat/>
    <w:rsid w:val="008B0C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0C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0C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0C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0C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0C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0C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0C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0C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0C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0C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0C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0C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0C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0C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0C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0C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0C42"/>
    <w:rPr>
      <w:rFonts w:eastAsiaTheme="majorEastAsia" w:cstheme="majorBidi"/>
      <w:color w:val="272727" w:themeColor="text1" w:themeTint="D8"/>
    </w:rPr>
  </w:style>
  <w:style w:type="paragraph" w:styleId="Title">
    <w:name w:val="Title"/>
    <w:basedOn w:val="Normal"/>
    <w:next w:val="Normal"/>
    <w:link w:val="TitleChar"/>
    <w:uiPriority w:val="10"/>
    <w:qFormat/>
    <w:rsid w:val="008B0C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0C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0C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0C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0C42"/>
    <w:pPr>
      <w:spacing w:before="160"/>
      <w:jc w:val="center"/>
    </w:pPr>
    <w:rPr>
      <w:i/>
      <w:iCs/>
      <w:color w:val="404040" w:themeColor="text1" w:themeTint="BF"/>
    </w:rPr>
  </w:style>
  <w:style w:type="character" w:customStyle="1" w:styleId="QuoteChar">
    <w:name w:val="Quote Char"/>
    <w:basedOn w:val="DefaultParagraphFont"/>
    <w:link w:val="Quote"/>
    <w:uiPriority w:val="29"/>
    <w:rsid w:val="008B0C42"/>
    <w:rPr>
      <w:i/>
      <w:iCs/>
      <w:color w:val="404040" w:themeColor="text1" w:themeTint="BF"/>
    </w:rPr>
  </w:style>
  <w:style w:type="paragraph" w:styleId="ListParagraph">
    <w:name w:val="List Paragraph"/>
    <w:basedOn w:val="Normal"/>
    <w:uiPriority w:val="34"/>
    <w:qFormat/>
    <w:rsid w:val="008B0C42"/>
    <w:pPr>
      <w:ind w:left="720"/>
      <w:contextualSpacing/>
    </w:pPr>
  </w:style>
  <w:style w:type="character" w:styleId="IntenseEmphasis">
    <w:name w:val="Intense Emphasis"/>
    <w:basedOn w:val="DefaultParagraphFont"/>
    <w:uiPriority w:val="21"/>
    <w:qFormat/>
    <w:rsid w:val="008B0C42"/>
    <w:rPr>
      <w:i/>
      <w:iCs/>
      <w:color w:val="0F4761" w:themeColor="accent1" w:themeShade="BF"/>
    </w:rPr>
  </w:style>
  <w:style w:type="paragraph" w:styleId="IntenseQuote">
    <w:name w:val="Intense Quote"/>
    <w:basedOn w:val="Normal"/>
    <w:next w:val="Normal"/>
    <w:link w:val="IntenseQuoteChar"/>
    <w:uiPriority w:val="30"/>
    <w:qFormat/>
    <w:rsid w:val="008B0C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0C42"/>
    <w:rPr>
      <w:i/>
      <w:iCs/>
      <w:color w:val="0F4761" w:themeColor="accent1" w:themeShade="BF"/>
    </w:rPr>
  </w:style>
  <w:style w:type="character" w:styleId="IntenseReference">
    <w:name w:val="Intense Reference"/>
    <w:basedOn w:val="DefaultParagraphFont"/>
    <w:uiPriority w:val="32"/>
    <w:qFormat/>
    <w:rsid w:val="008B0C42"/>
    <w:rPr>
      <w:b/>
      <w:bCs/>
      <w:smallCaps/>
      <w:color w:val="0F4761" w:themeColor="accent1" w:themeShade="BF"/>
      <w:spacing w:val="5"/>
    </w:rPr>
  </w:style>
  <w:style w:type="paragraph" w:styleId="Header">
    <w:name w:val="header"/>
    <w:basedOn w:val="Normal"/>
    <w:link w:val="HeaderChar"/>
    <w:uiPriority w:val="99"/>
    <w:unhideWhenUsed/>
    <w:rsid w:val="008B0C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C42"/>
  </w:style>
  <w:style w:type="paragraph" w:styleId="Footer">
    <w:name w:val="footer"/>
    <w:basedOn w:val="Normal"/>
    <w:link w:val="FooterChar"/>
    <w:uiPriority w:val="99"/>
    <w:unhideWhenUsed/>
    <w:rsid w:val="008B0C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C42"/>
  </w:style>
  <w:style w:type="character" w:styleId="Hyperlink">
    <w:name w:val="Hyperlink"/>
    <w:basedOn w:val="DefaultParagraphFont"/>
    <w:uiPriority w:val="99"/>
    <w:unhideWhenUsed/>
    <w:rsid w:val="008B0C4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1578</Characters>
  <Application>Microsoft Office Word</Application>
  <DocSecurity>0</DocSecurity>
  <Lines>46</Lines>
  <Paragraphs>8</Paragraphs>
  <ScaleCrop>false</ScaleCrop>
  <Company>OSF HealthCare</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2</cp:revision>
  <dcterms:created xsi:type="dcterms:W3CDTF">2025-12-02T18:18:00Z</dcterms:created>
  <dcterms:modified xsi:type="dcterms:W3CDTF">2025-12-02T18:18:00Z</dcterms:modified>
</cp:coreProperties>
</file>