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596579" w14:textId="77777777" w:rsidR="003A763D" w:rsidRDefault="003A763D" w:rsidP="003A763D">
      <w:pPr>
        <w:rPr>
          <w:rFonts w:ascii="Tahoma" w:hAnsi="Tahoma" w:cs="Tahoma"/>
          <w:sz w:val="19"/>
          <w:szCs w:val="19"/>
        </w:rPr>
      </w:pPr>
      <w:r>
        <w:rPr>
          <w:rFonts w:ascii="Tahoma" w:hAnsi="Tahoma" w:cs="Tahoma"/>
          <w:b/>
          <w:bCs/>
        </w:rPr>
        <w:t>Immunotherapy, demystified</w:t>
      </w:r>
      <w:r>
        <w:rPr>
          <w:rFonts w:ascii="Tahoma" w:hAnsi="Tahoma" w:cs="Tahoma"/>
          <w:sz w:val="20"/>
          <w:szCs w:val="20"/>
        </w:rPr>
        <w:br/>
      </w:r>
      <w:r>
        <w:rPr>
          <w:rFonts w:ascii="Tahoma" w:hAnsi="Tahoma" w:cs="Tahoma"/>
          <w:sz w:val="20"/>
          <w:szCs w:val="20"/>
        </w:rPr>
        <w:br/>
      </w:r>
    </w:p>
    <w:p w14:paraId="5BE4A337" w14:textId="3D6C0299" w:rsidR="005E045C" w:rsidRPr="003A763D" w:rsidRDefault="003A763D" w:rsidP="00571DEA">
      <w:pPr>
        <w:rPr>
          <w:rFonts w:ascii="Tahoma" w:hAnsi="Tahoma" w:cs="Tahoma"/>
          <w:sz w:val="20"/>
          <w:szCs w:val="20"/>
        </w:rPr>
      </w:pPr>
      <w:r w:rsidRPr="006E1E89">
        <w:rPr>
          <w:rFonts w:ascii="Tahoma" w:hAnsi="Tahoma" w:cs="Tahoma"/>
          <w:sz w:val="19"/>
          <w:szCs w:val="19"/>
        </w:rPr>
        <w:t xml:space="preserve">When you hear about cancer care, chemotherapy, radiation and surgery are often the terms you hear the most. But your oncologist might also recommend immunotherapy. What does my immune system have to do with all this? Can this treatment really help me? </w:t>
      </w:r>
      <w:hyperlink r:id="rId7" w:history="1">
        <w:r w:rsidRPr="006E1E89">
          <w:rPr>
            <w:rStyle w:val="Hyperlink"/>
            <w:rFonts w:ascii="Tahoma" w:hAnsi="Tahoma" w:cs="Tahoma"/>
            <w:sz w:val="19"/>
            <w:szCs w:val="19"/>
          </w:rPr>
          <w:t>Manpreet Sandhu, MD</w:t>
        </w:r>
      </w:hyperlink>
      <w:r w:rsidRPr="006E1E89">
        <w:rPr>
          <w:rFonts w:ascii="Tahoma" w:hAnsi="Tahoma" w:cs="Tahoma"/>
          <w:sz w:val="19"/>
          <w:szCs w:val="19"/>
        </w:rPr>
        <w:t xml:space="preserve">, an OSF HealthCare oncologist, says like any treatment, immunotherapy has a lot of “it depends.” As in, it depends on each patient’s wants and needs. </w:t>
      </w:r>
      <w:proofErr w:type="gramStart"/>
      <w:r w:rsidRPr="006E1E89">
        <w:rPr>
          <w:rFonts w:ascii="Tahoma" w:hAnsi="Tahoma" w:cs="Tahoma"/>
          <w:sz w:val="19"/>
          <w:szCs w:val="19"/>
        </w:rPr>
        <w:t>But,</w:t>
      </w:r>
      <w:proofErr w:type="gramEnd"/>
      <w:r w:rsidRPr="006E1E89">
        <w:rPr>
          <w:rFonts w:ascii="Tahoma" w:hAnsi="Tahoma" w:cs="Tahoma"/>
          <w:sz w:val="19"/>
          <w:szCs w:val="19"/>
        </w:rPr>
        <w:t xml:space="preserve"> she says it’s worth approaching immunotherapy with an open mind.</w:t>
      </w:r>
      <w:r w:rsidRPr="006E1E89">
        <w:rPr>
          <w:rFonts w:ascii="Tahoma" w:hAnsi="Tahoma" w:cs="Tahoma"/>
          <w:sz w:val="19"/>
          <w:szCs w:val="19"/>
        </w:rPr>
        <w:br/>
      </w:r>
      <w:r w:rsidRPr="006E1E89">
        <w:rPr>
          <w:rFonts w:ascii="Tahoma" w:hAnsi="Tahoma" w:cs="Tahoma"/>
          <w:sz w:val="19"/>
          <w:szCs w:val="19"/>
        </w:rPr>
        <w:br/>
      </w:r>
      <w:r w:rsidRPr="006E1E89">
        <w:rPr>
          <w:rFonts w:ascii="Tahoma" w:hAnsi="Tahoma" w:cs="Tahoma"/>
          <w:b/>
          <w:bCs/>
          <w:sz w:val="19"/>
          <w:szCs w:val="19"/>
        </w:rPr>
        <w:t>Immunotherapy 101</w:t>
      </w:r>
      <w:r w:rsidRPr="006E1E89">
        <w:rPr>
          <w:rFonts w:ascii="Tahoma" w:hAnsi="Tahoma" w:cs="Tahoma"/>
          <w:sz w:val="19"/>
          <w:szCs w:val="19"/>
        </w:rPr>
        <w:br/>
      </w:r>
      <w:r w:rsidRPr="006E1E89">
        <w:rPr>
          <w:rFonts w:ascii="Tahoma" w:hAnsi="Tahoma" w:cs="Tahoma"/>
          <w:sz w:val="19"/>
          <w:szCs w:val="19"/>
        </w:rPr>
        <w:br/>
        <w:t xml:space="preserve">Dr. Sandhu says immunotherapy is systemic, meaning it targets your whole body. It uses your immune system to fight </w:t>
      </w:r>
      <w:proofErr w:type="gramStart"/>
      <w:r w:rsidRPr="006E1E89">
        <w:rPr>
          <w:rFonts w:ascii="Tahoma" w:hAnsi="Tahoma" w:cs="Tahoma"/>
          <w:sz w:val="19"/>
          <w:szCs w:val="19"/>
        </w:rPr>
        <w:t>the cancer</w:t>
      </w:r>
      <w:proofErr w:type="gramEnd"/>
      <w:r w:rsidRPr="006E1E89">
        <w:rPr>
          <w:rFonts w:ascii="Tahoma" w:hAnsi="Tahoma" w:cs="Tahoma"/>
          <w:sz w:val="19"/>
          <w:szCs w:val="19"/>
        </w:rPr>
        <w:t>. It can treat many cancers, she says.</w:t>
      </w:r>
      <w:r w:rsidRPr="006E1E89">
        <w:rPr>
          <w:rFonts w:ascii="Tahoma" w:hAnsi="Tahoma" w:cs="Tahoma"/>
          <w:sz w:val="19"/>
          <w:szCs w:val="19"/>
        </w:rPr>
        <w:br/>
      </w:r>
      <w:r w:rsidRPr="006E1E89">
        <w:rPr>
          <w:rFonts w:ascii="Tahoma" w:hAnsi="Tahoma" w:cs="Tahoma"/>
          <w:sz w:val="19"/>
          <w:szCs w:val="19"/>
        </w:rPr>
        <w:br/>
        <w:t>“It utilizes your body’s T cells [also called lymphocytes, white blood cells or immune cells] to identify certain cancer markers and antigens and attack them,” Dr. Sandhu says.</w:t>
      </w:r>
      <w:r w:rsidRPr="006E1E89">
        <w:rPr>
          <w:rFonts w:ascii="Tahoma" w:hAnsi="Tahoma" w:cs="Tahoma"/>
          <w:sz w:val="19"/>
          <w:szCs w:val="19"/>
        </w:rPr>
        <w:br/>
      </w:r>
      <w:r w:rsidRPr="006E1E89">
        <w:rPr>
          <w:rFonts w:ascii="Tahoma" w:hAnsi="Tahoma" w:cs="Tahoma"/>
          <w:sz w:val="19"/>
          <w:szCs w:val="19"/>
        </w:rPr>
        <w:br/>
        <w:t>In deciding whether to pursue immunotherapy, a doctor would consider how advanced the cancer is. If the disease is far along, Dr. Sandhu says she might recommend chemotherapy and immunotherapy at the same time because chemotherapy works quicker.</w:t>
      </w:r>
      <w:r w:rsidRPr="006E1E89">
        <w:rPr>
          <w:rFonts w:ascii="Tahoma" w:hAnsi="Tahoma" w:cs="Tahoma"/>
          <w:sz w:val="19"/>
          <w:szCs w:val="19"/>
        </w:rPr>
        <w:br/>
      </w:r>
      <w:r w:rsidRPr="006E1E89">
        <w:rPr>
          <w:rFonts w:ascii="Tahoma" w:hAnsi="Tahoma" w:cs="Tahoma"/>
          <w:sz w:val="19"/>
          <w:szCs w:val="19"/>
        </w:rPr>
        <w:br/>
        <w:t xml:space="preserve">“Chemotherapy for the initial ‘slam’ to the cancer and immunotherapy more for maintenance,” she says, adding that these therapies together </w:t>
      </w:r>
      <w:r>
        <w:rPr>
          <w:rFonts w:ascii="Tahoma" w:hAnsi="Tahoma" w:cs="Tahoma"/>
          <w:sz w:val="19"/>
          <w:szCs w:val="19"/>
        </w:rPr>
        <w:t>don’t</w:t>
      </w:r>
      <w:r w:rsidRPr="006E1E89">
        <w:rPr>
          <w:rFonts w:ascii="Tahoma" w:hAnsi="Tahoma" w:cs="Tahoma"/>
          <w:sz w:val="19"/>
          <w:szCs w:val="19"/>
        </w:rPr>
        <w:t xml:space="preserve"> always mean side effects will be doubled. She says most of the well-known side effects, like losing your hair, come from chemotherapy.</w:t>
      </w:r>
      <w:r w:rsidRPr="006E1E89">
        <w:rPr>
          <w:rFonts w:ascii="Tahoma" w:hAnsi="Tahoma" w:cs="Tahoma"/>
          <w:sz w:val="19"/>
          <w:szCs w:val="19"/>
        </w:rPr>
        <w:br/>
      </w:r>
      <w:r w:rsidRPr="006E1E89">
        <w:rPr>
          <w:rFonts w:ascii="Tahoma" w:hAnsi="Tahoma" w:cs="Tahoma"/>
          <w:sz w:val="19"/>
          <w:szCs w:val="19"/>
        </w:rPr>
        <w:br/>
        <w:t>“With immunotherapy, if people are going to get the rare, more serious side effects, it’s usually after weeks or months,” Dr. Sandhu says. Those rare side effects include rash, diarrhea or pain in the abdomen. But regardless of the road ahead, Dr. Sandhu says providers always educate the patient about why they’re recommending a treatment, what to expect and what unique health concerns to consider (for example, modifying treatment if a person has reduced kidney function).</w:t>
      </w:r>
      <w:r w:rsidRPr="006E1E89">
        <w:rPr>
          <w:rFonts w:ascii="Tahoma" w:hAnsi="Tahoma" w:cs="Tahoma"/>
          <w:sz w:val="19"/>
          <w:szCs w:val="19"/>
        </w:rPr>
        <w:br/>
      </w:r>
      <w:r w:rsidRPr="006E1E89">
        <w:rPr>
          <w:rFonts w:ascii="Tahoma" w:hAnsi="Tahoma" w:cs="Tahoma"/>
          <w:sz w:val="19"/>
          <w:szCs w:val="19"/>
        </w:rPr>
        <w:br/>
        <w:t>Dr. Sandhu says the immunotherapy medicine is typically delivered through an IV, but doing so via a shot is an emerging option. The sessions usually last 30 to 60 minutes and are every three to four weeks for one to two years.</w:t>
      </w:r>
      <w:r w:rsidRPr="006E1E89">
        <w:rPr>
          <w:rFonts w:ascii="Tahoma" w:hAnsi="Tahoma" w:cs="Tahoma"/>
          <w:sz w:val="19"/>
          <w:szCs w:val="19"/>
        </w:rPr>
        <w:br/>
      </w:r>
      <w:r w:rsidRPr="006E1E89">
        <w:rPr>
          <w:rFonts w:ascii="Tahoma" w:hAnsi="Tahoma" w:cs="Tahoma"/>
          <w:sz w:val="19"/>
          <w:szCs w:val="19"/>
        </w:rPr>
        <w:br/>
        <w:t>Speaking of stage four cancer patients</w:t>
      </w:r>
      <w:r>
        <w:rPr>
          <w:rFonts w:ascii="Tahoma" w:hAnsi="Tahoma" w:cs="Tahoma"/>
          <w:sz w:val="19"/>
          <w:szCs w:val="19"/>
        </w:rPr>
        <w:t xml:space="preserve"> undergoing immunotherapy</w:t>
      </w:r>
      <w:r w:rsidRPr="006E1E89">
        <w:rPr>
          <w:rFonts w:ascii="Tahoma" w:hAnsi="Tahoma" w:cs="Tahoma"/>
          <w:sz w:val="19"/>
          <w:szCs w:val="19"/>
        </w:rPr>
        <w:t>: “Most patients will improve their lifespan. The cancer is treated and controlled for longer,” Dr. Sandhu says. “There are maybe about 5% of cases where there’s a complete response. For five years, we’re not really seeing the cancer.”</w:t>
      </w:r>
      <w:r w:rsidRPr="006E1E89">
        <w:rPr>
          <w:rFonts w:ascii="Tahoma" w:hAnsi="Tahoma" w:cs="Tahoma"/>
          <w:sz w:val="19"/>
          <w:szCs w:val="19"/>
        </w:rPr>
        <w:br/>
      </w:r>
      <w:r w:rsidRPr="006E1E89">
        <w:rPr>
          <w:rFonts w:ascii="Tahoma" w:hAnsi="Tahoma" w:cs="Tahoma"/>
          <w:sz w:val="19"/>
          <w:szCs w:val="19"/>
        </w:rPr>
        <w:br/>
      </w:r>
      <w:r w:rsidRPr="006E1E89">
        <w:rPr>
          <w:rFonts w:ascii="Tahoma" w:hAnsi="Tahoma" w:cs="Tahoma"/>
          <w:b/>
          <w:bCs/>
          <w:sz w:val="19"/>
          <w:szCs w:val="19"/>
        </w:rPr>
        <w:t>Have the conversation</w:t>
      </w:r>
      <w:r w:rsidRPr="006E1E89">
        <w:rPr>
          <w:rFonts w:ascii="Tahoma" w:hAnsi="Tahoma" w:cs="Tahoma"/>
          <w:sz w:val="19"/>
          <w:szCs w:val="19"/>
        </w:rPr>
        <w:br/>
      </w:r>
      <w:r w:rsidRPr="006E1E89">
        <w:rPr>
          <w:rFonts w:ascii="Tahoma" w:hAnsi="Tahoma" w:cs="Tahoma"/>
          <w:sz w:val="19"/>
          <w:szCs w:val="19"/>
        </w:rPr>
        <w:br/>
        <w:t>Dr. Sandhu says she’s seen late-stage cancer patients be wary of trying new treatment. She says their mindset is: if my disease is terminal, why bother?</w:t>
      </w:r>
      <w:r w:rsidRPr="006E1E89">
        <w:rPr>
          <w:rFonts w:ascii="Tahoma" w:hAnsi="Tahoma" w:cs="Tahoma"/>
          <w:sz w:val="19"/>
          <w:szCs w:val="19"/>
        </w:rPr>
        <w:br/>
      </w:r>
      <w:r w:rsidRPr="006E1E89">
        <w:rPr>
          <w:rFonts w:ascii="Tahoma" w:hAnsi="Tahoma" w:cs="Tahoma"/>
          <w:sz w:val="19"/>
          <w:szCs w:val="19"/>
        </w:rPr>
        <w:br/>
        <w:t>“If immunotherapy is brought as an option by the physician, at least consider that,” Dr. Sandhu urges. “Even in people with poor performance status – elderly or people with multiple medical problems – immunotherapy is generally a very well-tolerated treatment.”</w:t>
      </w:r>
      <w:r w:rsidRPr="006E1E89">
        <w:rPr>
          <w:rFonts w:ascii="Tahoma" w:hAnsi="Tahoma" w:cs="Tahoma"/>
          <w:sz w:val="19"/>
          <w:szCs w:val="19"/>
        </w:rPr>
        <w:br/>
      </w:r>
      <w:r w:rsidRPr="006E1E89">
        <w:rPr>
          <w:rFonts w:ascii="Tahoma" w:hAnsi="Tahoma" w:cs="Tahoma"/>
          <w:sz w:val="19"/>
          <w:szCs w:val="19"/>
        </w:rPr>
        <w:br/>
      </w:r>
      <w:r w:rsidRPr="006E1E89">
        <w:rPr>
          <w:rFonts w:ascii="Tahoma" w:hAnsi="Tahoma" w:cs="Tahoma"/>
          <w:b/>
          <w:bCs/>
          <w:sz w:val="19"/>
          <w:szCs w:val="19"/>
        </w:rPr>
        <w:t>Learn more</w:t>
      </w:r>
      <w:r w:rsidRPr="006E1E89">
        <w:rPr>
          <w:rFonts w:ascii="Tahoma" w:hAnsi="Tahoma" w:cs="Tahoma"/>
          <w:b/>
          <w:bCs/>
          <w:sz w:val="19"/>
          <w:szCs w:val="19"/>
        </w:rPr>
        <w:br/>
      </w:r>
      <w:r w:rsidRPr="006E1E89">
        <w:rPr>
          <w:rFonts w:ascii="Tahoma" w:hAnsi="Tahoma" w:cs="Tahoma"/>
          <w:b/>
          <w:bCs/>
          <w:sz w:val="19"/>
          <w:szCs w:val="19"/>
        </w:rPr>
        <w:br/>
      </w:r>
      <w:r w:rsidRPr="006E1E89">
        <w:rPr>
          <w:rFonts w:ascii="Tahoma" w:hAnsi="Tahoma" w:cs="Tahoma"/>
          <w:sz w:val="19"/>
          <w:szCs w:val="19"/>
        </w:rPr>
        <w:t xml:space="preserve">Read more about </w:t>
      </w:r>
      <w:hyperlink r:id="rId8" w:history="1">
        <w:r w:rsidRPr="006E1E89">
          <w:rPr>
            <w:rStyle w:val="Hyperlink"/>
            <w:rFonts w:ascii="Tahoma" w:hAnsi="Tahoma" w:cs="Tahoma"/>
            <w:sz w:val="19"/>
            <w:szCs w:val="19"/>
          </w:rPr>
          <w:t>cancer care</w:t>
        </w:r>
      </w:hyperlink>
      <w:r w:rsidRPr="006E1E89">
        <w:rPr>
          <w:rFonts w:ascii="Tahoma" w:hAnsi="Tahoma" w:cs="Tahoma"/>
          <w:sz w:val="19"/>
          <w:szCs w:val="19"/>
        </w:rPr>
        <w:t xml:space="preserve"> on the OSF HealthCare website. Cancer care at OSF includes local cancer centers, like the one in </w:t>
      </w:r>
      <w:hyperlink r:id="rId9" w:history="1">
        <w:r w:rsidRPr="005A4BFE">
          <w:rPr>
            <w:rStyle w:val="Hyperlink"/>
            <w:rFonts w:ascii="Tahoma" w:hAnsi="Tahoma" w:cs="Tahoma"/>
            <w:sz w:val="19"/>
            <w:szCs w:val="19"/>
          </w:rPr>
          <w:t>Alton, Illinois</w:t>
        </w:r>
      </w:hyperlink>
      <w:r w:rsidRPr="006E1E89">
        <w:rPr>
          <w:rFonts w:ascii="Tahoma" w:hAnsi="Tahoma" w:cs="Tahoma"/>
          <w:sz w:val="19"/>
          <w:szCs w:val="19"/>
        </w:rPr>
        <w:t xml:space="preserve">, where Dr. Sandhu practices, and the </w:t>
      </w:r>
      <w:hyperlink r:id="rId10" w:history="1">
        <w:r w:rsidRPr="006E1E89">
          <w:rPr>
            <w:rStyle w:val="Hyperlink"/>
            <w:rFonts w:ascii="Tahoma" w:hAnsi="Tahoma" w:cs="Tahoma"/>
            <w:sz w:val="19"/>
            <w:szCs w:val="19"/>
          </w:rPr>
          <w:t>OSF Cancer Institute</w:t>
        </w:r>
      </w:hyperlink>
      <w:r w:rsidRPr="006E1E89">
        <w:rPr>
          <w:rFonts w:ascii="Tahoma" w:hAnsi="Tahoma" w:cs="Tahoma"/>
          <w:sz w:val="19"/>
          <w:szCs w:val="19"/>
        </w:rPr>
        <w:t xml:space="preserve"> in Peoria, Illinois, for people who need a higher level of care.</w:t>
      </w:r>
    </w:p>
    <w:sectPr w:rsidR="005E045C" w:rsidRPr="003A763D" w:rsidSect="003A763D">
      <w:headerReference w:type="even" r:id="rId11"/>
      <w:headerReference w:type="default" r:id="rId12"/>
      <w:footerReference w:type="even" r:id="rId13"/>
      <w:footerReference w:type="default" r:id="rId14"/>
      <w:headerReference w:type="first" r:id="rId15"/>
      <w:footerReference w:type="first" r:id="rId16"/>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Headings CS)">
    <w:altName w:val="Times New Roman"/>
    <w:panose1 w:val="00000000000000000000"/>
    <w:charset w:val="00"/>
    <w:family w:val="roman"/>
    <w:notTrueType/>
    <w:pitch w:val="default"/>
  </w:font>
  <w:font w:name="Times New Roman (Body CS)">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28B10F" w14:textId="77777777" w:rsidR="003A763D" w:rsidRDefault="003A763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8E51B6" w14:textId="77777777" w:rsidR="003A763D" w:rsidRDefault="003A763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1B1D29" w14:textId="77777777" w:rsidR="003A763D" w:rsidRDefault="003A763D">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8DCF0E" w14:textId="77777777" w:rsidR="003A763D" w:rsidRDefault="003A763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8309D0" w14:textId="54B5CE4B" w:rsidR="003A763D" w:rsidRDefault="003A763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0E4077" w14:textId="77777777" w:rsidR="003A763D" w:rsidRDefault="003A763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defaultTabStop w:val="720"/>
  <w:characterSpacingControl w:val="doNotCompress"/>
  <w:hdrShapeDefaults>
    <o:shapedefaults v:ext="edit" spidmax="2050"/>
  </w:hdrShapeDefault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763D"/>
    <w:rsid w:val="00137A77"/>
    <w:rsid w:val="00191036"/>
    <w:rsid w:val="002417E5"/>
    <w:rsid w:val="003A763D"/>
    <w:rsid w:val="003B5E63"/>
    <w:rsid w:val="003D17EE"/>
    <w:rsid w:val="004C3584"/>
    <w:rsid w:val="00571DEA"/>
    <w:rsid w:val="005A44ED"/>
    <w:rsid w:val="005E045C"/>
    <w:rsid w:val="006F0751"/>
    <w:rsid w:val="0074219F"/>
    <w:rsid w:val="00840E91"/>
    <w:rsid w:val="009051F7"/>
    <w:rsid w:val="00CB7283"/>
    <w:rsid w:val="00DB3202"/>
    <w:rsid w:val="00E10E31"/>
    <w:rsid w:val="00E25D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09881E"/>
  <w15:chartTrackingRefBased/>
  <w15:docId w15:val="{C60F532A-3D77-4AA7-A16B-342CE3605E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763D"/>
    <w:pPr>
      <w:spacing w:after="160" w:line="278" w:lineRule="auto"/>
    </w:pPr>
    <w:rPr>
      <w:kern w:val="2"/>
      <w14:ligatures w14:val="standardContextual"/>
    </w:rPr>
  </w:style>
  <w:style w:type="paragraph" w:styleId="Heading1">
    <w:name w:val="heading 1"/>
    <w:basedOn w:val="Normal"/>
    <w:next w:val="Normal"/>
    <w:link w:val="Heading1Char"/>
    <w:uiPriority w:val="9"/>
    <w:qFormat/>
    <w:rsid w:val="00191036"/>
    <w:pPr>
      <w:keepNext/>
      <w:keepLines/>
      <w:spacing w:before="240" w:after="0" w:line="240" w:lineRule="auto"/>
      <w:outlineLvl w:val="0"/>
    </w:pPr>
    <w:rPr>
      <w:rFonts w:ascii="Cambria" w:eastAsiaTheme="majorEastAsia" w:hAnsi="Cambria" w:cstheme="majorBidi"/>
      <w:color w:val="00A9CE" w:themeColor="accent3"/>
      <w:kern w:val="0"/>
      <w:sz w:val="36"/>
      <w:szCs w:val="32"/>
      <w14:ligatures w14:val="none"/>
    </w:rPr>
  </w:style>
  <w:style w:type="paragraph" w:styleId="Heading2">
    <w:name w:val="heading 2"/>
    <w:basedOn w:val="Normal"/>
    <w:next w:val="Normal"/>
    <w:link w:val="Heading2Char"/>
    <w:uiPriority w:val="9"/>
    <w:unhideWhenUsed/>
    <w:qFormat/>
    <w:rsid w:val="00191036"/>
    <w:pPr>
      <w:keepNext/>
      <w:keepLines/>
      <w:spacing w:before="40" w:after="0" w:line="240" w:lineRule="auto"/>
      <w:outlineLvl w:val="1"/>
    </w:pPr>
    <w:rPr>
      <w:rFonts w:ascii="Cambria" w:eastAsiaTheme="majorEastAsia" w:hAnsi="Cambria" w:cstheme="majorBidi"/>
      <w:color w:val="64A70B" w:themeColor="accent1"/>
      <w:kern w:val="0"/>
      <w:sz w:val="36"/>
      <w:szCs w:val="26"/>
      <w14:ligatures w14:val="none"/>
    </w:rPr>
  </w:style>
  <w:style w:type="paragraph" w:styleId="Heading3">
    <w:name w:val="heading 3"/>
    <w:basedOn w:val="Normal"/>
    <w:next w:val="Normal"/>
    <w:link w:val="Heading3Char"/>
    <w:uiPriority w:val="9"/>
    <w:semiHidden/>
    <w:unhideWhenUsed/>
    <w:qFormat/>
    <w:rsid w:val="00CB7283"/>
    <w:pPr>
      <w:keepNext/>
      <w:keepLines/>
      <w:spacing w:before="40" w:after="0" w:line="240" w:lineRule="auto"/>
      <w:outlineLvl w:val="2"/>
    </w:pPr>
    <w:rPr>
      <w:rFonts w:ascii="Cambria" w:eastAsiaTheme="majorEastAsia" w:hAnsi="Cambria" w:cstheme="majorBidi"/>
      <w:color w:val="000000" w:themeColor="text1"/>
      <w:kern w:val="0"/>
      <w:sz w:val="36"/>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1036"/>
    <w:rPr>
      <w:rFonts w:eastAsiaTheme="majorEastAsia" w:cstheme="majorBidi"/>
      <w:color w:val="00A9CE" w:themeColor="accent3"/>
      <w:sz w:val="36"/>
      <w:szCs w:val="32"/>
    </w:rPr>
  </w:style>
  <w:style w:type="character" w:customStyle="1" w:styleId="Heading2Char">
    <w:name w:val="Heading 2 Char"/>
    <w:basedOn w:val="DefaultParagraphFont"/>
    <w:link w:val="Heading2"/>
    <w:uiPriority w:val="9"/>
    <w:rsid w:val="00191036"/>
    <w:rPr>
      <w:rFonts w:eastAsiaTheme="majorEastAsia" w:cstheme="majorBidi"/>
      <w:color w:val="64A70B" w:themeColor="accent1"/>
      <w:sz w:val="36"/>
      <w:szCs w:val="26"/>
    </w:rPr>
  </w:style>
  <w:style w:type="paragraph" w:styleId="Title">
    <w:name w:val="Title"/>
    <w:basedOn w:val="Normal"/>
    <w:next w:val="Normal"/>
    <w:link w:val="TitleChar"/>
    <w:uiPriority w:val="10"/>
    <w:qFormat/>
    <w:rsid w:val="002417E5"/>
    <w:pPr>
      <w:spacing w:after="0" w:line="240" w:lineRule="auto"/>
      <w:contextualSpacing/>
    </w:pPr>
    <w:rPr>
      <w:rFonts w:ascii="Cambria" w:eastAsiaTheme="majorEastAsia" w:hAnsi="Cambria" w:cs="Times New Roman (Headings CS)"/>
      <w:b/>
      <w:color w:val="64A70B" w:themeColor="accent1"/>
      <w:spacing w:val="-10"/>
      <w:kern w:val="28"/>
      <w:sz w:val="72"/>
      <w:szCs w:val="56"/>
      <w14:ligatures w14:val="none"/>
    </w:rPr>
  </w:style>
  <w:style w:type="character" w:customStyle="1" w:styleId="TitleChar">
    <w:name w:val="Title Char"/>
    <w:basedOn w:val="DefaultParagraphFont"/>
    <w:link w:val="Title"/>
    <w:uiPriority w:val="10"/>
    <w:rsid w:val="002417E5"/>
    <w:rPr>
      <w:rFonts w:eastAsiaTheme="majorEastAsia" w:cs="Times New Roman (Headings CS)"/>
      <w:b/>
      <w:color w:val="64A70B" w:themeColor="accent1"/>
      <w:spacing w:val="-10"/>
      <w:kern w:val="28"/>
      <w:sz w:val="72"/>
      <w:szCs w:val="56"/>
    </w:rPr>
  </w:style>
  <w:style w:type="paragraph" w:styleId="IntenseQuote">
    <w:name w:val="Intense Quote"/>
    <w:basedOn w:val="Normal"/>
    <w:next w:val="Normal"/>
    <w:link w:val="IntenseQuoteChar"/>
    <w:uiPriority w:val="30"/>
    <w:qFormat/>
    <w:rsid w:val="00191036"/>
    <w:pPr>
      <w:pBdr>
        <w:top w:val="single" w:sz="4" w:space="10" w:color="64A70B" w:themeColor="accent1"/>
        <w:bottom w:val="single" w:sz="4" w:space="10" w:color="64A70B" w:themeColor="accent1"/>
      </w:pBdr>
      <w:spacing w:before="360" w:after="360" w:line="240" w:lineRule="auto"/>
      <w:ind w:left="864" w:right="864"/>
      <w:jc w:val="center"/>
    </w:pPr>
    <w:rPr>
      <w:rFonts w:ascii="Cambria" w:hAnsi="Cambria"/>
      <w:b/>
      <w:i/>
      <w:iCs/>
      <w:color w:val="64A70B" w:themeColor="accent1"/>
      <w:kern w:val="0"/>
      <w:sz w:val="28"/>
      <w14:ligatures w14:val="none"/>
    </w:rPr>
  </w:style>
  <w:style w:type="character" w:customStyle="1" w:styleId="IntenseQuoteChar">
    <w:name w:val="Intense Quote Char"/>
    <w:basedOn w:val="DefaultParagraphFont"/>
    <w:link w:val="IntenseQuote"/>
    <w:uiPriority w:val="30"/>
    <w:rsid w:val="00191036"/>
    <w:rPr>
      <w:rFonts w:ascii="Cambria" w:hAnsi="Cambria"/>
      <w:b/>
      <w:i/>
      <w:iCs/>
      <w:color w:val="64A70B" w:themeColor="accent1"/>
      <w:sz w:val="28"/>
    </w:rPr>
  </w:style>
  <w:style w:type="paragraph" w:styleId="Quote">
    <w:name w:val="Quote"/>
    <w:basedOn w:val="Normal"/>
    <w:next w:val="Normal"/>
    <w:link w:val="QuoteChar"/>
    <w:uiPriority w:val="29"/>
    <w:qFormat/>
    <w:rsid w:val="00191036"/>
    <w:pPr>
      <w:spacing w:before="200" w:line="240" w:lineRule="auto"/>
      <w:ind w:left="864" w:right="864"/>
      <w:jc w:val="center"/>
    </w:pPr>
    <w:rPr>
      <w:rFonts w:ascii="Cambria" w:hAnsi="Cambria"/>
      <w:i/>
      <w:iCs/>
      <w:color w:val="404040" w:themeColor="text1" w:themeTint="BF"/>
      <w:kern w:val="0"/>
      <w:sz w:val="32"/>
      <w14:ligatures w14:val="none"/>
    </w:rPr>
  </w:style>
  <w:style w:type="character" w:customStyle="1" w:styleId="QuoteChar">
    <w:name w:val="Quote Char"/>
    <w:basedOn w:val="DefaultParagraphFont"/>
    <w:link w:val="Quote"/>
    <w:uiPriority w:val="29"/>
    <w:rsid w:val="00191036"/>
    <w:rPr>
      <w:rFonts w:ascii="Cambria" w:hAnsi="Cambria"/>
      <w:i/>
      <w:iCs/>
      <w:color w:val="404040" w:themeColor="text1" w:themeTint="BF"/>
      <w:sz w:val="32"/>
    </w:rPr>
  </w:style>
  <w:style w:type="character" w:styleId="IntenseReference">
    <w:name w:val="Intense Reference"/>
    <w:basedOn w:val="DefaultParagraphFont"/>
    <w:uiPriority w:val="32"/>
    <w:qFormat/>
    <w:rsid w:val="004C3584"/>
    <w:rPr>
      <w:rFonts w:asciiTheme="minorHAnsi" w:hAnsiTheme="minorHAnsi"/>
      <w:b/>
      <w:bCs/>
      <w:smallCaps/>
      <w:color w:val="64A70B" w:themeColor="accent1"/>
      <w:spacing w:val="5"/>
      <w:sz w:val="21"/>
    </w:rPr>
  </w:style>
  <w:style w:type="paragraph" w:styleId="NoSpacing">
    <w:name w:val="No Spacing"/>
    <w:uiPriority w:val="1"/>
    <w:qFormat/>
    <w:rsid w:val="002417E5"/>
    <w:rPr>
      <w:sz w:val="22"/>
    </w:rPr>
  </w:style>
  <w:style w:type="paragraph" w:customStyle="1" w:styleId="Title2">
    <w:name w:val="Title 2"/>
    <w:basedOn w:val="Normal"/>
    <w:next w:val="Normal"/>
    <w:link w:val="Title2Char"/>
    <w:qFormat/>
    <w:rsid w:val="002417E5"/>
    <w:pPr>
      <w:spacing w:after="0" w:line="240" w:lineRule="auto"/>
    </w:pPr>
    <w:rPr>
      <w:rFonts w:ascii="Calibri" w:hAnsi="Calibri" w:cs="Times New Roman (Body CS)"/>
      <w:b/>
      <w:caps/>
      <w:color w:val="64A70B" w:themeColor="accent1"/>
      <w:spacing w:val="10"/>
      <w:kern w:val="0"/>
      <w:sz w:val="72"/>
      <w:szCs w:val="22"/>
      <w14:ligatures w14:val="none"/>
    </w:rPr>
  </w:style>
  <w:style w:type="paragraph" w:customStyle="1" w:styleId="Title3">
    <w:name w:val="Title 3"/>
    <w:basedOn w:val="Title"/>
    <w:link w:val="Title3Char"/>
    <w:qFormat/>
    <w:rsid w:val="00CB7283"/>
    <w:rPr>
      <w:rFonts w:asciiTheme="majorHAnsi" w:hAnsiTheme="majorHAnsi"/>
      <w:b w:val="0"/>
    </w:rPr>
  </w:style>
  <w:style w:type="character" w:customStyle="1" w:styleId="Title2Char">
    <w:name w:val="Title 2 Char"/>
    <w:basedOn w:val="DefaultParagraphFont"/>
    <w:link w:val="Title2"/>
    <w:rsid w:val="002417E5"/>
    <w:rPr>
      <w:rFonts w:ascii="Calibri" w:hAnsi="Calibri" w:cs="Times New Roman (Body CS)"/>
      <w:b/>
      <w:caps/>
      <w:color w:val="64A70B" w:themeColor="accent1"/>
      <w:spacing w:val="10"/>
      <w:sz w:val="72"/>
      <w:szCs w:val="22"/>
    </w:rPr>
  </w:style>
  <w:style w:type="paragraph" w:customStyle="1" w:styleId="Title4">
    <w:name w:val="Title 4"/>
    <w:basedOn w:val="Title"/>
    <w:next w:val="Normal"/>
    <w:link w:val="Title4Char"/>
    <w:qFormat/>
    <w:rsid w:val="00CB7283"/>
    <w:rPr>
      <w:rFonts w:asciiTheme="majorHAnsi" w:hAnsiTheme="majorHAnsi"/>
      <w:b w:val="0"/>
      <w:caps/>
      <w:spacing w:val="0"/>
    </w:rPr>
  </w:style>
  <w:style w:type="character" w:customStyle="1" w:styleId="Title3Char">
    <w:name w:val="Title 3 Char"/>
    <w:basedOn w:val="TitleChar"/>
    <w:link w:val="Title3"/>
    <w:rsid w:val="00CB7283"/>
    <w:rPr>
      <w:rFonts w:asciiTheme="majorHAnsi" w:eastAsiaTheme="majorEastAsia" w:hAnsiTheme="majorHAnsi" w:cs="Times New Roman (Headings CS)"/>
      <w:b w:val="0"/>
      <w:color w:val="64A70B" w:themeColor="accent1"/>
      <w:spacing w:val="-10"/>
      <w:kern w:val="28"/>
      <w:sz w:val="72"/>
      <w:szCs w:val="56"/>
    </w:rPr>
  </w:style>
  <w:style w:type="paragraph" w:customStyle="1" w:styleId="TitleSubhead">
    <w:name w:val="Title Subhead"/>
    <w:basedOn w:val="Normal"/>
    <w:next w:val="Normal"/>
    <w:link w:val="TitleSubheadChar"/>
    <w:qFormat/>
    <w:rsid w:val="00CB7283"/>
    <w:pPr>
      <w:spacing w:after="0" w:line="240" w:lineRule="auto"/>
    </w:pPr>
    <w:rPr>
      <w:rFonts w:ascii="Cambria" w:hAnsi="Cambria"/>
      <w:i/>
      <w:iCs/>
      <w:color w:val="64A70B" w:themeColor="accent1"/>
      <w:kern w:val="0"/>
      <w:sz w:val="32"/>
      <w:szCs w:val="32"/>
      <w14:ligatures w14:val="none"/>
    </w:rPr>
  </w:style>
  <w:style w:type="character" w:customStyle="1" w:styleId="Title4Char">
    <w:name w:val="Title 4 Char"/>
    <w:basedOn w:val="TitleChar"/>
    <w:link w:val="Title4"/>
    <w:rsid w:val="00CB7283"/>
    <w:rPr>
      <w:rFonts w:asciiTheme="majorHAnsi" w:eastAsiaTheme="majorEastAsia" w:hAnsiTheme="majorHAnsi" w:cs="Times New Roman (Headings CS)"/>
      <w:b w:val="0"/>
      <w:caps/>
      <w:color w:val="64A70B" w:themeColor="accent1"/>
      <w:spacing w:val="-10"/>
      <w:kern w:val="28"/>
      <w:sz w:val="72"/>
      <w:szCs w:val="56"/>
    </w:rPr>
  </w:style>
  <w:style w:type="character" w:customStyle="1" w:styleId="Heading3Char">
    <w:name w:val="Heading 3 Char"/>
    <w:basedOn w:val="DefaultParagraphFont"/>
    <w:link w:val="Heading3"/>
    <w:uiPriority w:val="9"/>
    <w:semiHidden/>
    <w:rsid w:val="00CB7283"/>
    <w:rPr>
      <w:rFonts w:eastAsiaTheme="majorEastAsia" w:cstheme="majorBidi"/>
      <w:color w:val="000000" w:themeColor="text1"/>
      <w:sz w:val="36"/>
    </w:rPr>
  </w:style>
  <w:style w:type="character" w:customStyle="1" w:styleId="TitleSubheadChar">
    <w:name w:val="Title Subhead Char"/>
    <w:basedOn w:val="DefaultParagraphFont"/>
    <w:link w:val="TitleSubhead"/>
    <w:rsid w:val="00CB7283"/>
    <w:rPr>
      <w:rFonts w:ascii="Cambria" w:hAnsi="Cambria"/>
      <w:i/>
      <w:iCs/>
      <w:color w:val="64A70B" w:themeColor="accent1"/>
      <w:sz w:val="32"/>
      <w:szCs w:val="32"/>
    </w:rPr>
  </w:style>
  <w:style w:type="paragraph" w:customStyle="1" w:styleId="HeadingCAPSg">
    <w:name w:val="Heading CAPS g"/>
    <w:basedOn w:val="Heading1"/>
    <w:next w:val="Normal"/>
    <w:link w:val="HeadingCAPSgChar"/>
    <w:qFormat/>
    <w:rsid w:val="00CB7283"/>
    <w:rPr>
      <w:rFonts w:cs="Times New Roman (Headings CS)"/>
      <w:caps/>
      <w:szCs w:val="36"/>
    </w:rPr>
  </w:style>
  <w:style w:type="paragraph" w:customStyle="1" w:styleId="HeadingCAPSb">
    <w:name w:val="Heading CAPS b"/>
    <w:basedOn w:val="Heading2"/>
    <w:next w:val="Normal"/>
    <w:link w:val="HeadingCAPSbChar"/>
    <w:qFormat/>
    <w:rsid w:val="00191036"/>
    <w:rPr>
      <w:rFonts w:cs="Times New Roman (Headings CS)"/>
      <w:caps/>
      <w:szCs w:val="36"/>
    </w:rPr>
  </w:style>
  <w:style w:type="character" w:customStyle="1" w:styleId="HeadingCAPSgChar">
    <w:name w:val="Heading CAPS g Char"/>
    <w:basedOn w:val="Heading1Char"/>
    <w:link w:val="HeadingCAPSg"/>
    <w:rsid w:val="00CB7283"/>
    <w:rPr>
      <w:rFonts w:eastAsiaTheme="majorEastAsia" w:cs="Times New Roman (Headings CS)"/>
      <w:caps/>
      <w:color w:val="00A9CE" w:themeColor="accent3"/>
      <w:sz w:val="36"/>
      <w:szCs w:val="36"/>
    </w:rPr>
  </w:style>
  <w:style w:type="paragraph" w:customStyle="1" w:styleId="HeadingCAPSK">
    <w:name w:val="Heading CAPS K"/>
    <w:basedOn w:val="Heading3"/>
    <w:next w:val="Normal"/>
    <w:link w:val="HeadingCAPSKChar"/>
    <w:qFormat/>
    <w:rsid w:val="00191036"/>
    <w:rPr>
      <w:rFonts w:cs="Times New Roman (Headings CS)"/>
      <w:caps/>
      <w:szCs w:val="36"/>
    </w:rPr>
  </w:style>
  <w:style w:type="character" w:customStyle="1" w:styleId="HeadingCAPSbChar">
    <w:name w:val="Heading CAPS b Char"/>
    <w:basedOn w:val="Heading2Char"/>
    <w:link w:val="HeadingCAPSb"/>
    <w:rsid w:val="00191036"/>
    <w:rPr>
      <w:rFonts w:eastAsiaTheme="majorEastAsia" w:cs="Times New Roman (Headings CS)"/>
      <w:caps/>
      <w:color w:val="64A70B" w:themeColor="accent1"/>
      <w:sz w:val="36"/>
      <w:szCs w:val="36"/>
    </w:rPr>
  </w:style>
  <w:style w:type="paragraph" w:customStyle="1" w:styleId="Subheading">
    <w:name w:val="Subheading"/>
    <w:basedOn w:val="Normal"/>
    <w:qFormat/>
    <w:rsid w:val="00191036"/>
    <w:pPr>
      <w:spacing w:after="0" w:line="240" w:lineRule="auto"/>
    </w:pPr>
    <w:rPr>
      <w:rFonts w:ascii="Cambria" w:hAnsi="Cambria"/>
      <w:color w:val="000000" w:themeColor="text1"/>
      <w:kern w:val="0"/>
      <w:szCs w:val="36"/>
      <w14:ligatures w14:val="none"/>
    </w:rPr>
  </w:style>
  <w:style w:type="character" w:customStyle="1" w:styleId="HeadingCAPSKChar">
    <w:name w:val="Heading CAPS K Char"/>
    <w:basedOn w:val="Heading3Char"/>
    <w:link w:val="HeadingCAPSK"/>
    <w:rsid w:val="00191036"/>
    <w:rPr>
      <w:rFonts w:eastAsiaTheme="majorEastAsia" w:cs="Times New Roman (Headings CS)"/>
      <w:caps/>
      <w:color w:val="000000" w:themeColor="text1"/>
      <w:sz w:val="36"/>
      <w:szCs w:val="36"/>
    </w:rPr>
  </w:style>
  <w:style w:type="character" w:styleId="SubtleEmphasis">
    <w:name w:val="Subtle Emphasis"/>
    <w:basedOn w:val="DefaultParagraphFont"/>
    <w:uiPriority w:val="19"/>
    <w:qFormat/>
    <w:rsid w:val="00191036"/>
    <w:rPr>
      <w:rFonts w:asciiTheme="majorHAnsi" w:hAnsiTheme="majorHAnsi"/>
      <w:i/>
      <w:iCs/>
      <w:color w:val="404040" w:themeColor="text1" w:themeTint="BF"/>
      <w:sz w:val="20"/>
    </w:rPr>
  </w:style>
  <w:style w:type="character" w:styleId="Emphasis">
    <w:name w:val="Emphasis"/>
    <w:basedOn w:val="DefaultParagraphFont"/>
    <w:uiPriority w:val="20"/>
    <w:qFormat/>
    <w:rsid w:val="00191036"/>
    <w:rPr>
      <w:rFonts w:asciiTheme="minorHAnsi" w:hAnsiTheme="minorHAnsi"/>
      <w:i/>
      <w:iCs/>
      <w:sz w:val="20"/>
    </w:rPr>
  </w:style>
  <w:style w:type="character" w:styleId="IntenseEmphasis">
    <w:name w:val="Intense Emphasis"/>
    <w:basedOn w:val="DefaultParagraphFont"/>
    <w:uiPriority w:val="21"/>
    <w:qFormat/>
    <w:rsid w:val="00191036"/>
    <w:rPr>
      <w:rFonts w:asciiTheme="minorHAnsi" w:hAnsiTheme="minorHAnsi"/>
      <w:b/>
      <w:i/>
      <w:iCs/>
      <w:color w:val="64A70B" w:themeColor="accent1"/>
      <w:sz w:val="20"/>
    </w:rPr>
  </w:style>
  <w:style w:type="character" w:styleId="Strong">
    <w:name w:val="Strong"/>
    <w:basedOn w:val="DefaultParagraphFont"/>
    <w:uiPriority w:val="22"/>
    <w:qFormat/>
    <w:rsid w:val="00191036"/>
    <w:rPr>
      <w:rFonts w:ascii="Cambria" w:hAnsi="Cambria"/>
      <w:b/>
      <w:bCs/>
      <w:i w:val="0"/>
      <w:sz w:val="22"/>
    </w:rPr>
  </w:style>
  <w:style w:type="character" w:styleId="SubtleReference">
    <w:name w:val="Subtle Reference"/>
    <w:basedOn w:val="DefaultParagraphFont"/>
    <w:uiPriority w:val="31"/>
    <w:qFormat/>
    <w:rsid w:val="004C3584"/>
    <w:rPr>
      <w:rFonts w:asciiTheme="minorHAnsi" w:hAnsiTheme="minorHAnsi"/>
      <w:smallCaps/>
      <w:color w:val="5A5A5A" w:themeColor="text1" w:themeTint="A5"/>
      <w:sz w:val="21"/>
    </w:rPr>
  </w:style>
  <w:style w:type="paragraph" w:styleId="ListParagraph">
    <w:name w:val="List Paragraph"/>
    <w:basedOn w:val="Normal"/>
    <w:uiPriority w:val="34"/>
    <w:qFormat/>
    <w:rsid w:val="004C3584"/>
    <w:pPr>
      <w:spacing w:after="0" w:line="240" w:lineRule="auto"/>
      <w:ind w:left="720"/>
      <w:contextualSpacing/>
    </w:pPr>
    <w:rPr>
      <w:rFonts w:ascii="Cambria" w:hAnsi="Cambria"/>
      <w:kern w:val="0"/>
      <w:sz w:val="22"/>
      <w14:ligatures w14:val="none"/>
    </w:rPr>
  </w:style>
  <w:style w:type="character" w:styleId="BookTitle">
    <w:name w:val="Book Title"/>
    <w:basedOn w:val="DefaultParagraphFont"/>
    <w:uiPriority w:val="33"/>
    <w:qFormat/>
    <w:rsid w:val="004C3584"/>
    <w:rPr>
      <w:rFonts w:ascii="Cambria" w:hAnsi="Cambria"/>
      <w:b/>
      <w:bCs/>
      <w:i/>
      <w:iCs/>
      <w:spacing w:val="5"/>
    </w:rPr>
  </w:style>
  <w:style w:type="paragraph" w:customStyle="1" w:styleId="Paragraph">
    <w:name w:val="Paragraph"/>
    <w:basedOn w:val="Normal"/>
    <w:qFormat/>
    <w:rsid w:val="003D17EE"/>
    <w:pPr>
      <w:spacing w:after="0" w:line="240" w:lineRule="auto"/>
    </w:pPr>
    <w:rPr>
      <w:rFonts w:ascii="Cambria" w:hAnsi="Cambria"/>
      <w:kern w:val="0"/>
      <w:sz w:val="22"/>
      <w14:ligatures w14:val="none"/>
    </w:rPr>
  </w:style>
  <w:style w:type="paragraph" w:styleId="Header">
    <w:name w:val="header"/>
    <w:basedOn w:val="Normal"/>
    <w:link w:val="HeaderChar"/>
    <w:uiPriority w:val="99"/>
    <w:unhideWhenUsed/>
    <w:rsid w:val="003A76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763D"/>
    <w:rPr>
      <w:kern w:val="2"/>
      <w14:ligatures w14:val="standardContextual"/>
    </w:rPr>
  </w:style>
  <w:style w:type="paragraph" w:styleId="Footer">
    <w:name w:val="footer"/>
    <w:basedOn w:val="Normal"/>
    <w:link w:val="FooterChar"/>
    <w:uiPriority w:val="99"/>
    <w:unhideWhenUsed/>
    <w:rsid w:val="003A76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763D"/>
    <w:rPr>
      <w:kern w:val="2"/>
      <w14:ligatures w14:val="standardContextual"/>
    </w:rPr>
  </w:style>
  <w:style w:type="character" w:styleId="Hyperlink">
    <w:name w:val="Hyperlink"/>
    <w:basedOn w:val="DefaultParagraphFont"/>
    <w:uiPriority w:val="99"/>
    <w:unhideWhenUsed/>
    <w:rsid w:val="003A763D"/>
    <w:rPr>
      <w:color w:val="007F9B"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sfhealthcare.org/services/specialties/cancer"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hyperlink" Target="https://www.osfhealthcare.org/providers/manpreet-sandhu-1464588"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hyperlink" Target="https://www.osfhealthcare.org/locations/osf-healthcare-cancer-institute-peoria-185969" TargetMode="External"/><Relationship Id="rId4" Type="http://schemas.openxmlformats.org/officeDocument/2006/relationships/styles" Target="styles.xml"/><Relationship Id="rId9" Type="http://schemas.openxmlformats.org/officeDocument/2006/relationships/hyperlink" Target="https://www.osfhealthcare.org/locations/osf-moeller-cancer-center-alton-120257" TargetMode="Externa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RDitman22\AppData\Local\Temp\Templafy\WordVsto\wszcli0v.dotx" TargetMode="External"/></Relationships>
</file>

<file path=word/theme/theme1.xml><?xml version="1.0" encoding="utf-8"?>
<a:theme xmlns:a="http://schemas.openxmlformats.org/drawingml/2006/main" name="Office Theme">
  <a:themeElements>
    <a:clrScheme name="OSF HealthCare">
      <a:dk1>
        <a:srgbClr val="000000"/>
      </a:dk1>
      <a:lt1>
        <a:srgbClr val="FFFFFF"/>
      </a:lt1>
      <a:dk2>
        <a:srgbClr val="A2C96C"/>
      </a:dk2>
      <a:lt2>
        <a:srgbClr val="FEFFFF"/>
      </a:lt2>
      <a:accent1>
        <a:srgbClr val="64A70B"/>
      </a:accent1>
      <a:accent2>
        <a:srgbClr val="A2C96C"/>
      </a:accent2>
      <a:accent3>
        <a:srgbClr val="00A9CE"/>
      </a:accent3>
      <a:accent4>
        <a:srgbClr val="80D2E7"/>
      </a:accent4>
      <a:accent5>
        <a:srgbClr val="D5D5D5"/>
      </a:accent5>
      <a:accent6>
        <a:srgbClr val="929292"/>
      </a:accent6>
      <a:hlink>
        <a:srgbClr val="007F9B"/>
      </a:hlink>
      <a:folHlink>
        <a:srgbClr val="4E8209"/>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TemplafyTemplateConfiguration><![CDATA[{"elementsMetadata":[],"transformationConfigurations":[],"templateName":"OSF Blank","templateDescription":"","enableDocumentContentUpdater":false,"version":"2.0"}]]></TemplafyTemplateConfiguration>
</file>

<file path=customXml/item2.xml><?xml version="1.0" encoding="utf-8"?>
<TemplafyFormConfiguration><![CDATA[{"formFields":[],"formDataEntries":[]}]]></TemplafyFormConfiguration>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094E1B-7920-4D5D-9687-FB42623209CC}">
  <ds:schemaRefs/>
</ds:datastoreItem>
</file>

<file path=customXml/itemProps2.xml><?xml version="1.0" encoding="utf-8"?>
<ds:datastoreItem xmlns:ds="http://schemas.openxmlformats.org/officeDocument/2006/customXml" ds:itemID="{91A2FF83-8008-4583-B340-AB70F0BB2A45}">
  <ds:schemaRefs/>
</ds:datastoreItem>
</file>

<file path=customXml/itemProps3.xml><?xml version="1.0" encoding="utf-8"?>
<ds:datastoreItem xmlns:ds="http://schemas.openxmlformats.org/officeDocument/2006/customXml" ds:itemID="{D2BF5732-06C8-49B8-8F0E-ECEEF6FC48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wszcli0v</Template>
  <TotalTime>2</TotalTime>
  <Pages>1</Pages>
  <Words>558</Words>
  <Characters>2922</Characters>
  <Application>Microsoft Office Word</Application>
  <DocSecurity>0</DocSecurity>
  <Lines>57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Ditman, Timothy R.</dc:creator>
  <cp:keywords/>
  <dc:description/>
  <cp:lastModifiedBy>Ditman, Timothy R.</cp:lastModifiedBy>
  <cp:revision>1</cp:revision>
  <dcterms:created xsi:type="dcterms:W3CDTF">2026-09-22T15:25:00Z</dcterms:created>
  <dcterms:modified xsi:type="dcterms:W3CDTF">2026-09-22T15:27:00Z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fyTenantId">
    <vt:lpwstr>osfhealthcare</vt:lpwstr>
  </property>
  <property fmtid="{D5CDD505-2E9C-101B-9397-08002B2CF9AE}" pid="3" name="TemplafyTemplateId">
    <vt:lpwstr>637968892157064039</vt:lpwstr>
  </property>
  <property fmtid="{D5CDD505-2E9C-101B-9397-08002B2CF9AE}" pid="4" name="TemplafyUserProfileId">
    <vt:lpwstr>637801261284834664</vt:lpwstr>
  </property>
  <property fmtid="{D5CDD505-2E9C-101B-9397-08002B2CF9AE}" pid="5" name="TemplafyFromBlank">
    <vt:bool>true</vt:bool>
  </property>
</Properties>
</file>