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DFCE7D" w14:textId="6692965D" w:rsidR="00946513" w:rsidRDefault="00946513" w:rsidP="00946513">
      <w:pPr>
        <w:pStyle w:val="NormalWeb"/>
        <w:rPr>
          <w:rStyle w:val="Strong"/>
          <w:rFonts w:ascii="Tahoma" w:eastAsiaTheme="majorEastAsia" w:hAnsi="Tahoma" w:cs="Tahoma"/>
          <w:sz w:val="28"/>
          <w:szCs w:val="28"/>
        </w:rPr>
      </w:pPr>
      <w:r w:rsidRPr="00946513">
        <w:rPr>
          <w:rStyle w:val="Strong"/>
          <w:rFonts w:ascii="Tahoma" w:eastAsiaTheme="majorEastAsia" w:hAnsi="Tahoma" w:cs="Tahoma"/>
          <w:sz w:val="28"/>
          <w:szCs w:val="28"/>
        </w:rPr>
        <w:t>TRANSCRIPT-Media for AI Sepsis Research</w:t>
      </w:r>
    </w:p>
    <w:p w14:paraId="3D4B7E90" w14:textId="35B29F2F" w:rsidR="00946513" w:rsidRPr="002813E3" w:rsidRDefault="00946513" w:rsidP="00946513">
      <w:pPr>
        <w:pStyle w:val="NormalWeb"/>
        <w:rPr>
          <w:rStyle w:val="Strong"/>
          <w:rFonts w:ascii="Tahoma" w:eastAsiaTheme="majorEastAsia" w:hAnsi="Tahoma" w:cs="Tahoma"/>
          <w:b w:val="0"/>
          <w:bCs w:val="0"/>
          <w:sz w:val="28"/>
          <w:szCs w:val="28"/>
        </w:rPr>
      </w:pPr>
      <w:r>
        <w:rPr>
          <w:rStyle w:val="Strong"/>
          <w:rFonts w:ascii="Tahoma" w:eastAsiaTheme="majorEastAsia" w:hAnsi="Tahoma" w:cs="Tahoma"/>
          <w:sz w:val="28"/>
          <w:szCs w:val="28"/>
        </w:rPr>
        <w:t>Dr</w:t>
      </w:r>
      <w:r w:rsidRPr="002813E3">
        <w:rPr>
          <w:rStyle w:val="Strong"/>
          <w:rFonts w:ascii="Tahoma" w:eastAsiaTheme="majorEastAsia" w:hAnsi="Tahoma" w:cs="Tahoma"/>
          <w:sz w:val="28"/>
          <w:szCs w:val="28"/>
        </w:rPr>
        <w:t xml:space="preserve">. </w:t>
      </w:r>
      <w:r w:rsidRPr="002813E3">
        <w:rPr>
          <w:rFonts w:ascii="Tahoma" w:hAnsi="Tahoma" w:cs="Tahoma"/>
          <w:b/>
          <w:bCs/>
          <w:sz w:val="28"/>
          <w:szCs w:val="28"/>
        </w:rPr>
        <w:t>Anwaruddin Syed, MD</w:t>
      </w:r>
      <w:r w:rsidRPr="002813E3">
        <w:rPr>
          <w:rFonts w:ascii="Tahoma" w:hAnsi="Tahoma" w:cs="Tahoma"/>
          <w:b/>
          <w:bCs/>
          <w:sz w:val="28"/>
          <w:szCs w:val="28"/>
        </w:rPr>
        <w:t>, hospitalist at OSF HealthCare Saint Francis Medical Center in Peoria, IL</w:t>
      </w:r>
    </w:p>
    <w:p w14:paraId="3B6D660A" w14:textId="3A19A1AF" w:rsidR="00946513" w:rsidRPr="00946513" w:rsidRDefault="00946513" w:rsidP="00946513">
      <w:pPr>
        <w:pStyle w:val="NormalWeb"/>
        <w:rPr>
          <w:rStyle w:val="Strong"/>
          <w:rFonts w:ascii="Tahoma" w:eastAsiaTheme="majorEastAsia" w:hAnsi="Tahoma" w:cs="Tahoma"/>
          <w:sz w:val="28"/>
          <w:szCs w:val="28"/>
        </w:rPr>
      </w:pPr>
      <w:r w:rsidRPr="00946513">
        <w:rPr>
          <w:rStyle w:val="Strong"/>
          <w:rFonts w:ascii="Tahoma" w:eastAsiaTheme="majorEastAsia" w:hAnsi="Tahoma" w:cs="Tahoma"/>
          <w:sz w:val="28"/>
          <w:szCs w:val="28"/>
          <w:highlight w:val="yellow"/>
        </w:rPr>
        <w:t>For broadcasters pronounced (</w:t>
      </w:r>
      <w:proofErr w:type="spellStart"/>
      <w:r w:rsidRPr="00946513">
        <w:rPr>
          <w:rStyle w:val="Strong"/>
          <w:rFonts w:ascii="Tahoma" w:eastAsiaTheme="majorEastAsia" w:hAnsi="Tahoma" w:cs="Tahoma"/>
          <w:sz w:val="28"/>
          <w:szCs w:val="28"/>
          <w:highlight w:val="yellow"/>
        </w:rPr>
        <w:t>ah</w:t>
      </w:r>
      <w:r>
        <w:rPr>
          <w:rStyle w:val="Strong"/>
          <w:rFonts w:ascii="Tahoma" w:eastAsiaTheme="majorEastAsia" w:hAnsi="Tahoma" w:cs="Tahoma"/>
          <w:sz w:val="28"/>
          <w:szCs w:val="28"/>
          <w:highlight w:val="yellow"/>
        </w:rPr>
        <w:t>n</w:t>
      </w:r>
      <w:proofErr w:type="spellEnd"/>
      <w:r w:rsidRPr="00946513">
        <w:rPr>
          <w:rStyle w:val="Strong"/>
          <w:rFonts w:ascii="Tahoma" w:eastAsiaTheme="majorEastAsia" w:hAnsi="Tahoma" w:cs="Tahoma"/>
          <w:sz w:val="28"/>
          <w:szCs w:val="28"/>
          <w:highlight w:val="yellow"/>
        </w:rPr>
        <w:t>-ROO-uh-DEEN</w:t>
      </w:r>
      <w:r>
        <w:rPr>
          <w:rStyle w:val="Strong"/>
          <w:rFonts w:ascii="Tahoma" w:eastAsiaTheme="majorEastAsia" w:hAnsi="Tahoma" w:cs="Tahoma"/>
          <w:sz w:val="28"/>
          <w:szCs w:val="28"/>
          <w:highlight w:val="yellow"/>
        </w:rPr>
        <w:t xml:space="preserve"> </w:t>
      </w:r>
      <w:r w:rsidRPr="00946513">
        <w:rPr>
          <w:rStyle w:val="Strong"/>
          <w:rFonts w:ascii="Tahoma" w:eastAsiaTheme="majorEastAsia" w:hAnsi="Tahoma" w:cs="Tahoma"/>
          <w:sz w:val="28"/>
          <w:szCs w:val="28"/>
          <w:highlight w:val="yellow"/>
        </w:rPr>
        <w:t>sigh-ED)</w:t>
      </w:r>
    </w:p>
    <w:p w14:paraId="1B8E93C4" w14:textId="540DDABD" w:rsidR="002813E3" w:rsidRPr="002813E3" w:rsidRDefault="002813E3" w:rsidP="00946513">
      <w:pPr>
        <w:pStyle w:val="NormalWeb"/>
        <w:rPr>
          <w:rStyle w:val="Strong"/>
          <w:rFonts w:ascii="Tahoma" w:eastAsiaTheme="majorEastAsia" w:hAnsi="Tahoma" w:cs="Tahoma"/>
          <w:b w:val="0"/>
          <w:bCs w:val="0"/>
          <w:sz w:val="28"/>
          <w:szCs w:val="28"/>
        </w:rPr>
      </w:pPr>
      <w:r>
        <w:rPr>
          <w:rStyle w:val="Strong"/>
          <w:rFonts w:ascii="Tahoma" w:eastAsiaTheme="majorEastAsia" w:hAnsi="Tahoma" w:cs="Tahoma"/>
          <w:b w:val="0"/>
          <w:bCs w:val="0"/>
          <w:sz w:val="28"/>
          <w:szCs w:val="28"/>
        </w:rPr>
        <w:t>Sepsis is a serious, challenging problem for hospitals.</w:t>
      </w:r>
    </w:p>
    <w:p w14:paraId="6E0B9F67" w14:textId="4F4B6C82" w:rsidR="00946513" w:rsidRDefault="00946513" w:rsidP="00946513">
      <w:pPr>
        <w:pStyle w:val="NormalWeb"/>
        <w:rPr>
          <w:rStyle w:val="Strong"/>
          <w:rFonts w:ascii="Tahoma" w:eastAsiaTheme="majorEastAsia" w:hAnsi="Tahoma" w:cs="Tahoma"/>
          <w:color w:val="C00000"/>
          <w:sz w:val="28"/>
          <w:szCs w:val="28"/>
        </w:rPr>
      </w:pPr>
      <w:r w:rsidRPr="00946513">
        <w:rPr>
          <w:rStyle w:val="Strong"/>
          <w:rFonts w:ascii="Tahoma" w:eastAsiaTheme="majorEastAsia" w:hAnsi="Tahoma" w:cs="Tahoma"/>
          <w:color w:val="C00000"/>
          <w:sz w:val="28"/>
          <w:szCs w:val="28"/>
        </w:rPr>
        <w:t>“In the US alone, there’s an estimate of 1.7 million American adults who develop sepsis every year out of which 350,000 people die or go into hospice. The numbers are eye opening.” (:19)</w:t>
      </w:r>
    </w:p>
    <w:p w14:paraId="732D34A7" w14:textId="56B8A126" w:rsidR="002813E3" w:rsidRPr="002813E3" w:rsidRDefault="002813E3" w:rsidP="00946513">
      <w:pPr>
        <w:pStyle w:val="NormalWeb"/>
        <w:rPr>
          <w:rFonts w:ascii="Tahoma" w:hAnsi="Tahoma" w:cs="Tahoma"/>
          <w:sz w:val="28"/>
          <w:szCs w:val="28"/>
        </w:rPr>
      </w:pPr>
      <w:r>
        <w:rPr>
          <w:rStyle w:val="Strong"/>
          <w:rFonts w:ascii="Tahoma" w:eastAsiaTheme="majorEastAsia" w:hAnsi="Tahoma" w:cs="Tahoma"/>
          <w:b w:val="0"/>
          <w:bCs w:val="0"/>
          <w:sz w:val="28"/>
          <w:szCs w:val="28"/>
        </w:rPr>
        <w:t>Often involves an over-reaction to infection.</w:t>
      </w:r>
    </w:p>
    <w:p w14:paraId="48002052" w14:textId="77777777" w:rsidR="00946513" w:rsidRDefault="00946513" w:rsidP="00946513">
      <w:pPr>
        <w:pStyle w:val="NormalWeb"/>
        <w:rPr>
          <w:rStyle w:val="Strong"/>
          <w:rFonts w:ascii="Tahoma" w:eastAsiaTheme="majorEastAsia" w:hAnsi="Tahoma" w:cs="Tahoma"/>
          <w:color w:val="C00000"/>
          <w:sz w:val="28"/>
          <w:szCs w:val="28"/>
        </w:rPr>
      </w:pPr>
      <w:r w:rsidRPr="00946513">
        <w:rPr>
          <w:rStyle w:val="Strong"/>
          <w:rFonts w:ascii="Tahoma" w:eastAsiaTheme="majorEastAsia" w:hAnsi="Tahoma" w:cs="Tahoma"/>
          <w:color w:val="C00000"/>
          <w:sz w:val="28"/>
          <w:szCs w:val="28"/>
        </w:rPr>
        <w:t xml:space="preserve">“When you have a </w:t>
      </w:r>
      <w:proofErr w:type="gramStart"/>
      <w:r w:rsidRPr="00946513">
        <w:rPr>
          <w:rStyle w:val="Strong"/>
          <w:rFonts w:ascii="Tahoma" w:eastAsiaTheme="majorEastAsia" w:hAnsi="Tahoma" w:cs="Tahoma"/>
          <w:color w:val="C00000"/>
          <w:sz w:val="28"/>
          <w:szCs w:val="28"/>
        </w:rPr>
        <w:t>really bad</w:t>
      </w:r>
      <w:proofErr w:type="gramEnd"/>
      <w:r w:rsidRPr="00946513">
        <w:rPr>
          <w:rStyle w:val="Strong"/>
          <w:rFonts w:ascii="Tahoma" w:eastAsiaTheme="majorEastAsia" w:hAnsi="Tahoma" w:cs="Tahoma"/>
          <w:color w:val="C00000"/>
          <w:sz w:val="28"/>
          <w:szCs w:val="28"/>
        </w:rPr>
        <w:t xml:space="preserve"> infection and your immune system is compromised by that infection, then the infection takes over. That’s why it’s important to identify that infection early on, before that infection can take </w:t>
      </w:r>
      <w:r w:rsidRPr="00946513">
        <w:rPr>
          <w:rStyle w:val="Strong"/>
          <w:rFonts w:ascii="Tahoma" w:eastAsiaTheme="majorEastAsia" w:hAnsi="Tahoma" w:cs="Tahoma"/>
          <w:i/>
          <w:iCs/>
          <w:color w:val="C00000"/>
          <w:sz w:val="28"/>
          <w:szCs w:val="28"/>
        </w:rPr>
        <w:t>you</w:t>
      </w:r>
      <w:r w:rsidRPr="00946513">
        <w:rPr>
          <w:rStyle w:val="Strong"/>
          <w:rFonts w:ascii="Tahoma" w:eastAsiaTheme="majorEastAsia" w:hAnsi="Tahoma" w:cs="Tahoma"/>
          <w:color w:val="C00000"/>
          <w:sz w:val="28"/>
          <w:szCs w:val="28"/>
        </w:rPr>
        <w:t xml:space="preserve"> over.” (:19)</w:t>
      </w:r>
    </w:p>
    <w:p w14:paraId="6B017E9B" w14:textId="40BC4491" w:rsidR="002813E3" w:rsidRPr="002813E3" w:rsidRDefault="002813E3" w:rsidP="00946513">
      <w:pPr>
        <w:pStyle w:val="NormalWeb"/>
        <w:rPr>
          <w:rFonts w:ascii="Tahoma" w:hAnsi="Tahoma" w:cs="Tahoma"/>
          <w:sz w:val="28"/>
          <w:szCs w:val="28"/>
        </w:rPr>
      </w:pPr>
      <w:r>
        <w:rPr>
          <w:rStyle w:val="Strong"/>
          <w:rFonts w:ascii="Tahoma" w:eastAsiaTheme="majorEastAsia" w:hAnsi="Tahoma" w:cs="Tahoma"/>
          <w:b w:val="0"/>
          <w:bCs w:val="0"/>
          <w:sz w:val="28"/>
          <w:szCs w:val="28"/>
        </w:rPr>
        <w:t>Dr. Syed is proud to have contributed to important research.</w:t>
      </w:r>
    </w:p>
    <w:p w14:paraId="74CEDEA5" w14:textId="0DA59E61" w:rsidR="00DD39A3" w:rsidRPr="00946513" w:rsidRDefault="00946513">
      <w:pPr>
        <w:rPr>
          <w:rFonts w:ascii="Tahoma" w:hAnsi="Tahoma" w:cs="Tahoma"/>
          <w:color w:val="C00000"/>
          <w:sz w:val="28"/>
          <w:szCs w:val="28"/>
        </w:rPr>
      </w:pPr>
      <w:r w:rsidRPr="00946513">
        <w:rPr>
          <w:rStyle w:val="Strong"/>
          <w:rFonts w:ascii="Tahoma" w:hAnsi="Tahoma" w:cs="Tahoma"/>
          <w:color w:val="C00000"/>
          <w:sz w:val="28"/>
          <w:szCs w:val="28"/>
        </w:rPr>
        <w:t>“It honestly feels amazing, knowing that our work and the trust and contributions from our patients here at OSF played a role in developing this first-ever FDA sepsis AI tool. It’s really rewarding. It’s a game-changer in patient care and I’m proud to have been a part of it.”</w:t>
      </w:r>
      <w:r w:rsidR="002813E3">
        <w:rPr>
          <w:rStyle w:val="Strong"/>
          <w:rFonts w:ascii="Tahoma" w:hAnsi="Tahoma" w:cs="Tahoma"/>
          <w:color w:val="C00000"/>
          <w:sz w:val="28"/>
          <w:szCs w:val="28"/>
        </w:rPr>
        <w:t xml:space="preserve"> (:24)</w:t>
      </w:r>
    </w:p>
    <w:sectPr w:rsidR="00DD39A3" w:rsidRPr="00946513" w:rsidSect="0094651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513"/>
    <w:rsid w:val="002813E3"/>
    <w:rsid w:val="004F1488"/>
    <w:rsid w:val="006D62C3"/>
    <w:rsid w:val="00946513"/>
    <w:rsid w:val="00AF1C36"/>
    <w:rsid w:val="00DD39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1A832"/>
  <w15:chartTrackingRefBased/>
  <w15:docId w15:val="{347CEC10-1F36-4205-AFCA-54E20AB5F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5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65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65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65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65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65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65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65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65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5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65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65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65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65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65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65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65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6513"/>
    <w:rPr>
      <w:rFonts w:eastAsiaTheme="majorEastAsia" w:cstheme="majorBidi"/>
      <w:color w:val="272727" w:themeColor="text1" w:themeTint="D8"/>
    </w:rPr>
  </w:style>
  <w:style w:type="paragraph" w:styleId="Title">
    <w:name w:val="Title"/>
    <w:basedOn w:val="Normal"/>
    <w:next w:val="Normal"/>
    <w:link w:val="TitleChar"/>
    <w:uiPriority w:val="10"/>
    <w:qFormat/>
    <w:rsid w:val="00946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65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65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65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6513"/>
    <w:pPr>
      <w:spacing w:before="160"/>
      <w:jc w:val="center"/>
    </w:pPr>
    <w:rPr>
      <w:i/>
      <w:iCs/>
      <w:color w:val="404040" w:themeColor="text1" w:themeTint="BF"/>
    </w:rPr>
  </w:style>
  <w:style w:type="character" w:customStyle="1" w:styleId="QuoteChar">
    <w:name w:val="Quote Char"/>
    <w:basedOn w:val="DefaultParagraphFont"/>
    <w:link w:val="Quote"/>
    <w:uiPriority w:val="29"/>
    <w:rsid w:val="00946513"/>
    <w:rPr>
      <w:i/>
      <w:iCs/>
      <w:color w:val="404040" w:themeColor="text1" w:themeTint="BF"/>
    </w:rPr>
  </w:style>
  <w:style w:type="paragraph" w:styleId="ListParagraph">
    <w:name w:val="List Paragraph"/>
    <w:basedOn w:val="Normal"/>
    <w:uiPriority w:val="34"/>
    <w:qFormat/>
    <w:rsid w:val="00946513"/>
    <w:pPr>
      <w:ind w:left="720"/>
      <w:contextualSpacing/>
    </w:pPr>
  </w:style>
  <w:style w:type="character" w:styleId="IntenseEmphasis">
    <w:name w:val="Intense Emphasis"/>
    <w:basedOn w:val="DefaultParagraphFont"/>
    <w:uiPriority w:val="21"/>
    <w:qFormat/>
    <w:rsid w:val="00946513"/>
    <w:rPr>
      <w:i/>
      <w:iCs/>
      <w:color w:val="0F4761" w:themeColor="accent1" w:themeShade="BF"/>
    </w:rPr>
  </w:style>
  <w:style w:type="paragraph" w:styleId="IntenseQuote">
    <w:name w:val="Intense Quote"/>
    <w:basedOn w:val="Normal"/>
    <w:next w:val="Normal"/>
    <w:link w:val="IntenseQuoteChar"/>
    <w:uiPriority w:val="30"/>
    <w:qFormat/>
    <w:rsid w:val="00946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6513"/>
    <w:rPr>
      <w:i/>
      <w:iCs/>
      <w:color w:val="0F4761" w:themeColor="accent1" w:themeShade="BF"/>
    </w:rPr>
  </w:style>
  <w:style w:type="character" w:styleId="IntenseReference">
    <w:name w:val="Intense Reference"/>
    <w:basedOn w:val="DefaultParagraphFont"/>
    <w:uiPriority w:val="32"/>
    <w:qFormat/>
    <w:rsid w:val="00946513"/>
    <w:rPr>
      <w:b/>
      <w:bCs/>
      <w:smallCaps/>
      <w:color w:val="0F4761" w:themeColor="accent1" w:themeShade="BF"/>
      <w:spacing w:val="5"/>
    </w:rPr>
  </w:style>
  <w:style w:type="paragraph" w:styleId="NormalWeb">
    <w:name w:val="Normal (Web)"/>
    <w:basedOn w:val="Normal"/>
    <w:uiPriority w:val="99"/>
    <w:semiHidden/>
    <w:unhideWhenUsed/>
    <w:rsid w:val="0094651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465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072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158</Words>
  <Characters>904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2024-06-06T19:50:00Z</dcterms:created>
  <dcterms:modified xsi:type="dcterms:W3CDTF">2024-06-06T20:04:00Z</dcterms:modified>
</cp:coreProperties>
</file>