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5751" w14:textId="04253A9B" w:rsidR="006E26E9" w:rsidRPr="006E26E9" w:rsidRDefault="006E26E9" w:rsidP="006E26E9">
      <w:pPr>
        <w:rPr>
          <w:rFonts w:ascii="Cambria" w:hAnsi="Cambria"/>
          <w:b/>
          <w:bCs/>
          <w:sz w:val="32"/>
          <w:szCs w:val="32"/>
        </w:rPr>
      </w:pPr>
      <w:r w:rsidRPr="006E26E9">
        <w:rPr>
          <w:rFonts w:ascii="Cambria" w:hAnsi="Cambria"/>
          <w:b/>
          <w:bCs/>
          <w:sz w:val="32"/>
          <w:szCs w:val="32"/>
        </w:rPr>
        <w:t>TriClip: Transforming care for heart valve patients</w:t>
      </w:r>
    </w:p>
    <w:p w14:paraId="58EBC196" w14:textId="35E90E1D" w:rsidR="00DD6E42" w:rsidRDefault="00DD6E42" w:rsidP="006E26E9">
      <w:pPr>
        <w:rPr>
          <w:rFonts w:ascii="Cambria" w:hAnsi="Cambria"/>
          <w:sz w:val="22"/>
          <w:szCs w:val="22"/>
        </w:rPr>
      </w:pPr>
      <w:r w:rsidRPr="00DD6E42">
        <w:rPr>
          <w:rFonts w:ascii="Cambria" w:hAnsi="Cambria"/>
          <w:sz w:val="22"/>
          <w:szCs w:val="22"/>
        </w:rPr>
        <w:t xml:space="preserve">Tricuspid regurgitation — when </w:t>
      </w:r>
      <w:r>
        <w:rPr>
          <w:rFonts w:ascii="Cambria" w:hAnsi="Cambria"/>
          <w:sz w:val="22"/>
          <w:szCs w:val="22"/>
        </w:rPr>
        <w:t xml:space="preserve">the tricuspid </w:t>
      </w:r>
      <w:r w:rsidRPr="00DD6E42">
        <w:rPr>
          <w:rFonts w:ascii="Cambria" w:hAnsi="Cambria"/>
          <w:sz w:val="22"/>
          <w:szCs w:val="22"/>
        </w:rPr>
        <w:t xml:space="preserve">heart valve becomes leaky — </w:t>
      </w:r>
      <w:hyperlink r:id="rId4" w:history="1">
        <w:r w:rsidRPr="00DD6E42">
          <w:rPr>
            <w:rStyle w:val="Hyperlink"/>
            <w:rFonts w:ascii="Cambria" w:hAnsi="Cambria"/>
            <w:sz w:val="22"/>
            <w:szCs w:val="22"/>
          </w:rPr>
          <w:t>affects</w:t>
        </w:r>
      </w:hyperlink>
      <w:r w:rsidRPr="00DD6E42">
        <w:rPr>
          <w:rFonts w:ascii="Cambria" w:hAnsi="Cambria"/>
          <w:sz w:val="22"/>
          <w:szCs w:val="22"/>
        </w:rPr>
        <w:t xml:space="preserve"> more than 1.6 million Americans and has historically been difficult to treat. Until now.</w:t>
      </w:r>
    </w:p>
    <w:p w14:paraId="53ED12FA" w14:textId="459F5E3B" w:rsidR="00DD6E42" w:rsidRDefault="00DD6E42" w:rsidP="006E26E9">
      <w:pPr>
        <w:rPr>
          <w:rFonts w:ascii="Cambria" w:hAnsi="Cambria"/>
          <w:sz w:val="22"/>
          <w:szCs w:val="22"/>
        </w:rPr>
      </w:pPr>
      <w:r w:rsidRPr="00DD6E42">
        <w:rPr>
          <w:rFonts w:ascii="Cambria" w:hAnsi="Cambria"/>
          <w:sz w:val="22"/>
          <w:szCs w:val="22"/>
        </w:rPr>
        <w:t>OSF HealthCare</w:t>
      </w:r>
      <w:r w:rsidR="00650137">
        <w:rPr>
          <w:rFonts w:ascii="Cambria" w:hAnsi="Cambria"/>
          <w:sz w:val="22"/>
          <w:szCs w:val="22"/>
        </w:rPr>
        <w:t xml:space="preserve"> Saint Francis Medical Center</w:t>
      </w:r>
      <w:r w:rsidRPr="00DD6E42">
        <w:rPr>
          <w:rFonts w:ascii="Cambria" w:hAnsi="Cambria"/>
          <w:sz w:val="22"/>
          <w:szCs w:val="22"/>
        </w:rPr>
        <w:t xml:space="preserve"> is now offering a cutting-edge, minimally invasive option called TriClip for patients suffering from tricuspid regurgitation.</w:t>
      </w:r>
    </w:p>
    <w:p w14:paraId="20C8C4D3" w14:textId="77777777" w:rsidR="00DD6E42" w:rsidRPr="007E1FC3" w:rsidRDefault="00DD6E42" w:rsidP="00DD6E42">
      <w:pPr>
        <w:rPr>
          <w:rFonts w:ascii="Cambria" w:hAnsi="Cambria"/>
          <w:b/>
          <w:bCs/>
        </w:rPr>
      </w:pPr>
      <w:r w:rsidRPr="007E1FC3">
        <w:rPr>
          <w:rFonts w:ascii="Cambria" w:hAnsi="Cambria"/>
          <w:b/>
          <w:bCs/>
        </w:rPr>
        <w:t>Introducing TriClip</w:t>
      </w:r>
    </w:p>
    <w:p w14:paraId="5133A84B" w14:textId="311F3CBC" w:rsidR="00DD6E42" w:rsidRDefault="00DD6E42" w:rsidP="00DD6E42">
      <w:pPr>
        <w:rPr>
          <w:rFonts w:ascii="Cambria" w:hAnsi="Cambria"/>
          <w:sz w:val="22"/>
          <w:szCs w:val="22"/>
        </w:rPr>
      </w:pPr>
      <w:r w:rsidRPr="006E26E9">
        <w:rPr>
          <w:rFonts w:ascii="Cambria" w:hAnsi="Cambria"/>
          <w:sz w:val="22"/>
          <w:szCs w:val="22"/>
        </w:rPr>
        <w:t>"We have a percutaneous</w:t>
      </w:r>
      <w:r>
        <w:rPr>
          <w:rFonts w:ascii="Cambria" w:hAnsi="Cambria"/>
          <w:sz w:val="22"/>
          <w:szCs w:val="22"/>
        </w:rPr>
        <w:t xml:space="preserve"> (through the skin)</w:t>
      </w:r>
      <w:r w:rsidRPr="006E26E9">
        <w:rPr>
          <w:rFonts w:ascii="Cambria" w:hAnsi="Cambria"/>
          <w:sz w:val="22"/>
          <w:szCs w:val="22"/>
        </w:rPr>
        <w:t xml:space="preserve"> option of fixing tricuspid regurgitation, leakiness of the tricuspid valve. That procedure is called TriClip," says</w:t>
      </w:r>
      <w:r>
        <w:rPr>
          <w:rFonts w:ascii="Cambria" w:hAnsi="Cambria"/>
          <w:sz w:val="22"/>
          <w:szCs w:val="22"/>
        </w:rPr>
        <w:t xml:space="preserve"> Sudhir Mungee, MD, an interventional cardiologist and director of the structural heart division of OSF HealthCare</w:t>
      </w:r>
      <w:r w:rsidR="002D3FF3">
        <w:rPr>
          <w:rFonts w:ascii="Cambria" w:hAnsi="Cambria"/>
          <w:sz w:val="22"/>
          <w:szCs w:val="22"/>
        </w:rPr>
        <w:t xml:space="preserve"> </w:t>
      </w:r>
      <w:r>
        <w:rPr>
          <w:rFonts w:ascii="Cambria" w:hAnsi="Cambria"/>
          <w:sz w:val="22"/>
          <w:szCs w:val="22"/>
        </w:rPr>
        <w:t xml:space="preserve">Cardiovascular Institute who </w:t>
      </w:r>
      <w:r w:rsidR="00DC32F8">
        <w:rPr>
          <w:rFonts w:ascii="Cambria" w:hAnsi="Cambria"/>
          <w:sz w:val="22"/>
          <w:szCs w:val="22"/>
        </w:rPr>
        <w:t xml:space="preserve">along with Ashvarya Mangla, MD, and Marco Barzallo, MD, </w:t>
      </w:r>
      <w:r>
        <w:rPr>
          <w:rFonts w:ascii="Cambria" w:hAnsi="Cambria"/>
          <w:sz w:val="22"/>
          <w:szCs w:val="22"/>
        </w:rPr>
        <w:t xml:space="preserve">performs these procedures at OSF </w:t>
      </w:r>
      <w:r w:rsidR="00650137">
        <w:rPr>
          <w:rFonts w:ascii="Cambria" w:hAnsi="Cambria"/>
          <w:sz w:val="22"/>
          <w:szCs w:val="22"/>
        </w:rPr>
        <w:t>Saint Francis</w:t>
      </w:r>
      <w:r w:rsidR="00173672">
        <w:rPr>
          <w:rFonts w:ascii="Cambria" w:hAnsi="Cambria"/>
          <w:sz w:val="22"/>
          <w:szCs w:val="22"/>
        </w:rPr>
        <w:t xml:space="preserve"> Medical Center</w:t>
      </w:r>
      <w:r>
        <w:rPr>
          <w:rFonts w:ascii="Cambria" w:hAnsi="Cambria"/>
          <w:sz w:val="22"/>
          <w:szCs w:val="22"/>
        </w:rPr>
        <w:t xml:space="preserve">. </w:t>
      </w:r>
      <w:r w:rsidRPr="006E26E9">
        <w:rPr>
          <w:rFonts w:ascii="Cambria" w:hAnsi="Cambria"/>
          <w:sz w:val="22"/>
          <w:szCs w:val="22"/>
        </w:rPr>
        <w:t xml:space="preserve">"It is </w:t>
      </w:r>
      <w:r w:rsidR="00554E3C">
        <w:rPr>
          <w:rFonts w:ascii="Cambria" w:hAnsi="Cambria"/>
          <w:sz w:val="22"/>
          <w:szCs w:val="22"/>
        </w:rPr>
        <w:t>similar to</w:t>
      </w:r>
      <w:r w:rsidRPr="006E26E9">
        <w:rPr>
          <w:rFonts w:ascii="Cambria" w:hAnsi="Cambria"/>
          <w:sz w:val="22"/>
          <w:szCs w:val="22"/>
        </w:rPr>
        <w:t xml:space="preserve"> MitraClip, </w:t>
      </w:r>
      <w:r w:rsidR="00554E3C">
        <w:rPr>
          <w:rFonts w:ascii="Cambria" w:hAnsi="Cambria"/>
          <w:sz w:val="22"/>
          <w:szCs w:val="22"/>
        </w:rPr>
        <w:t>but</w:t>
      </w:r>
      <w:r w:rsidRPr="006E26E9">
        <w:rPr>
          <w:rFonts w:ascii="Cambria" w:hAnsi="Cambria"/>
          <w:sz w:val="22"/>
          <w:szCs w:val="22"/>
        </w:rPr>
        <w:t xml:space="preserve"> in the tricuspid valve position."</w:t>
      </w:r>
    </w:p>
    <w:p w14:paraId="02B96671" w14:textId="37948CD6" w:rsidR="006E26E9" w:rsidRDefault="006E26E9" w:rsidP="006E26E9">
      <w:pPr>
        <w:rPr>
          <w:rFonts w:ascii="Cambria" w:hAnsi="Cambria"/>
          <w:sz w:val="22"/>
          <w:szCs w:val="22"/>
        </w:rPr>
      </w:pPr>
      <w:r>
        <w:rPr>
          <w:rFonts w:ascii="Cambria" w:hAnsi="Cambria"/>
          <w:sz w:val="22"/>
          <w:szCs w:val="22"/>
        </w:rPr>
        <w:t xml:space="preserve">The heart is </w:t>
      </w:r>
      <w:r w:rsidR="00E774E4">
        <w:rPr>
          <w:rFonts w:ascii="Cambria" w:hAnsi="Cambria"/>
          <w:sz w:val="22"/>
          <w:szCs w:val="22"/>
        </w:rPr>
        <w:t>divided</w:t>
      </w:r>
      <w:r>
        <w:rPr>
          <w:rFonts w:ascii="Cambria" w:hAnsi="Cambria"/>
          <w:sz w:val="22"/>
          <w:szCs w:val="22"/>
        </w:rPr>
        <w:t xml:space="preserve"> into four chambers: two upper chambers and two lower chambers.</w:t>
      </w:r>
    </w:p>
    <w:p w14:paraId="23D419BE" w14:textId="6635EA80" w:rsidR="006E26E9" w:rsidRDefault="006E26E9" w:rsidP="006E26E9">
      <w:pPr>
        <w:rPr>
          <w:rFonts w:ascii="Cambria" w:hAnsi="Cambria"/>
          <w:sz w:val="22"/>
          <w:szCs w:val="22"/>
        </w:rPr>
      </w:pPr>
      <w:r>
        <w:rPr>
          <w:rFonts w:ascii="Cambria" w:hAnsi="Cambria"/>
          <w:sz w:val="22"/>
          <w:szCs w:val="22"/>
        </w:rPr>
        <w:t xml:space="preserve">Subsequently, the heart contains four valves: aortic, pulmonary, mitral and tricuspid. </w:t>
      </w:r>
      <w:r w:rsidR="0026512B">
        <w:rPr>
          <w:rFonts w:ascii="Cambria" w:hAnsi="Cambria"/>
          <w:sz w:val="22"/>
          <w:szCs w:val="22"/>
        </w:rPr>
        <w:t>These valves can become narrow (stenosis) or leaky (regurgitation); either condition is detrimental to patients and can cause heart failure.</w:t>
      </w:r>
    </w:p>
    <w:p w14:paraId="05310191" w14:textId="4EEB6CB0" w:rsidR="000B3DC1" w:rsidRDefault="000B3DC1" w:rsidP="006E26E9">
      <w:pPr>
        <w:rPr>
          <w:rFonts w:ascii="Cambria" w:hAnsi="Cambria"/>
          <w:sz w:val="22"/>
          <w:szCs w:val="22"/>
        </w:rPr>
      </w:pPr>
      <w:r>
        <w:rPr>
          <w:rFonts w:ascii="Cambria" w:hAnsi="Cambria"/>
          <w:sz w:val="22"/>
          <w:szCs w:val="22"/>
        </w:rPr>
        <w:t>TriClip was</w:t>
      </w:r>
      <w:r>
        <w:rPr>
          <w:rFonts w:ascii="Cambria" w:hAnsi="Cambria"/>
          <w:sz w:val="22"/>
          <w:szCs w:val="22"/>
        </w:rPr>
        <w:t xml:space="preserve"> started in early 2025</w:t>
      </w:r>
      <w:r>
        <w:rPr>
          <w:rFonts w:ascii="Cambria" w:hAnsi="Cambria"/>
          <w:sz w:val="22"/>
          <w:szCs w:val="22"/>
        </w:rPr>
        <w:t xml:space="preserve"> and </w:t>
      </w:r>
      <w:r>
        <w:rPr>
          <w:rFonts w:ascii="Cambria" w:hAnsi="Cambria"/>
          <w:sz w:val="22"/>
          <w:szCs w:val="22"/>
        </w:rPr>
        <w:t>adds on to the already robust structural heart program at OSF HealthCare. OSF launched a transcatheter aortic valve replacement (</w:t>
      </w:r>
      <w:r w:rsidRPr="006E26E9">
        <w:rPr>
          <w:rFonts w:ascii="Cambria" w:hAnsi="Cambria"/>
          <w:sz w:val="22"/>
          <w:szCs w:val="22"/>
        </w:rPr>
        <w:t>TAVR</w:t>
      </w:r>
      <w:r>
        <w:rPr>
          <w:rFonts w:ascii="Cambria" w:hAnsi="Cambria"/>
          <w:sz w:val="22"/>
          <w:szCs w:val="22"/>
        </w:rPr>
        <w:t>)</w:t>
      </w:r>
      <w:r w:rsidRPr="006E26E9">
        <w:rPr>
          <w:rFonts w:ascii="Cambria" w:hAnsi="Cambria"/>
          <w:sz w:val="22"/>
          <w:szCs w:val="22"/>
        </w:rPr>
        <w:t xml:space="preserve"> program </w:t>
      </w:r>
      <w:r>
        <w:rPr>
          <w:rFonts w:ascii="Cambria" w:hAnsi="Cambria"/>
          <w:sz w:val="22"/>
          <w:szCs w:val="22"/>
        </w:rPr>
        <w:t xml:space="preserve">back </w:t>
      </w:r>
      <w:r w:rsidRPr="006E26E9">
        <w:rPr>
          <w:rFonts w:ascii="Cambria" w:hAnsi="Cambria"/>
          <w:sz w:val="22"/>
          <w:szCs w:val="22"/>
        </w:rPr>
        <w:t>in 2012, treating aortic valve disease (aortic stenosis). </w:t>
      </w:r>
    </w:p>
    <w:p w14:paraId="4B8098E3" w14:textId="504F1DB3" w:rsidR="00086DC9" w:rsidRPr="006E26E9" w:rsidRDefault="000B3DC1" w:rsidP="00086DC9">
      <w:pPr>
        <w:rPr>
          <w:rFonts w:ascii="Cambria" w:hAnsi="Cambria"/>
          <w:sz w:val="22"/>
          <w:szCs w:val="22"/>
        </w:rPr>
      </w:pPr>
      <w:r>
        <w:rPr>
          <w:rFonts w:ascii="Cambria" w:hAnsi="Cambria"/>
          <w:sz w:val="22"/>
          <w:szCs w:val="22"/>
        </w:rPr>
        <w:t>In 2021</w:t>
      </w:r>
      <w:r w:rsidR="00086DC9" w:rsidRPr="006E26E9">
        <w:rPr>
          <w:rFonts w:ascii="Cambria" w:hAnsi="Cambria"/>
          <w:sz w:val="22"/>
          <w:szCs w:val="22"/>
        </w:rPr>
        <w:t>, OSF</w:t>
      </w:r>
      <w:r w:rsidR="00650137">
        <w:rPr>
          <w:rFonts w:ascii="Cambria" w:hAnsi="Cambria"/>
          <w:sz w:val="22"/>
          <w:szCs w:val="22"/>
        </w:rPr>
        <w:t xml:space="preserve"> Saint Francis</w:t>
      </w:r>
      <w:r w:rsidR="00086DC9" w:rsidRPr="006E26E9">
        <w:rPr>
          <w:rFonts w:ascii="Cambria" w:hAnsi="Cambria"/>
          <w:sz w:val="22"/>
          <w:szCs w:val="22"/>
        </w:rPr>
        <w:t xml:space="preserve"> launched the MitraClip program. </w:t>
      </w:r>
      <w:r w:rsidR="00086DC9">
        <w:rPr>
          <w:rFonts w:ascii="Cambria" w:hAnsi="Cambria"/>
          <w:sz w:val="22"/>
          <w:szCs w:val="22"/>
        </w:rPr>
        <w:t>This is impactful when the</w:t>
      </w:r>
      <w:r w:rsidR="00086DC9" w:rsidRPr="006E26E9">
        <w:rPr>
          <w:rFonts w:ascii="Cambria" w:hAnsi="Cambria"/>
          <w:sz w:val="22"/>
          <w:szCs w:val="22"/>
        </w:rPr>
        <w:t xml:space="preserve"> mitral valve, </w:t>
      </w:r>
      <w:r w:rsidR="00086DC9">
        <w:rPr>
          <w:rFonts w:ascii="Cambria" w:hAnsi="Cambria"/>
          <w:sz w:val="22"/>
          <w:szCs w:val="22"/>
        </w:rPr>
        <w:t>located</w:t>
      </w:r>
      <w:r w:rsidR="00086DC9" w:rsidRPr="006E26E9">
        <w:rPr>
          <w:rFonts w:ascii="Cambria" w:hAnsi="Cambria"/>
          <w:sz w:val="22"/>
          <w:szCs w:val="22"/>
        </w:rPr>
        <w:t xml:space="preserve"> on the left side of the heart, gets leaky. </w:t>
      </w:r>
      <w:r w:rsidR="00AC034D">
        <w:rPr>
          <w:rFonts w:ascii="Cambria" w:hAnsi="Cambria"/>
          <w:sz w:val="22"/>
          <w:szCs w:val="22"/>
        </w:rPr>
        <w:t xml:space="preserve">Often seen in people with </w:t>
      </w:r>
      <w:r w:rsidR="0026512B">
        <w:rPr>
          <w:rFonts w:ascii="Cambria" w:hAnsi="Cambria"/>
          <w:sz w:val="22"/>
          <w:szCs w:val="22"/>
        </w:rPr>
        <w:t xml:space="preserve">left-sided heart disease, </w:t>
      </w:r>
      <w:r w:rsidR="00AC034D">
        <w:rPr>
          <w:rFonts w:ascii="Cambria" w:hAnsi="Cambria"/>
          <w:sz w:val="22"/>
          <w:szCs w:val="22"/>
        </w:rPr>
        <w:t xml:space="preserve">kidney disease or a dilated heart, tricuspid regurgitation has been rarely </w:t>
      </w:r>
      <w:r w:rsidR="00E26340">
        <w:rPr>
          <w:rFonts w:ascii="Cambria" w:hAnsi="Cambria"/>
          <w:sz w:val="22"/>
          <w:szCs w:val="22"/>
        </w:rPr>
        <w:t xml:space="preserve">alone </w:t>
      </w:r>
      <w:r w:rsidR="00AC034D">
        <w:rPr>
          <w:rFonts w:ascii="Cambria" w:hAnsi="Cambria"/>
          <w:sz w:val="22"/>
          <w:szCs w:val="22"/>
        </w:rPr>
        <w:t>treated surgically due to the risks involved.</w:t>
      </w:r>
      <w:r w:rsidR="00AC034D" w:rsidRPr="006E26E9">
        <w:rPr>
          <w:rFonts w:ascii="Cambria" w:hAnsi="Cambria"/>
          <w:sz w:val="22"/>
          <w:szCs w:val="22"/>
        </w:rPr>
        <w:t> </w:t>
      </w:r>
    </w:p>
    <w:p w14:paraId="5A648CA2" w14:textId="60FEA16D" w:rsidR="00086DC9" w:rsidRPr="006E26E9" w:rsidRDefault="00086DC9" w:rsidP="00086DC9">
      <w:pPr>
        <w:rPr>
          <w:rFonts w:ascii="Cambria" w:hAnsi="Cambria"/>
          <w:sz w:val="22"/>
          <w:szCs w:val="22"/>
        </w:rPr>
      </w:pPr>
      <w:r w:rsidRPr="006E26E9">
        <w:rPr>
          <w:rFonts w:ascii="Cambria" w:hAnsi="Cambria"/>
          <w:sz w:val="22"/>
          <w:szCs w:val="22"/>
        </w:rPr>
        <w:t xml:space="preserve">The TriClip program at OSF </w:t>
      </w:r>
      <w:r w:rsidR="00650137">
        <w:rPr>
          <w:rFonts w:ascii="Cambria" w:hAnsi="Cambria"/>
          <w:sz w:val="22"/>
          <w:szCs w:val="22"/>
        </w:rPr>
        <w:t xml:space="preserve">Saint Francis </w:t>
      </w:r>
      <w:r w:rsidRPr="006E26E9">
        <w:rPr>
          <w:rFonts w:ascii="Cambria" w:hAnsi="Cambria"/>
          <w:sz w:val="22"/>
          <w:szCs w:val="22"/>
        </w:rPr>
        <w:t>changes that. </w:t>
      </w:r>
    </w:p>
    <w:p w14:paraId="5E740F6C" w14:textId="77777777" w:rsidR="00086DC9" w:rsidRDefault="00086DC9" w:rsidP="00086DC9">
      <w:pPr>
        <w:rPr>
          <w:rFonts w:ascii="Cambria" w:hAnsi="Cambria"/>
          <w:sz w:val="22"/>
          <w:szCs w:val="22"/>
        </w:rPr>
      </w:pPr>
      <w:r w:rsidRPr="006E26E9">
        <w:rPr>
          <w:rFonts w:ascii="Cambria" w:hAnsi="Cambria"/>
          <w:sz w:val="22"/>
          <w:szCs w:val="22"/>
        </w:rPr>
        <w:t>"Imagine there are three leaflets of a valve that need to come together and close the valve. If the leaflets are not coming together, there will be gaps left, which will cause leakiness of the blood in the lower right chamber, to the top right chamber," Dr. Mungee says. "TriClip is actually a clip that holds the leaflets together, so the leakiness can be reduced." </w:t>
      </w:r>
    </w:p>
    <w:p w14:paraId="66BD9FEE" w14:textId="7DF769E3" w:rsidR="00086DC9" w:rsidRPr="006E26E9" w:rsidRDefault="00086DC9" w:rsidP="00086DC9">
      <w:pPr>
        <w:rPr>
          <w:rFonts w:ascii="Cambria" w:hAnsi="Cambria"/>
          <w:b/>
          <w:bCs/>
        </w:rPr>
      </w:pPr>
      <w:r w:rsidRPr="00086DC9">
        <w:rPr>
          <w:rFonts w:ascii="Cambria" w:hAnsi="Cambria"/>
          <w:b/>
          <w:bCs/>
        </w:rPr>
        <w:t xml:space="preserve">Serious challenges of tricuspid regurgitation </w:t>
      </w:r>
    </w:p>
    <w:p w14:paraId="7242C0BD" w14:textId="62E21FB3" w:rsidR="00210FF0" w:rsidRDefault="00210FF0" w:rsidP="006E26E9">
      <w:pPr>
        <w:rPr>
          <w:rFonts w:ascii="Cambria" w:hAnsi="Cambria"/>
          <w:sz w:val="22"/>
          <w:szCs w:val="22"/>
        </w:rPr>
      </w:pPr>
      <w:r>
        <w:rPr>
          <w:rFonts w:ascii="Cambria" w:hAnsi="Cambria"/>
          <w:sz w:val="22"/>
          <w:szCs w:val="22"/>
        </w:rPr>
        <w:t>Tricuspid regurgitation is not just uncomfortable – it’s dangerous.</w:t>
      </w:r>
    </w:p>
    <w:p w14:paraId="64B8C893" w14:textId="13745DE4" w:rsidR="006E26E9" w:rsidRPr="006E26E9" w:rsidRDefault="006E26E9" w:rsidP="006E26E9">
      <w:pPr>
        <w:rPr>
          <w:rFonts w:ascii="Cambria" w:hAnsi="Cambria"/>
          <w:sz w:val="22"/>
          <w:szCs w:val="22"/>
        </w:rPr>
      </w:pPr>
      <w:r w:rsidRPr="006E26E9">
        <w:rPr>
          <w:rFonts w:ascii="Cambria" w:hAnsi="Cambria"/>
          <w:sz w:val="22"/>
          <w:szCs w:val="22"/>
        </w:rPr>
        <w:t xml:space="preserve">"Leakiness of the tricuspid valve can lead to right-sided heart failure," Dr. Mungee says. "It weakens the right side of the heart muscle and causes patients to have </w:t>
      </w:r>
      <w:r w:rsidR="00086DC9" w:rsidRPr="006E26E9">
        <w:rPr>
          <w:rFonts w:ascii="Cambria" w:hAnsi="Cambria"/>
          <w:sz w:val="22"/>
          <w:szCs w:val="22"/>
        </w:rPr>
        <w:t>fluids</w:t>
      </w:r>
      <w:r w:rsidRPr="006E26E9">
        <w:rPr>
          <w:rFonts w:ascii="Cambria" w:hAnsi="Cambria"/>
          <w:sz w:val="22"/>
          <w:szCs w:val="22"/>
        </w:rPr>
        <w:t xml:space="preserve"> in the belly or swelling in the legs. It decreases the quality and quantity of life significantly."</w:t>
      </w:r>
    </w:p>
    <w:p w14:paraId="7B387C79" w14:textId="1C2E45EB" w:rsidR="006E26E9" w:rsidRDefault="006E26E9" w:rsidP="006E26E9">
      <w:pPr>
        <w:rPr>
          <w:rFonts w:ascii="Cambria" w:hAnsi="Cambria"/>
          <w:sz w:val="22"/>
          <w:szCs w:val="22"/>
        </w:rPr>
      </w:pPr>
      <w:r w:rsidRPr="006E26E9">
        <w:rPr>
          <w:rFonts w:ascii="Cambria" w:hAnsi="Cambria"/>
          <w:sz w:val="22"/>
          <w:szCs w:val="22"/>
        </w:rPr>
        <w:t>TriClip has been proven to have better patient outcomes than</w:t>
      </w:r>
      <w:r w:rsidR="00E26340">
        <w:rPr>
          <w:rFonts w:ascii="Cambria" w:hAnsi="Cambria"/>
          <w:sz w:val="22"/>
          <w:szCs w:val="22"/>
        </w:rPr>
        <w:t xml:space="preserve"> medical management alone, Dr. Mungee says, thanks to previous clinical trials.</w:t>
      </w:r>
      <w:r w:rsidRPr="006E26E9">
        <w:rPr>
          <w:rFonts w:ascii="Cambria" w:hAnsi="Cambria"/>
          <w:sz w:val="22"/>
          <w:szCs w:val="22"/>
        </w:rPr>
        <w:t> </w:t>
      </w:r>
    </w:p>
    <w:p w14:paraId="3FF3E463" w14:textId="7E997A8A" w:rsidR="00210FF0" w:rsidRPr="00210FF0" w:rsidRDefault="00210FF0" w:rsidP="006E26E9">
      <w:pPr>
        <w:rPr>
          <w:rFonts w:ascii="Cambria" w:hAnsi="Cambria"/>
          <w:b/>
          <w:bCs/>
        </w:rPr>
      </w:pPr>
      <w:r w:rsidRPr="00210FF0">
        <w:rPr>
          <w:rFonts w:ascii="Cambria" w:hAnsi="Cambria"/>
          <w:b/>
          <w:bCs/>
        </w:rPr>
        <w:t>A proven track record</w:t>
      </w:r>
    </w:p>
    <w:p w14:paraId="0B0BCFF4" w14:textId="76BFC583" w:rsidR="006E26E9" w:rsidRPr="006E26E9" w:rsidRDefault="006E26E9" w:rsidP="006E26E9">
      <w:pPr>
        <w:rPr>
          <w:rFonts w:ascii="Cambria" w:hAnsi="Cambria"/>
          <w:sz w:val="22"/>
          <w:szCs w:val="22"/>
        </w:rPr>
      </w:pPr>
      <w:r w:rsidRPr="006E26E9">
        <w:rPr>
          <w:rFonts w:ascii="Cambria" w:hAnsi="Cambria"/>
          <w:sz w:val="22"/>
          <w:szCs w:val="22"/>
        </w:rPr>
        <w:t xml:space="preserve">Dr. Mungee </w:t>
      </w:r>
      <w:r w:rsidR="00F77989">
        <w:rPr>
          <w:rFonts w:ascii="Cambria" w:hAnsi="Cambria"/>
          <w:sz w:val="22"/>
          <w:szCs w:val="22"/>
        </w:rPr>
        <w:t xml:space="preserve">further mentions that the structural heart team at OSF Saint Francis has </w:t>
      </w:r>
      <w:r w:rsidRPr="006E26E9">
        <w:rPr>
          <w:rFonts w:ascii="Cambria" w:hAnsi="Cambria"/>
          <w:sz w:val="22"/>
          <w:szCs w:val="22"/>
        </w:rPr>
        <w:t xml:space="preserve">performed nearly 2,000 </w:t>
      </w:r>
      <w:r w:rsidR="00086DC9">
        <w:rPr>
          <w:rFonts w:ascii="Cambria" w:hAnsi="Cambria"/>
          <w:sz w:val="22"/>
          <w:szCs w:val="22"/>
        </w:rPr>
        <w:t>TAVR procedures</w:t>
      </w:r>
      <w:r w:rsidRPr="006E26E9">
        <w:rPr>
          <w:rFonts w:ascii="Cambria" w:hAnsi="Cambria"/>
          <w:sz w:val="22"/>
          <w:szCs w:val="22"/>
        </w:rPr>
        <w:t xml:space="preserve"> and at least 150 MitraClip procedures. </w:t>
      </w:r>
      <w:r w:rsidR="00F77989">
        <w:rPr>
          <w:rFonts w:ascii="Cambria" w:hAnsi="Cambria"/>
          <w:sz w:val="22"/>
          <w:szCs w:val="22"/>
        </w:rPr>
        <w:t xml:space="preserve">OSF Saint Francis’ structural heart division also has expertise in performing these procedures in previously failed surgical valves and can perform the unique technique of carotid artery access when the leg arteries are too narrow. </w:t>
      </w:r>
      <w:r w:rsidRPr="006E26E9">
        <w:rPr>
          <w:rFonts w:ascii="Cambria" w:hAnsi="Cambria"/>
          <w:sz w:val="22"/>
          <w:szCs w:val="22"/>
        </w:rPr>
        <w:t xml:space="preserve">This poised the structural heart division to launch the TriClip program in spring 2025. OSF Saint Francis is </w:t>
      </w:r>
      <w:r w:rsidR="00F77989">
        <w:rPr>
          <w:rFonts w:ascii="Cambria" w:hAnsi="Cambria"/>
          <w:sz w:val="22"/>
          <w:szCs w:val="22"/>
        </w:rPr>
        <w:t>one of the very few</w:t>
      </w:r>
      <w:r w:rsidRPr="006E26E9">
        <w:rPr>
          <w:rFonts w:ascii="Cambria" w:hAnsi="Cambria"/>
          <w:sz w:val="22"/>
          <w:szCs w:val="22"/>
        </w:rPr>
        <w:t xml:space="preserve"> medical </w:t>
      </w:r>
      <w:r w:rsidR="00D261D8" w:rsidRPr="006E26E9">
        <w:rPr>
          <w:rFonts w:ascii="Cambria" w:hAnsi="Cambria"/>
          <w:sz w:val="22"/>
          <w:szCs w:val="22"/>
        </w:rPr>
        <w:t>centers</w:t>
      </w:r>
      <w:r w:rsidRPr="006E26E9">
        <w:rPr>
          <w:rFonts w:ascii="Cambria" w:hAnsi="Cambria"/>
          <w:sz w:val="22"/>
          <w:szCs w:val="22"/>
        </w:rPr>
        <w:t xml:space="preserve"> in Illinois</w:t>
      </w:r>
      <w:r w:rsidR="00F77989">
        <w:rPr>
          <w:rFonts w:ascii="Cambria" w:hAnsi="Cambria"/>
          <w:sz w:val="22"/>
          <w:szCs w:val="22"/>
        </w:rPr>
        <w:t xml:space="preserve"> </w:t>
      </w:r>
      <w:r w:rsidRPr="006E26E9">
        <w:rPr>
          <w:rFonts w:ascii="Cambria" w:hAnsi="Cambria"/>
          <w:sz w:val="22"/>
          <w:szCs w:val="22"/>
        </w:rPr>
        <w:t>to treat patients with tricuspid valve issues.</w:t>
      </w:r>
    </w:p>
    <w:p w14:paraId="76819B9A" w14:textId="7553C450" w:rsidR="000D6524" w:rsidRDefault="00F77989" w:rsidP="006E26E9">
      <w:pPr>
        <w:rPr>
          <w:rFonts w:ascii="Cambria" w:hAnsi="Cambria"/>
          <w:sz w:val="22"/>
          <w:szCs w:val="22"/>
        </w:rPr>
      </w:pPr>
      <w:r>
        <w:rPr>
          <w:rFonts w:ascii="Cambria" w:hAnsi="Cambria"/>
          <w:sz w:val="22"/>
          <w:szCs w:val="22"/>
        </w:rPr>
        <w:lastRenderedPageBreak/>
        <w:t>Imaging of these valves is done using</w:t>
      </w:r>
      <w:r w:rsidR="006E26E9" w:rsidRPr="006E26E9">
        <w:rPr>
          <w:rFonts w:ascii="Cambria" w:hAnsi="Cambria"/>
          <w:sz w:val="22"/>
          <w:szCs w:val="22"/>
        </w:rPr>
        <w:t xml:space="preserve"> transesophageal echocardiogram (TEE) and </w:t>
      </w:r>
      <w:r w:rsidR="00086DC9">
        <w:rPr>
          <w:rFonts w:ascii="Cambria" w:hAnsi="Cambria"/>
          <w:sz w:val="22"/>
          <w:szCs w:val="22"/>
        </w:rPr>
        <w:t>i</w:t>
      </w:r>
      <w:r w:rsidR="006E26E9" w:rsidRPr="006E26E9">
        <w:rPr>
          <w:rFonts w:ascii="Cambria" w:hAnsi="Cambria"/>
          <w:sz w:val="22"/>
          <w:szCs w:val="22"/>
        </w:rPr>
        <w:t xml:space="preserve">ntracardiac echocardiography (ICE), two different imaging procedures to get a better look at patients' hearts </w:t>
      </w:r>
      <w:r>
        <w:rPr>
          <w:rFonts w:ascii="Cambria" w:hAnsi="Cambria"/>
          <w:sz w:val="22"/>
          <w:szCs w:val="22"/>
        </w:rPr>
        <w:t>for successful outcomes.</w:t>
      </w:r>
      <w:r w:rsidR="006E26E9" w:rsidRPr="006E26E9">
        <w:rPr>
          <w:rFonts w:ascii="Cambria" w:hAnsi="Cambria"/>
          <w:sz w:val="22"/>
          <w:szCs w:val="22"/>
        </w:rPr>
        <w:t xml:space="preserve"> </w:t>
      </w:r>
    </w:p>
    <w:p w14:paraId="4BABF30A" w14:textId="5EB6899C" w:rsidR="006E26E9" w:rsidRPr="006E26E9" w:rsidRDefault="006E26E9" w:rsidP="006E26E9">
      <w:pPr>
        <w:rPr>
          <w:rFonts w:ascii="Cambria" w:hAnsi="Cambria"/>
          <w:sz w:val="22"/>
          <w:szCs w:val="22"/>
        </w:rPr>
      </w:pPr>
      <w:r w:rsidRPr="006E26E9">
        <w:rPr>
          <w:rFonts w:ascii="Cambria" w:hAnsi="Cambria"/>
          <w:sz w:val="22"/>
          <w:szCs w:val="22"/>
        </w:rPr>
        <w:t>To perform a TriClip procedure, Dr. Mungee says it takes a comprehensive team to make it happen. That includes cardiac imaging specialists, structural heart interventionalists, heart surgeons and the heart failure team at OSF Saint Francis. </w:t>
      </w:r>
    </w:p>
    <w:p w14:paraId="183F0A69" w14:textId="5E08593C" w:rsidR="006E26E9" w:rsidRDefault="006E26E9" w:rsidP="006E26E9">
      <w:pPr>
        <w:rPr>
          <w:rFonts w:ascii="Cambria" w:hAnsi="Cambria"/>
          <w:sz w:val="22"/>
          <w:szCs w:val="22"/>
        </w:rPr>
      </w:pPr>
      <w:r w:rsidRPr="006E26E9">
        <w:rPr>
          <w:rFonts w:ascii="Cambria" w:hAnsi="Cambria"/>
          <w:sz w:val="22"/>
          <w:szCs w:val="22"/>
        </w:rPr>
        <w:t>Three TriClip procedures have</w:t>
      </w:r>
      <w:r w:rsidR="00D261D8">
        <w:rPr>
          <w:rFonts w:ascii="Cambria" w:hAnsi="Cambria"/>
          <w:sz w:val="22"/>
          <w:szCs w:val="22"/>
        </w:rPr>
        <w:t xml:space="preserve"> already</w:t>
      </w:r>
      <w:r w:rsidRPr="006E26E9">
        <w:rPr>
          <w:rFonts w:ascii="Cambria" w:hAnsi="Cambria"/>
          <w:sz w:val="22"/>
          <w:szCs w:val="22"/>
        </w:rPr>
        <w:t xml:space="preserve"> been successfully performed at OSF Saint Francis so far. </w:t>
      </w:r>
    </w:p>
    <w:p w14:paraId="12D65BED" w14:textId="00A3794F" w:rsidR="00086DC9" w:rsidRPr="006E26E9" w:rsidRDefault="007E759F" w:rsidP="006E26E9">
      <w:pPr>
        <w:rPr>
          <w:rFonts w:ascii="Cambria" w:hAnsi="Cambria"/>
          <w:b/>
          <w:bCs/>
        </w:rPr>
      </w:pPr>
      <w:r>
        <w:rPr>
          <w:rFonts w:ascii="Cambria" w:hAnsi="Cambria"/>
          <w:b/>
          <w:bCs/>
        </w:rPr>
        <w:t>What to watch for</w:t>
      </w:r>
    </w:p>
    <w:p w14:paraId="360D7B5C" w14:textId="7F804FD3" w:rsidR="006E26E9" w:rsidRDefault="006E26E9" w:rsidP="006E26E9">
      <w:pPr>
        <w:rPr>
          <w:rFonts w:ascii="Cambria" w:hAnsi="Cambria"/>
          <w:sz w:val="22"/>
          <w:szCs w:val="22"/>
        </w:rPr>
      </w:pPr>
      <w:r w:rsidRPr="006E26E9">
        <w:rPr>
          <w:rFonts w:ascii="Cambria" w:hAnsi="Cambria"/>
          <w:sz w:val="22"/>
          <w:szCs w:val="22"/>
        </w:rPr>
        <w:t xml:space="preserve">Dr. Mungee says the major health concerns for potential tricuspid valve patients would be swelling in the legs, buildup of fluid in the belly, or you have weakness and shortness of breath due to having a leaky valve. </w:t>
      </w:r>
      <w:r w:rsidR="00D261D8">
        <w:rPr>
          <w:rFonts w:ascii="Cambria" w:hAnsi="Cambria"/>
          <w:sz w:val="22"/>
          <w:szCs w:val="22"/>
        </w:rPr>
        <w:t xml:space="preserve">Start by making an appointment with your primary care provider (PCP) or cardiologist with such symptoms. </w:t>
      </w:r>
      <w:r w:rsidRPr="006E26E9">
        <w:rPr>
          <w:rFonts w:ascii="Cambria" w:hAnsi="Cambria"/>
          <w:sz w:val="22"/>
          <w:szCs w:val="22"/>
        </w:rPr>
        <w:t xml:space="preserve">It's important to specify which heart valve it </w:t>
      </w:r>
      <w:r w:rsidR="007E1FC3" w:rsidRPr="006E26E9">
        <w:rPr>
          <w:rFonts w:ascii="Cambria" w:hAnsi="Cambria"/>
          <w:sz w:val="22"/>
          <w:szCs w:val="22"/>
        </w:rPr>
        <w:t>is</w:t>
      </w:r>
      <w:r w:rsidR="007E1FC3">
        <w:rPr>
          <w:rFonts w:ascii="Cambria" w:hAnsi="Cambria"/>
          <w:sz w:val="22"/>
          <w:szCs w:val="22"/>
        </w:rPr>
        <w:t xml:space="preserve"> and</w:t>
      </w:r>
      <w:r w:rsidR="00086DC9">
        <w:rPr>
          <w:rFonts w:ascii="Cambria" w:hAnsi="Cambria"/>
          <w:sz w:val="22"/>
          <w:szCs w:val="22"/>
        </w:rPr>
        <w:t xml:space="preserve"> </w:t>
      </w:r>
      <w:r w:rsidRPr="006E26E9">
        <w:rPr>
          <w:rFonts w:ascii="Cambria" w:hAnsi="Cambria"/>
          <w:sz w:val="22"/>
          <w:szCs w:val="22"/>
        </w:rPr>
        <w:t xml:space="preserve">then be referred to the structural heart team to evaluate the best options. </w:t>
      </w:r>
    </w:p>
    <w:p w14:paraId="7C7A941D" w14:textId="4329BD55" w:rsidR="00AF7463" w:rsidRPr="006E26E9" w:rsidRDefault="00AF7463" w:rsidP="006E26E9">
      <w:pPr>
        <w:rPr>
          <w:rFonts w:ascii="Cambria" w:hAnsi="Cambria"/>
          <w:sz w:val="22"/>
          <w:szCs w:val="22"/>
        </w:rPr>
      </w:pPr>
      <w:r>
        <w:rPr>
          <w:rFonts w:ascii="Cambria" w:hAnsi="Cambria"/>
          <w:sz w:val="22"/>
          <w:szCs w:val="22"/>
        </w:rPr>
        <w:t xml:space="preserve">One of the most impressive aspects of the TriClip </w:t>
      </w:r>
      <w:r w:rsidR="00D261D8">
        <w:rPr>
          <w:rFonts w:ascii="Cambria" w:hAnsi="Cambria"/>
          <w:sz w:val="22"/>
          <w:szCs w:val="22"/>
        </w:rPr>
        <w:t>and similar procedures</w:t>
      </w:r>
      <w:r>
        <w:rPr>
          <w:rFonts w:ascii="Cambria" w:hAnsi="Cambria"/>
          <w:sz w:val="22"/>
          <w:szCs w:val="22"/>
        </w:rPr>
        <w:t xml:space="preserve"> is the speed and ease of recovery.</w:t>
      </w:r>
    </w:p>
    <w:p w14:paraId="0DE82DB8" w14:textId="335146C4" w:rsidR="006E26E9" w:rsidRPr="006E26E9" w:rsidRDefault="006E26E9" w:rsidP="006E26E9">
      <w:pPr>
        <w:rPr>
          <w:rFonts w:ascii="Cambria" w:hAnsi="Cambria"/>
          <w:sz w:val="22"/>
          <w:szCs w:val="22"/>
        </w:rPr>
      </w:pPr>
      <w:r w:rsidRPr="006E26E9">
        <w:rPr>
          <w:rFonts w:ascii="Cambria" w:hAnsi="Cambria"/>
          <w:sz w:val="22"/>
          <w:szCs w:val="22"/>
        </w:rPr>
        <w:t xml:space="preserve">"Most of our patients who get a new valve (TAVR), a MitraClip or a TriClip, come the day of the procedure, and the procedure lasts 1-3 hours. </w:t>
      </w:r>
      <w:r w:rsidR="007E1FC3">
        <w:rPr>
          <w:rFonts w:ascii="Cambria" w:hAnsi="Cambria"/>
          <w:sz w:val="22"/>
          <w:szCs w:val="22"/>
        </w:rPr>
        <w:t>This is followed by</w:t>
      </w:r>
      <w:r w:rsidRPr="006E26E9">
        <w:rPr>
          <w:rFonts w:ascii="Cambria" w:hAnsi="Cambria"/>
          <w:sz w:val="22"/>
          <w:szCs w:val="22"/>
        </w:rPr>
        <w:t xml:space="preserve"> a recovery period of 1-2 hours, and then they should be sitting and walking by the end of the day," Dr. Mungee says. </w:t>
      </w:r>
      <w:r w:rsidR="007E1FC3">
        <w:rPr>
          <w:rFonts w:ascii="Cambria" w:hAnsi="Cambria"/>
          <w:sz w:val="22"/>
          <w:szCs w:val="22"/>
        </w:rPr>
        <w:t>“</w:t>
      </w:r>
      <w:r w:rsidRPr="006E26E9">
        <w:rPr>
          <w:rFonts w:ascii="Cambria" w:hAnsi="Cambria"/>
          <w:sz w:val="22"/>
          <w:szCs w:val="22"/>
        </w:rPr>
        <w:t>The next day, 98</w:t>
      </w:r>
      <w:r w:rsidR="00B63865">
        <w:rPr>
          <w:rFonts w:ascii="Cambria" w:hAnsi="Cambria"/>
          <w:sz w:val="22"/>
          <w:szCs w:val="22"/>
        </w:rPr>
        <w:t>%</w:t>
      </w:r>
      <w:r w:rsidRPr="006E26E9">
        <w:rPr>
          <w:rFonts w:ascii="Cambria" w:hAnsi="Cambria"/>
          <w:sz w:val="22"/>
          <w:szCs w:val="22"/>
        </w:rPr>
        <w:t xml:space="preserve"> to 99</w:t>
      </w:r>
      <w:r w:rsidR="00B63865">
        <w:rPr>
          <w:rFonts w:ascii="Cambria" w:hAnsi="Cambria"/>
          <w:sz w:val="22"/>
          <w:szCs w:val="22"/>
        </w:rPr>
        <w:t>%</w:t>
      </w:r>
      <w:r w:rsidRPr="006E26E9">
        <w:rPr>
          <w:rFonts w:ascii="Cambria" w:hAnsi="Cambria"/>
          <w:sz w:val="22"/>
          <w:szCs w:val="22"/>
        </w:rPr>
        <w:t xml:space="preserve"> of patients are discharged home with no skin cut. We put the sutures from the outside in, so it's like a pinhole in the groin that we put our instruments through and get the job done."</w:t>
      </w:r>
    </w:p>
    <w:p w14:paraId="5A7200A8" w14:textId="38C85D5C" w:rsidR="006E26E9" w:rsidRDefault="006E26E9" w:rsidP="006E26E9">
      <w:pPr>
        <w:rPr>
          <w:rFonts w:ascii="Cambria" w:hAnsi="Cambria"/>
          <w:sz w:val="22"/>
          <w:szCs w:val="22"/>
        </w:rPr>
      </w:pPr>
      <w:r w:rsidRPr="006E26E9">
        <w:rPr>
          <w:rFonts w:ascii="Cambria" w:hAnsi="Cambria"/>
          <w:sz w:val="22"/>
          <w:szCs w:val="22"/>
        </w:rPr>
        <w:t xml:space="preserve">If you're diagnosed with a tight valve (valvular stenosis) or a leaky valve, you </w:t>
      </w:r>
      <w:r w:rsidR="007E1FC3">
        <w:rPr>
          <w:rFonts w:ascii="Cambria" w:hAnsi="Cambria"/>
          <w:sz w:val="22"/>
          <w:szCs w:val="22"/>
        </w:rPr>
        <w:t>could</w:t>
      </w:r>
      <w:r w:rsidRPr="006E26E9">
        <w:rPr>
          <w:rFonts w:ascii="Cambria" w:hAnsi="Cambria"/>
          <w:sz w:val="22"/>
          <w:szCs w:val="22"/>
        </w:rPr>
        <w:t xml:space="preserve"> then be referred to a structural interventionalist</w:t>
      </w:r>
      <w:r w:rsidR="004B6E98">
        <w:rPr>
          <w:rFonts w:ascii="Cambria" w:hAnsi="Cambria"/>
          <w:sz w:val="22"/>
          <w:szCs w:val="22"/>
        </w:rPr>
        <w:t>.</w:t>
      </w:r>
    </w:p>
    <w:p w14:paraId="4F1314C1" w14:textId="26A1ECE4" w:rsidR="006E26E9" w:rsidRPr="006E26E9" w:rsidRDefault="006E26E9" w:rsidP="006E26E9">
      <w:pPr>
        <w:rPr>
          <w:rFonts w:ascii="Cambria" w:hAnsi="Cambria"/>
          <w:sz w:val="22"/>
          <w:szCs w:val="22"/>
        </w:rPr>
      </w:pPr>
      <w:r w:rsidRPr="006E26E9">
        <w:rPr>
          <w:rFonts w:ascii="Cambria" w:hAnsi="Cambria"/>
          <w:sz w:val="22"/>
          <w:szCs w:val="22"/>
        </w:rPr>
        <w:t xml:space="preserve">Dr. Mungee says the persistent work at OSF </w:t>
      </w:r>
      <w:r w:rsidR="00650137">
        <w:rPr>
          <w:rFonts w:ascii="Cambria" w:hAnsi="Cambria"/>
          <w:sz w:val="22"/>
          <w:szCs w:val="22"/>
        </w:rPr>
        <w:t xml:space="preserve">Saint Francis </w:t>
      </w:r>
      <w:r w:rsidRPr="006E26E9">
        <w:rPr>
          <w:rFonts w:ascii="Cambria" w:hAnsi="Cambria"/>
          <w:sz w:val="22"/>
          <w:szCs w:val="22"/>
        </w:rPr>
        <w:t xml:space="preserve">to put together the right teams has allowed for a robust heart program to flourish at the OSF Cardiovascular Institute and OSF Saint Francis. This has allowed </w:t>
      </w:r>
      <w:r w:rsidR="007E1FC3">
        <w:rPr>
          <w:rFonts w:ascii="Cambria" w:hAnsi="Cambria"/>
          <w:sz w:val="22"/>
          <w:szCs w:val="22"/>
        </w:rPr>
        <w:t>a larger number of</w:t>
      </w:r>
      <w:r w:rsidRPr="006E26E9">
        <w:rPr>
          <w:rFonts w:ascii="Cambria" w:hAnsi="Cambria"/>
          <w:sz w:val="22"/>
          <w:szCs w:val="22"/>
        </w:rPr>
        <w:t xml:space="preserve"> patients with more complex health issues to be able to receive world-class care in Peoria. </w:t>
      </w:r>
      <w:r w:rsidR="00D261D8">
        <w:rPr>
          <w:rFonts w:ascii="Cambria" w:hAnsi="Cambria"/>
          <w:sz w:val="22"/>
          <w:szCs w:val="22"/>
        </w:rPr>
        <w:t xml:space="preserve">Dedicated valve </w:t>
      </w:r>
      <w:r w:rsidRPr="006E26E9">
        <w:rPr>
          <w:rFonts w:ascii="Cambria" w:hAnsi="Cambria"/>
          <w:sz w:val="22"/>
          <w:szCs w:val="22"/>
        </w:rPr>
        <w:t>coordinators help patients all along the way; before, during and after procedures. </w:t>
      </w:r>
    </w:p>
    <w:p w14:paraId="45773A82" w14:textId="0411DD50" w:rsidR="006E26E9" w:rsidRDefault="006E26E9" w:rsidP="006E26E9">
      <w:pPr>
        <w:rPr>
          <w:rFonts w:ascii="Cambria" w:hAnsi="Cambria"/>
          <w:sz w:val="22"/>
          <w:szCs w:val="22"/>
        </w:rPr>
      </w:pPr>
      <w:r w:rsidRPr="006E26E9">
        <w:rPr>
          <w:rFonts w:ascii="Cambria" w:hAnsi="Cambria"/>
          <w:sz w:val="22"/>
          <w:szCs w:val="22"/>
        </w:rPr>
        <w:t>"It takes a village to take care of patients with a lot of complexities," Dr. Mungee says. "This is why we are striving towards being a destination center, along with a center of excellence, for our valve patients."</w:t>
      </w:r>
    </w:p>
    <w:p w14:paraId="49575A76" w14:textId="48993E92" w:rsidR="007E1FC3" w:rsidRPr="006E26E9" w:rsidRDefault="007E1FC3" w:rsidP="006E26E9">
      <w:pPr>
        <w:rPr>
          <w:rFonts w:ascii="Cambria" w:hAnsi="Cambria"/>
          <w:sz w:val="22"/>
          <w:szCs w:val="22"/>
        </w:rPr>
      </w:pPr>
      <w:r>
        <w:rPr>
          <w:rFonts w:ascii="Cambria" w:hAnsi="Cambria"/>
          <w:sz w:val="22"/>
          <w:szCs w:val="22"/>
        </w:rPr>
        <w:t xml:space="preserve">To learn more about heart conditions treated at OSF, visit the OSF HealthCare </w:t>
      </w:r>
      <w:hyperlink r:id="rId5" w:history="1">
        <w:r w:rsidRPr="007E1FC3">
          <w:rPr>
            <w:rStyle w:val="Hyperlink"/>
            <w:rFonts w:ascii="Cambria" w:hAnsi="Cambria"/>
            <w:sz w:val="22"/>
            <w:szCs w:val="22"/>
          </w:rPr>
          <w:t>website</w:t>
        </w:r>
      </w:hyperlink>
      <w:r>
        <w:rPr>
          <w:rFonts w:ascii="Cambria" w:hAnsi="Cambria"/>
          <w:sz w:val="22"/>
          <w:szCs w:val="22"/>
        </w:rPr>
        <w:t xml:space="preserve">. </w:t>
      </w:r>
    </w:p>
    <w:p w14:paraId="41B7EB3C" w14:textId="77777777" w:rsidR="006E26E9" w:rsidRPr="006E26E9" w:rsidRDefault="006E26E9">
      <w:pPr>
        <w:rPr>
          <w:rFonts w:ascii="Cambria" w:hAnsi="Cambria"/>
          <w:sz w:val="22"/>
          <w:szCs w:val="22"/>
        </w:rPr>
      </w:pPr>
    </w:p>
    <w:sectPr w:rsidR="006E26E9" w:rsidRPr="006E26E9" w:rsidSect="006E26E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E9"/>
    <w:rsid w:val="00086DC9"/>
    <w:rsid w:val="000B3DC1"/>
    <w:rsid w:val="000D6524"/>
    <w:rsid w:val="0012541E"/>
    <w:rsid w:val="00173672"/>
    <w:rsid w:val="00195DF3"/>
    <w:rsid w:val="00210FF0"/>
    <w:rsid w:val="0026512B"/>
    <w:rsid w:val="002945D4"/>
    <w:rsid w:val="002D3FF3"/>
    <w:rsid w:val="003A0482"/>
    <w:rsid w:val="004B6E98"/>
    <w:rsid w:val="004E6C8B"/>
    <w:rsid w:val="00554E3C"/>
    <w:rsid w:val="006242DB"/>
    <w:rsid w:val="00650137"/>
    <w:rsid w:val="006E26E9"/>
    <w:rsid w:val="007E1FC3"/>
    <w:rsid w:val="007E759F"/>
    <w:rsid w:val="00875CB9"/>
    <w:rsid w:val="00AC034D"/>
    <w:rsid w:val="00AF7463"/>
    <w:rsid w:val="00B63865"/>
    <w:rsid w:val="00D261D8"/>
    <w:rsid w:val="00DC32F8"/>
    <w:rsid w:val="00DD6E42"/>
    <w:rsid w:val="00DF60F8"/>
    <w:rsid w:val="00E1776D"/>
    <w:rsid w:val="00E26340"/>
    <w:rsid w:val="00E774E4"/>
    <w:rsid w:val="00E9307B"/>
    <w:rsid w:val="00F7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91D9C"/>
  <w15:chartTrackingRefBased/>
  <w15:docId w15:val="{B11E5622-1426-4952-8606-333F030B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6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6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6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6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6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6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6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6E9"/>
    <w:rPr>
      <w:rFonts w:eastAsiaTheme="majorEastAsia" w:cstheme="majorBidi"/>
      <w:color w:val="272727" w:themeColor="text1" w:themeTint="D8"/>
    </w:rPr>
  </w:style>
  <w:style w:type="paragraph" w:styleId="Title">
    <w:name w:val="Title"/>
    <w:basedOn w:val="Normal"/>
    <w:next w:val="Normal"/>
    <w:link w:val="TitleChar"/>
    <w:uiPriority w:val="10"/>
    <w:qFormat/>
    <w:rsid w:val="006E2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6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6E9"/>
    <w:pPr>
      <w:spacing w:before="160"/>
      <w:jc w:val="center"/>
    </w:pPr>
    <w:rPr>
      <w:i/>
      <w:iCs/>
      <w:color w:val="404040" w:themeColor="text1" w:themeTint="BF"/>
    </w:rPr>
  </w:style>
  <w:style w:type="character" w:customStyle="1" w:styleId="QuoteChar">
    <w:name w:val="Quote Char"/>
    <w:basedOn w:val="DefaultParagraphFont"/>
    <w:link w:val="Quote"/>
    <w:uiPriority w:val="29"/>
    <w:rsid w:val="006E26E9"/>
    <w:rPr>
      <w:i/>
      <w:iCs/>
      <w:color w:val="404040" w:themeColor="text1" w:themeTint="BF"/>
    </w:rPr>
  </w:style>
  <w:style w:type="paragraph" w:styleId="ListParagraph">
    <w:name w:val="List Paragraph"/>
    <w:basedOn w:val="Normal"/>
    <w:uiPriority w:val="34"/>
    <w:qFormat/>
    <w:rsid w:val="006E26E9"/>
    <w:pPr>
      <w:ind w:left="720"/>
      <w:contextualSpacing/>
    </w:pPr>
  </w:style>
  <w:style w:type="character" w:styleId="IntenseEmphasis">
    <w:name w:val="Intense Emphasis"/>
    <w:basedOn w:val="DefaultParagraphFont"/>
    <w:uiPriority w:val="21"/>
    <w:qFormat/>
    <w:rsid w:val="006E26E9"/>
    <w:rPr>
      <w:i/>
      <w:iCs/>
      <w:color w:val="0F4761" w:themeColor="accent1" w:themeShade="BF"/>
    </w:rPr>
  </w:style>
  <w:style w:type="paragraph" w:styleId="IntenseQuote">
    <w:name w:val="Intense Quote"/>
    <w:basedOn w:val="Normal"/>
    <w:next w:val="Normal"/>
    <w:link w:val="IntenseQuoteChar"/>
    <w:uiPriority w:val="30"/>
    <w:qFormat/>
    <w:rsid w:val="006E2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6E9"/>
    <w:rPr>
      <w:i/>
      <w:iCs/>
      <w:color w:val="0F4761" w:themeColor="accent1" w:themeShade="BF"/>
    </w:rPr>
  </w:style>
  <w:style w:type="character" w:styleId="IntenseReference">
    <w:name w:val="Intense Reference"/>
    <w:basedOn w:val="DefaultParagraphFont"/>
    <w:uiPriority w:val="32"/>
    <w:qFormat/>
    <w:rsid w:val="006E26E9"/>
    <w:rPr>
      <w:b/>
      <w:bCs/>
      <w:smallCaps/>
      <w:color w:val="0F4761" w:themeColor="accent1" w:themeShade="BF"/>
      <w:spacing w:val="5"/>
    </w:rPr>
  </w:style>
  <w:style w:type="character" w:styleId="Hyperlink">
    <w:name w:val="Hyperlink"/>
    <w:basedOn w:val="DefaultParagraphFont"/>
    <w:uiPriority w:val="99"/>
    <w:unhideWhenUsed/>
    <w:rsid w:val="006E26E9"/>
    <w:rPr>
      <w:color w:val="467886" w:themeColor="hyperlink"/>
      <w:u w:val="single"/>
    </w:rPr>
  </w:style>
  <w:style w:type="character" w:styleId="UnresolvedMention">
    <w:name w:val="Unresolved Mention"/>
    <w:basedOn w:val="DefaultParagraphFont"/>
    <w:uiPriority w:val="99"/>
    <w:semiHidden/>
    <w:unhideWhenUsed/>
    <w:rsid w:val="006E2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5948">
      <w:bodyDiv w:val="1"/>
      <w:marLeft w:val="0"/>
      <w:marRight w:val="0"/>
      <w:marTop w:val="0"/>
      <w:marBottom w:val="0"/>
      <w:divBdr>
        <w:top w:val="none" w:sz="0" w:space="0" w:color="auto"/>
        <w:left w:val="none" w:sz="0" w:space="0" w:color="auto"/>
        <w:bottom w:val="none" w:sz="0" w:space="0" w:color="auto"/>
        <w:right w:val="none" w:sz="0" w:space="0" w:color="auto"/>
      </w:divBdr>
      <w:divsChild>
        <w:div w:id="80376823">
          <w:marLeft w:val="0"/>
          <w:marRight w:val="0"/>
          <w:marTop w:val="0"/>
          <w:marBottom w:val="0"/>
          <w:divBdr>
            <w:top w:val="none" w:sz="0" w:space="0" w:color="auto"/>
            <w:left w:val="none" w:sz="0" w:space="0" w:color="auto"/>
            <w:bottom w:val="none" w:sz="0" w:space="0" w:color="auto"/>
            <w:right w:val="none" w:sz="0" w:space="0" w:color="auto"/>
          </w:divBdr>
        </w:div>
      </w:divsChild>
    </w:div>
    <w:div w:id="730811400">
      <w:bodyDiv w:val="1"/>
      <w:marLeft w:val="0"/>
      <w:marRight w:val="0"/>
      <w:marTop w:val="0"/>
      <w:marBottom w:val="0"/>
      <w:divBdr>
        <w:top w:val="none" w:sz="0" w:space="0" w:color="auto"/>
        <w:left w:val="none" w:sz="0" w:space="0" w:color="auto"/>
        <w:bottom w:val="none" w:sz="0" w:space="0" w:color="auto"/>
        <w:right w:val="none" w:sz="0" w:space="0" w:color="auto"/>
      </w:divBdr>
      <w:divsChild>
        <w:div w:id="1977370708">
          <w:marLeft w:val="0"/>
          <w:marRight w:val="0"/>
          <w:marTop w:val="0"/>
          <w:marBottom w:val="0"/>
          <w:divBdr>
            <w:top w:val="none" w:sz="0" w:space="0" w:color="auto"/>
            <w:left w:val="none" w:sz="0" w:space="0" w:color="auto"/>
            <w:bottom w:val="none" w:sz="0" w:space="0" w:color="auto"/>
            <w:right w:val="none" w:sz="0" w:space="0" w:color="auto"/>
          </w:divBdr>
        </w:div>
        <w:div w:id="1636983747">
          <w:marLeft w:val="0"/>
          <w:marRight w:val="0"/>
          <w:marTop w:val="0"/>
          <w:marBottom w:val="0"/>
          <w:divBdr>
            <w:top w:val="none" w:sz="0" w:space="0" w:color="auto"/>
            <w:left w:val="none" w:sz="0" w:space="0" w:color="auto"/>
            <w:bottom w:val="none" w:sz="0" w:space="0" w:color="auto"/>
            <w:right w:val="none" w:sz="0" w:space="0" w:color="auto"/>
          </w:divBdr>
        </w:div>
        <w:div w:id="1660957650">
          <w:marLeft w:val="0"/>
          <w:marRight w:val="0"/>
          <w:marTop w:val="0"/>
          <w:marBottom w:val="0"/>
          <w:divBdr>
            <w:top w:val="none" w:sz="0" w:space="0" w:color="auto"/>
            <w:left w:val="none" w:sz="0" w:space="0" w:color="auto"/>
            <w:bottom w:val="none" w:sz="0" w:space="0" w:color="auto"/>
            <w:right w:val="none" w:sz="0" w:space="0" w:color="auto"/>
          </w:divBdr>
        </w:div>
        <w:div w:id="120459106">
          <w:marLeft w:val="0"/>
          <w:marRight w:val="0"/>
          <w:marTop w:val="0"/>
          <w:marBottom w:val="0"/>
          <w:divBdr>
            <w:top w:val="none" w:sz="0" w:space="0" w:color="auto"/>
            <w:left w:val="none" w:sz="0" w:space="0" w:color="auto"/>
            <w:bottom w:val="none" w:sz="0" w:space="0" w:color="auto"/>
            <w:right w:val="none" w:sz="0" w:space="0" w:color="auto"/>
          </w:divBdr>
        </w:div>
        <w:div w:id="655955068">
          <w:marLeft w:val="0"/>
          <w:marRight w:val="0"/>
          <w:marTop w:val="0"/>
          <w:marBottom w:val="0"/>
          <w:divBdr>
            <w:top w:val="none" w:sz="0" w:space="0" w:color="auto"/>
            <w:left w:val="none" w:sz="0" w:space="0" w:color="auto"/>
            <w:bottom w:val="none" w:sz="0" w:space="0" w:color="auto"/>
            <w:right w:val="none" w:sz="0" w:space="0" w:color="auto"/>
          </w:divBdr>
        </w:div>
        <w:div w:id="1670449395">
          <w:marLeft w:val="0"/>
          <w:marRight w:val="0"/>
          <w:marTop w:val="0"/>
          <w:marBottom w:val="0"/>
          <w:divBdr>
            <w:top w:val="none" w:sz="0" w:space="0" w:color="auto"/>
            <w:left w:val="none" w:sz="0" w:space="0" w:color="auto"/>
            <w:bottom w:val="none" w:sz="0" w:space="0" w:color="auto"/>
            <w:right w:val="none" w:sz="0" w:space="0" w:color="auto"/>
          </w:divBdr>
        </w:div>
        <w:div w:id="1715500412">
          <w:marLeft w:val="0"/>
          <w:marRight w:val="0"/>
          <w:marTop w:val="0"/>
          <w:marBottom w:val="0"/>
          <w:divBdr>
            <w:top w:val="none" w:sz="0" w:space="0" w:color="auto"/>
            <w:left w:val="none" w:sz="0" w:space="0" w:color="auto"/>
            <w:bottom w:val="none" w:sz="0" w:space="0" w:color="auto"/>
            <w:right w:val="none" w:sz="0" w:space="0" w:color="auto"/>
          </w:divBdr>
        </w:div>
        <w:div w:id="806705959">
          <w:marLeft w:val="0"/>
          <w:marRight w:val="0"/>
          <w:marTop w:val="0"/>
          <w:marBottom w:val="0"/>
          <w:divBdr>
            <w:top w:val="none" w:sz="0" w:space="0" w:color="auto"/>
            <w:left w:val="none" w:sz="0" w:space="0" w:color="auto"/>
            <w:bottom w:val="none" w:sz="0" w:space="0" w:color="auto"/>
            <w:right w:val="none" w:sz="0" w:space="0" w:color="auto"/>
          </w:divBdr>
        </w:div>
        <w:div w:id="333919703">
          <w:marLeft w:val="0"/>
          <w:marRight w:val="0"/>
          <w:marTop w:val="0"/>
          <w:marBottom w:val="0"/>
          <w:divBdr>
            <w:top w:val="none" w:sz="0" w:space="0" w:color="auto"/>
            <w:left w:val="none" w:sz="0" w:space="0" w:color="auto"/>
            <w:bottom w:val="none" w:sz="0" w:space="0" w:color="auto"/>
            <w:right w:val="none" w:sz="0" w:space="0" w:color="auto"/>
          </w:divBdr>
        </w:div>
        <w:div w:id="449516616">
          <w:marLeft w:val="0"/>
          <w:marRight w:val="0"/>
          <w:marTop w:val="0"/>
          <w:marBottom w:val="0"/>
          <w:divBdr>
            <w:top w:val="none" w:sz="0" w:space="0" w:color="auto"/>
            <w:left w:val="none" w:sz="0" w:space="0" w:color="auto"/>
            <w:bottom w:val="none" w:sz="0" w:space="0" w:color="auto"/>
            <w:right w:val="none" w:sz="0" w:space="0" w:color="auto"/>
          </w:divBdr>
        </w:div>
        <w:div w:id="553125611">
          <w:marLeft w:val="0"/>
          <w:marRight w:val="0"/>
          <w:marTop w:val="0"/>
          <w:marBottom w:val="0"/>
          <w:divBdr>
            <w:top w:val="none" w:sz="0" w:space="0" w:color="auto"/>
            <w:left w:val="none" w:sz="0" w:space="0" w:color="auto"/>
            <w:bottom w:val="none" w:sz="0" w:space="0" w:color="auto"/>
            <w:right w:val="none" w:sz="0" w:space="0" w:color="auto"/>
          </w:divBdr>
        </w:div>
        <w:div w:id="2053115992">
          <w:marLeft w:val="0"/>
          <w:marRight w:val="0"/>
          <w:marTop w:val="0"/>
          <w:marBottom w:val="0"/>
          <w:divBdr>
            <w:top w:val="none" w:sz="0" w:space="0" w:color="auto"/>
            <w:left w:val="none" w:sz="0" w:space="0" w:color="auto"/>
            <w:bottom w:val="none" w:sz="0" w:space="0" w:color="auto"/>
            <w:right w:val="none" w:sz="0" w:space="0" w:color="auto"/>
          </w:divBdr>
        </w:div>
        <w:div w:id="408504776">
          <w:marLeft w:val="0"/>
          <w:marRight w:val="0"/>
          <w:marTop w:val="0"/>
          <w:marBottom w:val="0"/>
          <w:divBdr>
            <w:top w:val="none" w:sz="0" w:space="0" w:color="auto"/>
            <w:left w:val="none" w:sz="0" w:space="0" w:color="auto"/>
            <w:bottom w:val="none" w:sz="0" w:space="0" w:color="auto"/>
            <w:right w:val="none" w:sz="0" w:space="0" w:color="auto"/>
          </w:divBdr>
        </w:div>
        <w:div w:id="244650045">
          <w:marLeft w:val="0"/>
          <w:marRight w:val="0"/>
          <w:marTop w:val="0"/>
          <w:marBottom w:val="0"/>
          <w:divBdr>
            <w:top w:val="none" w:sz="0" w:space="0" w:color="auto"/>
            <w:left w:val="none" w:sz="0" w:space="0" w:color="auto"/>
            <w:bottom w:val="none" w:sz="0" w:space="0" w:color="auto"/>
            <w:right w:val="none" w:sz="0" w:space="0" w:color="auto"/>
          </w:divBdr>
        </w:div>
        <w:div w:id="26875850">
          <w:marLeft w:val="0"/>
          <w:marRight w:val="0"/>
          <w:marTop w:val="0"/>
          <w:marBottom w:val="0"/>
          <w:divBdr>
            <w:top w:val="none" w:sz="0" w:space="0" w:color="auto"/>
            <w:left w:val="none" w:sz="0" w:space="0" w:color="auto"/>
            <w:bottom w:val="none" w:sz="0" w:space="0" w:color="auto"/>
            <w:right w:val="none" w:sz="0" w:space="0" w:color="auto"/>
          </w:divBdr>
        </w:div>
        <w:div w:id="964893109">
          <w:marLeft w:val="0"/>
          <w:marRight w:val="0"/>
          <w:marTop w:val="0"/>
          <w:marBottom w:val="0"/>
          <w:divBdr>
            <w:top w:val="none" w:sz="0" w:space="0" w:color="auto"/>
            <w:left w:val="none" w:sz="0" w:space="0" w:color="auto"/>
            <w:bottom w:val="none" w:sz="0" w:space="0" w:color="auto"/>
            <w:right w:val="none" w:sz="0" w:space="0" w:color="auto"/>
          </w:divBdr>
        </w:div>
        <w:div w:id="885138447">
          <w:marLeft w:val="0"/>
          <w:marRight w:val="0"/>
          <w:marTop w:val="0"/>
          <w:marBottom w:val="0"/>
          <w:divBdr>
            <w:top w:val="none" w:sz="0" w:space="0" w:color="auto"/>
            <w:left w:val="none" w:sz="0" w:space="0" w:color="auto"/>
            <w:bottom w:val="none" w:sz="0" w:space="0" w:color="auto"/>
            <w:right w:val="none" w:sz="0" w:space="0" w:color="auto"/>
          </w:divBdr>
        </w:div>
        <w:div w:id="1979728402">
          <w:marLeft w:val="0"/>
          <w:marRight w:val="0"/>
          <w:marTop w:val="0"/>
          <w:marBottom w:val="0"/>
          <w:divBdr>
            <w:top w:val="none" w:sz="0" w:space="0" w:color="auto"/>
            <w:left w:val="none" w:sz="0" w:space="0" w:color="auto"/>
            <w:bottom w:val="none" w:sz="0" w:space="0" w:color="auto"/>
            <w:right w:val="none" w:sz="0" w:space="0" w:color="auto"/>
          </w:divBdr>
        </w:div>
        <w:div w:id="1066957977">
          <w:marLeft w:val="0"/>
          <w:marRight w:val="0"/>
          <w:marTop w:val="0"/>
          <w:marBottom w:val="0"/>
          <w:divBdr>
            <w:top w:val="none" w:sz="0" w:space="0" w:color="auto"/>
            <w:left w:val="none" w:sz="0" w:space="0" w:color="auto"/>
            <w:bottom w:val="none" w:sz="0" w:space="0" w:color="auto"/>
            <w:right w:val="none" w:sz="0" w:space="0" w:color="auto"/>
          </w:divBdr>
        </w:div>
        <w:div w:id="498040211">
          <w:marLeft w:val="0"/>
          <w:marRight w:val="0"/>
          <w:marTop w:val="0"/>
          <w:marBottom w:val="0"/>
          <w:divBdr>
            <w:top w:val="none" w:sz="0" w:space="0" w:color="auto"/>
            <w:left w:val="none" w:sz="0" w:space="0" w:color="auto"/>
            <w:bottom w:val="none" w:sz="0" w:space="0" w:color="auto"/>
            <w:right w:val="none" w:sz="0" w:space="0" w:color="auto"/>
          </w:divBdr>
        </w:div>
        <w:div w:id="703479963">
          <w:marLeft w:val="0"/>
          <w:marRight w:val="0"/>
          <w:marTop w:val="0"/>
          <w:marBottom w:val="0"/>
          <w:divBdr>
            <w:top w:val="none" w:sz="0" w:space="0" w:color="auto"/>
            <w:left w:val="none" w:sz="0" w:space="0" w:color="auto"/>
            <w:bottom w:val="none" w:sz="0" w:space="0" w:color="auto"/>
            <w:right w:val="none" w:sz="0" w:space="0" w:color="auto"/>
          </w:divBdr>
        </w:div>
        <w:div w:id="537474806">
          <w:marLeft w:val="0"/>
          <w:marRight w:val="0"/>
          <w:marTop w:val="0"/>
          <w:marBottom w:val="0"/>
          <w:divBdr>
            <w:top w:val="none" w:sz="0" w:space="0" w:color="auto"/>
            <w:left w:val="none" w:sz="0" w:space="0" w:color="auto"/>
            <w:bottom w:val="none" w:sz="0" w:space="0" w:color="auto"/>
            <w:right w:val="none" w:sz="0" w:space="0" w:color="auto"/>
          </w:divBdr>
        </w:div>
        <w:div w:id="76362194">
          <w:marLeft w:val="0"/>
          <w:marRight w:val="0"/>
          <w:marTop w:val="0"/>
          <w:marBottom w:val="0"/>
          <w:divBdr>
            <w:top w:val="none" w:sz="0" w:space="0" w:color="auto"/>
            <w:left w:val="none" w:sz="0" w:space="0" w:color="auto"/>
            <w:bottom w:val="none" w:sz="0" w:space="0" w:color="auto"/>
            <w:right w:val="none" w:sz="0" w:space="0" w:color="auto"/>
          </w:divBdr>
        </w:div>
        <w:div w:id="1372267682">
          <w:marLeft w:val="0"/>
          <w:marRight w:val="0"/>
          <w:marTop w:val="0"/>
          <w:marBottom w:val="0"/>
          <w:divBdr>
            <w:top w:val="none" w:sz="0" w:space="0" w:color="auto"/>
            <w:left w:val="none" w:sz="0" w:space="0" w:color="auto"/>
            <w:bottom w:val="none" w:sz="0" w:space="0" w:color="auto"/>
            <w:right w:val="none" w:sz="0" w:space="0" w:color="auto"/>
          </w:divBdr>
        </w:div>
        <w:div w:id="2072802184">
          <w:marLeft w:val="0"/>
          <w:marRight w:val="0"/>
          <w:marTop w:val="0"/>
          <w:marBottom w:val="0"/>
          <w:divBdr>
            <w:top w:val="none" w:sz="0" w:space="0" w:color="auto"/>
            <w:left w:val="none" w:sz="0" w:space="0" w:color="auto"/>
            <w:bottom w:val="none" w:sz="0" w:space="0" w:color="auto"/>
            <w:right w:val="none" w:sz="0" w:space="0" w:color="auto"/>
          </w:divBdr>
        </w:div>
        <w:div w:id="1342201014">
          <w:marLeft w:val="0"/>
          <w:marRight w:val="0"/>
          <w:marTop w:val="0"/>
          <w:marBottom w:val="0"/>
          <w:divBdr>
            <w:top w:val="none" w:sz="0" w:space="0" w:color="auto"/>
            <w:left w:val="none" w:sz="0" w:space="0" w:color="auto"/>
            <w:bottom w:val="none" w:sz="0" w:space="0" w:color="auto"/>
            <w:right w:val="none" w:sz="0" w:space="0" w:color="auto"/>
          </w:divBdr>
        </w:div>
        <w:div w:id="1750158340">
          <w:marLeft w:val="0"/>
          <w:marRight w:val="0"/>
          <w:marTop w:val="0"/>
          <w:marBottom w:val="0"/>
          <w:divBdr>
            <w:top w:val="none" w:sz="0" w:space="0" w:color="auto"/>
            <w:left w:val="none" w:sz="0" w:space="0" w:color="auto"/>
            <w:bottom w:val="none" w:sz="0" w:space="0" w:color="auto"/>
            <w:right w:val="none" w:sz="0" w:space="0" w:color="auto"/>
          </w:divBdr>
        </w:div>
        <w:div w:id="1634870373">
          <w:marLeft w:val="0"/>
          <w:marRight w:val="0"/>
          <w:marTop w:val="0"/>
          <w:marBottom w:val="0"/>
          <w:divBdr>
            <w:top w:val="none" w:sz="0" w:space="0" w:color="auto"/>
            <w:left w:val="none" w:sz="0" w:space="0" w:color="auto"/>
            <w:bottom w:val="none" w:sz="0" w:space="0" w:color="auto"/>
            <w:right w:val="none" w:sz="0" w:space="0" w:color="auto"/>
          </w:divBdr>
        </w:div>
        <w:div w:id="1290822472">
          <w:marLeft w:val="0"/>
          <w:marRight w:val="0"/>
          <w:marTop w:val="0"/>
          <w:marBottom w:val="0"/>
          <w:divBdr>
            <w:top w:val="none" w:sz="0" w:space="0" w:color="auto"/>
            <w:left w:val="none" w:sz="0" w:space="0" w:color="auto"/>
            <w:bottom w:val="none" w:sz="0" w:space="0" w:color="auto"/>
            <w:right w:val="none" w:sz="0" w:space="0" w:color="auto"/>
          </w:divBdr>
        </w:div>
        <w:div w:id="1756509819">
          <w:marLeft w:val="0"/>
          <w:marRight w:val="0"/>
          <w:marTop w:val="0"/>
          <w:marBottom w:val="0"/>
          <w:divBdr>
            <w:top w:val="none" w:sz="0" w:space="0" w:color="auto"/>
            <w:left w:val="none" w:sz="0" w:space="0" w:color="auto"/>
            <w:bottom w:val="none" w:sz="0" w:space="0" w:color="auto"/>
            <w:right w:val="none" w:sz="0" w:space="0" w:color="auto"/>
          </w:divBdr>
        </w:div>
        <w:div w:id="497228897">
          <w:marLeft w:val="0"/>
          <w:marRight w:val="0"/>
          <w:marTop w:val="0"/>
          <w:marBottom w:val="0"/>
          <w:divBdr>
            <w:top w:val="none" w:sz="0" w:space="0" w:color="auto"/>
            <w:left w:val="none" w:sz="0" w:space="0" w:color="auto"/>
            <w:bottom w:val="none" w:sz="0" w:space="0" w:color="auto"/>
            <w:right w:val="none" w:sz="0" w:space="0" w:color="auto"/>
          </w:divBdr>
        </w:div>
        <w:div w:id="983894208">
          <w:marLeft w:val="0"/>
          <w:marRight w:val="0"/>
          <w:marTop w:val="0"/>
          <w:marBottom w:val="0"/>
          <w:divBdr>
            <w:top w:val="none" w:sz="0" w:space="0" w:color="auto"/>
            <w:left w:val="none" w:sz="0" w:space="0" w:color="auto"/>
            <w:bottom w:val="none" w:sz="0" w:space="0" w:color="auto"/>
            <w:right w:val="none" w:sz="0" w:space="0" w:color="auto"/>
          </w:divBdr>
        </w:div>
        <w:div w:id="712458913">
          <w:marLeft w:val="0"/>
          <w:marRight w:val="0"/>
          <w:marTop w:val="0"/>
          <w:marBottom w:val="0"/>
          <w:divBdr>
            <w:top w:val="none" w:sz="0" w:space="0" w:color="auto"/>
            <w:left w:val="none" w:sz="0" w:space="0" w:color="auto"/>
            <w:bottom w:val="none" w:sz="0" w:space="0" w:color="auto"/>
            <w:right w:val="none" w:sz="0" w:space="0" w:color="auto"/>
          </w:divBdr>
        </w:div>
        <w:div w:id="950943016">
          <w:marLeft w:val="0"/>
          <w:marRight w:val="0"/>
          <w:marTop w:val="0"/>
          <w:marBottom w:val="0"/>
          <w:divBdr>
            <w:top w:val="none" w:sz="0" w:space="0" w:color="auto"/>
            <w:left w:val="none" w:sz="0" w:space="0" w:color="auto"/>
            <w:bottom w:val="none" w:sz="0" w:space="0" w:color="auto"/>
            <w:right w:val="none" w:sz="0" w:space="0" w:color="auto"/>
          </w:divBdr>
        </w:div>
        <w:div w:id="1321612799">
          <w:marLeft w:val="0"/>
          <w:marRight w:val="0"/>
          <w:marTop w:val="0"/>
          <w:marBottom w:val="0"/>
          <w:divBdr>
            <w:top w:val="none" w:sz="0" w:space="0" w:color="auto"/>
            <w:left w:val="none" w:sz="0" w:space="0" w:color="auto"/>
            <w:bottom w:val="none" w:sz="0" w:space="0" w:color="auto"/>
            <w:right w:val="none" w:sz="0" w:space="0" w:color="auto"/>
          </w:divBdr>
        </w:div>
        <w:div w:id="494342259">
          <w:marLeft w:val="0"/>
          <w:marRight w:val="0"/>
          <w:marTop w:val="0"/>
          <w:marBottom w:val="0"/>
          <w:divBdr>
            <w:top w:val="none" w:sz="0" w:space="0" w:color="auto"/>
            <w:left w:val="none" w:sz="0" w:space="0" w:color="auto"/>
            <w:bottom w:val="none" w:sz="0" w:space="0" w:color="auto"/>
            <w:right w:val="none" w:sz="0" w:space="0" w:color="auto"/>
          </w:divBdr>
        </w:div>
        <w:div w:id="602802820">
          <w:marLeft w:val="0"/>
          <w:marRight w:val="0"/>
          <w:marTop w:val="0"/>
          <w:marBottom w:val="0"/>
          <w:divBdr>
            <w:top w:val="none" w:sz="0" w:space="0" w:color="auto"/>
            <w:left w:val="none" w:sz="0" w:space="0" w:color="auto"/>
            <w:bottom w:val="none" w:sz="0" w:space="0" w:color="auto"/>
            <w:right w:val="none" w:sz="0" w:space="0" w:color="auto"/>
          </w:divBdr>
        </w:div>
        <w:div w:id="2100326359">
          <w:marLeft w:val="0"/>
          <w:marRight w:val="0"/>
          <w:marTop w:val="0"/>
          <w:marBottom w:val="0"/>
          <w:divBdr>
            <w:top w:val="none" w:sz="0" w:space="0" w:color="auto"/>
            <w:left w:val="none" w:sz="0" w:space="0" w:color="auto"/>
            <w:bottom w:val="none" w:sz="0" w:space="0" w:color="auto"/>
            <w:right w:val="none" w:sz="0" w:space="0" w:color="auto"/>
          </w:divBdr>
        </w:div>
        <w:div w:id="1012874815">
          <w:marLeft w:val="0"/>
          <w:marRight w:val="0"/>
          <w:marTop w:val="0"/>
          <w:marBottom w:val="0"/>
          <w:divBdr>
            <w:top w:val="none" w:sz="0" w:space="0" w:color="auto"/>
            <w:left w:val="none" w:sz="0" w:space="0" w:color="auto"/>
            <w:bottom w:val="none" w:sz="0" w:space="0" w:color="auto"/>
            <w:right w:val="none" w:sz="0" w:space="0" w:color="auto"/>
          </w:divBdr>
        </w:div>
        <w:div w:id="414983929">
          <w:marLeft w:val="0"/>
          <w:marRight w:val="0"/>
          <w:marTop w:val="0"/>
          <w:marBottom w:val="0"/>
          <w:divBdr>
            <w:top w:val="none" w:sz="0" w:space="0" w:color="auto"/>
            <w:left w:val="none" w:sz="0" w:space="0" w:color="auto"/>
            <w:bottom w:val="none" w:sz="0" w:space="0" w:color="auto"/>
            <w:right w:val="none" w:sz="0" w:space="0" w:color="auto"/>
          </w:divBdr>
        </w:div>
        <w:div w:id="1108433420">
          <w:marLeft w:val="0"/>
          <w:marRight w:val="0"/>
          <w:marTop w:val="0"/>
          <w:marBottom w:val="0"/>
          <w:divBdr>
            <w:top w:val="none" w:sz="0" w:space="0" w:color="auto"/>
            <w:left w:val="none" w:sz="0" w:space="0" w:color="auto"/>
            <w:bottom w:val="none" w:sz="0" w:space="0" w:color="auto"/>
            <w:right w:val="none" w:sz="0" w:space="0" w:color="auto"/>
          </w:divBdr>
        </w:div>
        <w:div w:id="69739957">
          <w:marLeft w:val="0"/>
          <w:marRight w:val="0"/>
          <w:marTop w:val="0"/>
          <w:marBottom w:val="0"/>
          <w:divBdr>
            <w:top w:val="none" w:sz="0" w:space="0" w:color="auto"/>
            <w:left w:val="none" w:sz="0" w:space="0" w:color="auto"/>
            <w:bottom w:val="none" w:sz="0" w:space="0" w:color="auto"/>
            <w:right w:val="none" w:sz="0" w:space="0" w:color="auto"/>
          </w:divBdr>
          <w:divsChild>
            <w:div w:id="282031833">
              <w:marLeft w:val="0"/>
              <w:marRight w:val="0"/>
              <w:marTop w:val="0"/>
              <w:marBottom w:val="0"/>
              <w:divBdr>
                <w:top w:val="none" w:sz="0" w:space="0" w:color="auto"/>
                <w:left w:val="none" w:sz="0" w:space="0" w:color="auto"/>
                <w:bottom w:val="none" w:sz="0" w:space="0" w:color="auto"/>
                <w:right w:val="none" w:sz="0" w:space="0" w:color="auto"/>
              </w:divBdr>
            </w:div>
            <w:div w:id="177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94207">
      <w:bodyDiv w:val="1"/>
      <w:marLeft w:val="0"/>
      <w:marRight w:val="0"/>
      <w:marTop w:val="0"/>
      <w:marBottom w:val="0"/>
      <w:divBdr>
        <w:top w:val="none" w:sz="0" w:space="0" w:color="auto"/>
        <w:left w:val="none" w:sz="0" w:space="0" w:color="auto"/>
        <w:bottom w:val="none" w:sz="0" w:space="0" w:color="auto"/>
        <w:right w:val="none" w:sz="0" w:space="0" w:color="auto"/>
      </w:divBdr>
      <w:divsChild>
        <w:div w:id="1865946848">
          <w:marLeft w:val="0"/>
          <w:marRight w:val="0"/>
          <w:marTop w:val="0"/>
          <w:marBottom w:val="0"/>
          <w:divBdr>
            <w:top w:val="none" w:sz="0" w:space="0" w:color="auto"/>
            <w:left w:val="none" w:sz="0" w:space="0" w:color="auto"/>
            <w:bottom w:val="none" w:sz="0" w:space="0" w:color="auto"/>
            <w:right w:val="none" w:sz="0" w:space="0" w:color="auto"/>
          </w:divBdr>
        </w:div>
        <w:div w:id="710421608">
          <w:marLeft w:val="0"/>
          <w:marRight w:val="0"/>
          <w:marTop w:val="0"/>
          <w:marBottom w:val="0"/>
          <w:divBdr>
            <w:top w:val="none" w:sz="0" w:space="0" w:color="auto"/>
            <w:left w:val="none" w:sz="0" w:space="0" w:color="auto"/>
            <w:bottom w:val="none" w:sz="0" w:space="0" w:color="auto"/>
            <w:right w:val="none" w:sz="0" w:space="0" w:color="auto"/>
          </w:divBdr>
        </w:div>
        <w:div w:id="717819296">
          <w:marLeft w:val="0"/>
          <w:marRight w:val="0"/>
          <w:marTop w:val="0"/>
          <w:marBottom w:val="0"/>
          <w:divBdr>
            <w:top w:val="none" w:sz="0" w:space="0" w:color="auto"/>
            <w:left w:val="none" w:sz="0" w:space="0" w:color="auto"/>
            <w:bottom w:val="none" w:sz="0" w:space="0" w:color="auto"/>
            <w:right w:val="none" w:sz="0" w:space="0" w:color="auto"/>
          </w:divBdr>
        </w:div>
        <w:div w:id="986320566">
          <w:marLeft w:val="0"/>
          <w:marRight w:val="0"/>
          <w:marTop w:val="0"/>
          <w:marBottom w:val="0"/>
          <w:divBdr>
            <w:top w:val="none" w:sz="0" w:space="0" w:color="auto"/>
            <w:left w:val="none" w:sz="0" w:space="0" w:color="auto"/>
            <w:bottom w:val="none" w:sz="0" w:space="0" w:color="auto"/>
            <w:right w:val="none" w:sz="0" w:space="0" w:color="auto"/>
          </w:divBdr>
        </w:div>
        <w:div w:id="1648784282">
          <w:marLeft w:val="0"/>
          <w:marRight w:val="0"/>
          <w:marTop w:val="0"/>
          <w:marBottom w:val="0"/>
          <w:divBdr>
            <w:top w:val="none" w:sz="0" w:space="0" w:color="auto"/>
            <w:left w:val="none" w:sz="0" w:space="0" w:color="auto"/>
            <w:bottom w:val="none" w:sz="0" w:space="0" w:color="auto"/>
            <w:right w:val="none" w:sz="0" w:space="0" w:color="auto"/>
          </w:divBdr>
        </w:div>
        <w:div w:id="335348185">
          <w:marLeft w:val="0"/>
          <w:marRight w:val="0"/>
          <w:marTop w:val="0"/>
          <w:marBottom w:val="0"/>
          <w:divBdr>
            <w:top w:val="none" w:sz="0" w:space="0" w:color="auto"/>
            <w:left w:val="none" w:sz="0" w:space="0" w:color="auto"/>
            <w:bottom w:val="none" w:sz="0" w:space="0" w:color="auto"/>
            <w:right w:val="none" w:sz="0" w:space="0" w:color="auto"/>
          </w:divBdr>
        </w:div>
        <w:div w:id="2054226265">
          <w:marLeft w:val="0"/>
          <w:marRight w:val="0"/>
          <w:marTop w:val="0"/>
          <w:marBottom w:val="0"/>
          <w:divBdr>
            <w:top w:val="none" w:sz="0" w:space="0" w:color="auto"/>
            <w:left w:val="none" w:sz="0" w:space="0" w:color="auto"/>
            <w:bottom w:val="none" w:sz="0" w:space="0" w:color="auto"/>
            <w:right w:val="none" w:sz="0" w:space="0" w:color="auto"/>
          </w:divBdr>
        </w:div>
        <w:div w:id="870461757">
          <w:marLeft w:val="0"/>
          <w:marRight w:val="0"/>
          <w:marTop w:val="0"/>
          <w:marBottom w:val="0"/>
          <w:divBdr>
            <w:top w:val="none" w:sz="0" w:space="0" w:color="auto"/>
            <w:left w:val="none" w:sz="0" w:space="0" w:color="auto"/>
            <w:bottom w:val="none" w:sz="0" w:space="0" w:color="auto"/>
            <w:right w:val="none" w:sz="0" w:space="0" w:color="auto"/>
          </w:divBdr>
        </w:div>
        <w:div w:id="2067022495">
          <w:marLeft w:val="0"/>
          <w:marRight w:val="0"/>
          <w:marTop w:val="0"/>
          <w:marBottom w:val="0"/>
          <w:divBdr>
            <w:top w:val="none" w:sz="0" w:space="0" w:color="auto"/>
            <w:left w:val="none" w:sz="0" w:space="0" w:color="auto"/>
            <w:bottom w:val="none" w:sz="0" w:space="0" w:color="auto"/>
            <w:right w:val="none" w:sz="0" w:space="0" w:color="auto"/>
          </w:divBdr>
        </w:div>
        <w:div w:id="1503468375">
          <w:marLeft w:val="0"/>
          <w:marRight w:val="0"/>
          <w:marTop w:val="0"/>
          <w:marBottom w:val="0"/>
          <w:divBdr>
            <w:top w:val="none" w:sz="0" w:space="0" w:color="auto"/>
            <w:left w:val="none" w:sz="0" w:space="0" w:color="auto"/>
            <w:bottom w:val="none" w:sz="0" w:space="0" w:color="auto"/>
            <w:right w:val="none" w:sz="0" w:space="0" w:color="auto"/>
          </w:divBdr>
        </w:div>
        <w:div w:id="1669753318">
          <w:marLeft w:val="0"/>
          <w:marRight w:val="0"/>
          <w:marTop w:val="0"/>
          <w:marBottom w:val="0"/>
          <w:divBdr>
            <w:top w:val="none" w:sz="0" w:space="0" w:color="auto"/>
            <w:left w:val="none" w:sz="0" w:space="0" w:color="auto"/>
            <w:bottom w:val="none" w:sz="0" w:space="0" w:color="auto"/>
            <w:right w:val="none" w:sz="0" w:space="0" w:color="auto"/>
          </w:divBdr>
        </w:div>
        <w:div w:id="1223448869">
          <w:marLeft w:val="0"/>
          <w:marRight w:val="0"/>
          <w:marTop w:val="0"/>
          <w:marBottom w:val="0"/>
          <w:divBdr>
            <w:top w:val="none" w:sz="0" w:space="0" w:color="auto"/>
            <w:left w:val="none" w:sz="0" w:space="0" w:color="auto"/>
            <w:bottom w:val="none" w:sz="0" w:space="0" w:color="auto"/>
            <w:right w:val="none" w:sz="0" w:space="0" w:color="auto"/>
          </w:divBdr>
        </w:div>
        <w:div w:id="2065331780">
          <w:marLeft w:val="0"/>
          <w:marRight w:val="0"/>
          <w:marTop w:val="0"/>
          <w:marBottom w:val="0"/>
          <w:divBdr>
            <w:top w:val="none" w:sz="0" w:space="0" w:color="auto"/>
            <w:left w:val="none" w:sz="0" w:space="0" w:color="auto"/>
            <w:bottom w:val="none" w:sz="0" w:space="0" w:color="auto"/>
            <w:right w:val="none" w:sz="0" w:space="0" w:color="auto"/>
          </w:divBdr>
        </w:div>
        <w:div w:id="718751812">
          <w:marLeft w:val="0"/>
          <w:marRight w:val="0"/>
          <w:marTop w:val="0"/>
          <w:marBottom w:val="0"/>
          <w:divBdr>
            <w:top w:val="none" w:sz="0" w:space="0" w:color="auto"/>
            <w:left w:val="none" w:sz="0" w:space="0" w:color="auto"/>
            <w:bottom w:val="none" w:sz="0" w:space="0" w:color="auto"/>
            <w:right w:val="none" w:sz="0" w:space="0" w:color="auto"/>
          </w:divBdr>
        </w:div>
        <w:div w:id="1933589248">
          <w:marLeft w:val="0"/>
          <w:marRight w:val="0"/>
          <w:marTop w:val="0"/>
          <w:marBottom w:val="0"/>
          <w:divBdr>
            <w:top w:val="none" w:sz="0" w:space="0" w:color="auto"/>
            <w:left w:val="none" w:sz="0" w:space="0" w:color="auto"/>
            <w:bottom w:val="none" w:sz="0" w:space="0" w:color="auto"/>
            <w:right w:val="none" w:sz="0" w:space="0" w:color="auto"/>
          </w:divBdr>
        </w:div>
        <w:div w:id="127020005">
          <w:marLeft w:val="0"/>
          <w:marRight w:val="0"/>
          <w:marTop w:val="0"/>
          <w:marBottom w:val="0"/>
          <w:divBdr>
            <w:top w:val="none" w:sz="0" w:space="0" w:color="auto"/>
            <w:left w:val="none" w:sz="0" w:space="0" w:color="auto"/>
            <w:bottom w:val="none" w:sz="0" w:space="0" w:color="auto"/>
            <w:right w:val="none" w:sz="0" w:space="0" w:color="auto"/>
          </w:divBdr>
        </w:div>
        <w:div w:id="326327337">
          <w:marLeft w:val="0"/>
          <w:marRight w:val="0"/>
          <w:marTop w:val="0"/>
          <w:marBottom w:val="0"/>
          <w:divBdr>
            <w:top w:val="none" w:sz="0" w:space="0" w:color="auto"/>
            <w:left w:val="none" w:sz="0" w:space="0" w:color="auto"/>
            <w:bottom w:val="none" w:sz="0" w:space="0" w:color="auto"/>
            <w:right w:val="none" w:sz="0" w:space="0" w:color="auto"/>
          </w:divBdr>
        </w:div>
        <w:div w:id="693504439">
          <w:marLeft w:val="0"/>
          <w:marRight w:val="0"/>
          <w:marTop w:val="0"/>
          <w:marBottom w:val="0"/>
          <w:divBdr>
            <w:top w:val="none" w:sz="0" w:space="0" w:color="auto"/>
            <w:left w:val="none" w:sz="0" w:space="0" w:color="auto"/>
            <w:bottom w:val="none" w:sz="0" w:space="0" w:color="auto"/>
            <w:right w:val="none" w:sz="0" w:space="0" w:color="auto"/>
          </w:divBdr>
        </w:div>
        <w:div w:id="1025981060">
          <w:marLeft w:val="0"/>
          <w:marRight w:val="0"/>
          <w:marTop w:val="0"/>
          <w:marBottom w:val="0"/>
          <w:divBdr>
            <w:top w:val="none" w:sz="0" w:space="0" w:color="auto"/>
            <w:left w:val="none" w:sz="0" w:space="0" w:color="auto"/>
            <w:bottom w:val="none" w:sz="0" w:space="0" w:color="auto"/>
            <w:right w:val="none" w:sz="0" w:space="0" w:color="auto"/>
          </w:divBdr>
        </w:div>
        <w:div w:id="1958674971">
          <w:marLeft w:val="0"/>
          <w:marRight w:val="0"/>
          <w:marTop w:val="0"/>
          <w:marBottom w:val="0"/>
          <w:divBdr>
            <w:top w:val="none" w:sz="0" w:space="0" w:color="auto"/>
            <w:left w:val="none" w:sz="0" w:space="0" w:color="auto"/>
            <w:bottom w:val="none" w:sz="0" w:space="0" w:color="auto"/>
            <w:right w:val="none" w:sz="0" w:space="0" w:color="auto"/>
          </w:divBdr>
        </w:div>
        <w:div w:id="1093356107">
          <w:marLeft w:val="0"/>
          <w:marRight w:val="0"/>
          <w:marTop w:val="0"/>
          <w:marBottom w:val="0"/>
          <w:divBdr>
            <w:top w:val="none" w:sz="0" w:space="0" w:color="auto"/>
            <w:left w:val="none" w:sz="0" w:space="0" w:color="auto"/>
            <w:bottom w:val="none" w:sz="0" w:space="0" w:color="auto"/>
            <w:right w:val="none" w:sz="0" w:space="0" w:color="auto"/>
          </w:divBdr>
        </w:div>
        <w:div w:id="1071467989">
          <w:marLeft w:val="0"/>
          <w:marRight w:val="0"/>
          <w:marTop w:val="0"/>
          <w:marBottom w:val="0"/>
          <w:divBdr>
            <w:top w:val="none" w:sz="0" w:space="0" w:color="auto"/>
            <w:left w:val="none" w:sz="0" w:space="0" w:color="auto"/>
            <w:bottom w:val="none" w:sz="0" w:space="0" w:color="auto"/>
            <w:right w:val="none" w:sz="0" w:space="0" w:color="auto"/>
          </w:divBdr>
        </w:div>
        <w:div w:id="130486606">
          <w:marLeft w:val="0"/>
          <w:marRight w:val="0"/>
          <w:marTop w:val="0"/>
          <w:marBottom w:val="0"/>
          <w:divBdr>
            <w:top w:val="none" w:sz="0" w:space="0" w:color="auto"/>
            <w:left w:val="none" w:sz="0" w:space="0" w:color="auto"/>
            <w:bottom w:val="none" w:sz="0" w:space="0" w:color="auto"/>
            <w:right w:val="none" w:sz="0" w:space="0" w:color="auto"/>
          </w:divBdr>
        </w:div>
        <w:div w:id="1480998507">
          <w:marLeft w:val="0"/>
          <w:marRight w:val="0"/>
          <w:marTop w:val="0"/>
          <w:marBottom w:val="0"/>
          <w:divBdr>
            <w:top w:val="none" w:sz="0" w:space="0" w:color="auto"/>
            <w:left w:val="none" w:sz="0" w:space="0" w:color="auto"/>
            <w:bottom w:val="none" w:sz="0" w:space="0" w:color="auto"/>
            <w:right w:val="none" w:sz="0" w:space="0" w:color="auto"/>
          </w:divBdr>
        </w:div>
        <w:div w:id="592982067">
          <w:marLeft w:val="0"/>
          <w:marRight w:val="0"/>
          <w:marTop w:val="0"/>
          <w:marBottom w:val="0"/>
          <w:divBdr>
            <w:top w:val="none" w:sz="0" w:space="0" w:color="auto"/>
            <w:left w:val="none" w:sz="0" w:space="0" w:color="auto"/>
            <w:bottom w:val="none" w:sz="0" w:space="0" w:color="auto"/>
            <w:right w:val="none" w:sz="0" w:space="0" w:color="auto"/>
          </w:divBdr>
        </w:div>
        <w:div w:id="628516138">
          <w:marLeft w:val="0"/>
          <w:marRight w:val="0"/>
          <w:marTop w:val="0"/>
          <w:marBottom w:val="0"/>
          <w:divBdr>
            <w:top w:val="none" w:sz="0" w:space="0" w:color="auto"/>
            <w:left w:val="none" w:sz="0" w:space="0" w:color="auto"/>
            <w:bottom w:val="none" w:sz="0" w:space="0" w:color="auto"/>
            <w:right w:val="none" w:sz="0" w:space="0" w:color="auto"/>
          </w:divBdr>
        </w:div>
        <w:div w:id="658117676">
          <w:marLeft w:val="0"/>
          <w:marRight w:val="0"/>
          <w:marTop w:val="0"/>
          <w:marBottom w:val="0"/>
          <w:divBdr>
            <w:top w:val="none" w:sz="0" w:space="0" w:color="auto"/>
            <w:left w:val="none" w:sz="0" w:space="0" w:color="auto"/>
            <w:bottom w:val="none" w:sz="0" w:space="0" w:color="auto"/>
            <w:right w:val="none" w:sz="0" w:space="0" w:color="auto"/>
          </w:divBdr>
        </w:div>
        <w:div w:id="1996955993">
          <w:marLeft w:val="0"/>
          <w:marRight w:val="0"/>
          <w:marTop w:val="0"/>
          <w:marBottom w:val="0"/>
          <w:divBdr>
            <w:top w:val="none" w:sz="0" w:space="0" w:color="auto"/>
            <w:left w:val="none" w:sz="0" w:space="0" w:color="auto"/>
            <w:bottom w:val="none" w:sz="0" w:space="0" w:color="auto"/>
            <w:right w:val="none" w:sz="0" w:space="0" w:color="auto"/>
          </w:divBdr>
        </w:div>
        <w:div w:id="1926839207">
          <w:marLeft w:val="0"/>
          <w:marRight w:val="0"/>
          <w:marTop w:val="0"/>
          <w:marBottom w:val="0"/>
          <w:divBdr>
            <w:top w:val="none" w:sz="0" w:space="0" w:color="auto"/>
            <w:left w:val="none" w:sz="0" w:space="0" w:color="auto"/>
            <w:bottom w:val="none" w:sz="0" w:space="0" w:color="auto"/>
            <w:right w:val="none" w:sz="0" w:space="0" w:color="auto"/>
          </w:divBdr>
        </w:div>
        <w:div w:id="319774049">
          <w:marLeft w:val="0"/>
          <w:marRight w:val="0"/>
          <w:marTop w:val="0"/>
          <w:marBottom w:val="0"/>
          <w:divBdr>
            <w:top w:val="none" w:sz="0" w:space="0" w:color="auto"/>
            <w:left w:val="none" w:sz="0" w:space="0" w:color="auto"/>
            <w:bottom w:val="none" w:sz="0" w:space="0" w:color="auto"/>
            <w:right w:val="none" w:sz="0" w:space="0" w:color="auto"/>
          </w:divBdr>
        </w:div>
        <w:div w:id="2147090529">
          <w:marLeft w:val="0"/>
          <w:marRight w:val="0"/>
          <w:marTop w:val="0"/>
          <w:marBottom w:val="0"/>
          <w:divBdr>
            <w:top w:val="none" w:sz="0" w:space="0" w:color="auto"/>
            <w:left w:val="none" w:sz="0" w:space="0" w:color="auto"/>
            <w:bottom w:val="none" w:sz="0" w:space="0" w:color="auto"/>
            <w:right w:val="none" w:sz="0" w:space="0" w:color="auto"/>
          </w:divBdr>
        </w:div>
        <w:div w:id="482743058">
          <w:marLeft w:val="0"/>
          <w:marRight w:val="0"/>
          <w:marTop w:val="0"/>
          <w:marBottom w:val="0"/>
          <w:divBdr>
            <w:top w:val="none" w:sz="0" w:space="0" w:color="auto"/>
            <w:left w:val="none" w:sz="0" w:space="0" w:color="auto"/>
            <w:bottom w:val="none" w:sz="0" w:space="0" w:color="auto"/>
            <w:right w:val="none" w:sz="0" w:space="0" w:color="auto"/>
          </w:divBdr>
        </w:div>
        <w:div w:id="550308813">
          <w:marLeft w:val="0"/>
          <w:marRight w:val="0"/>
          <w:marTop w:val="0"/>
          <w:marBottom w:val="0"/>
          <w:divBdr>
            <w:top w:val="none" w:sz="0" w:space="0" w:color="auto"/>
            <w:left w:val="none" w:sz="0" w:space="0" w:color="auto"/>
            <w:bottom w:val="none" w:sz="0" w:space="0" w:color="auto"/>
            <w:right w:val="none" w:sz="0" w:space="0" w:color="auto"/>
          </w:divBdr>
        </w:div>
        <w:div w:id="1167553434">
          <w:marLeft w:val="0"/>
          <w:marRight w:val="0"/>
          <w:marTop w:val="0"/>
          <w:marBottom w:val="0"/>
          <w:divBdr>
            <w:top w:val="none" w:sz="0" w:space="0" w:color="auto"/>
            <w:left w:val="none" w:sz="0" w:space="0" w:color="auto"/>
            <w:bottom w:val="none" w:sz="0" w:space="0" w:color="auto"/>
            <w:right w:val="none" w:sz="0" w:space="0" w:color="auto"/>
          </w:divBdr>
        </w:div>
        <w:div w:id="245575261">
          <w:marLeft w:val="0"/>
          <w:marRight w:val="0"/>
          <w:marTop w:val="0"/>
          <w:marBottom w:val="0"/>
          <w:divBdr>
            <w:top w:val="none" w:sz="0" w:space="0" w:color="auto"/>
            <w:left w:val="none" w:sz="0" w:space="0" w:color="auto"/>
            <w:bottom w:val="none" w:sz="0" w:space="0" w:color="auto"/>
            <w:right w:val="none" w:sz="0" w:space="0" w:color="auto"/>
          </w:divBdr>
        </w:div>
        <w:div w:id="1126657527">
          <w:marLeft w:val="0"/>
          <w:marRight w:val="0"/>
          <w:marTop w:val="0"/>
          <w:marBottom w:val="0"/>
          <w:divBdr>
            <w:top w:val="none" w:sz="0" w:space="0" w:color="auto"/>
            <w:left w:val="none" w:sz="0" w:space="0" w:color="auto"/>
            <w:bottom w:val="none" w:sz="0" w:space="0" w:color="auto"/>
            <w:right w:val="none" w:sz="0" w:space="0" w:color="auto"/>
          </w:divBdr>
        </w:div>
        <w:div w:id="1170296296">
          <w:marLeft w:val="0"/>
          <w:marRight w:val="0"/>
          <w:marTop w:val="0"/>
          <w:marBottom w:val="0"/>
          <w:divBdr>
            <w:top w:val="none" w:sz="0" w:space="0" w:color="auto"/>
            <w:left w:val="none" w:sz="0" w:space="0" w:color="auto"/>
            <w:bottom w:val="none" w:sz="0" w:space="0" w:color="auto"/>
            <w:right w:val="none" w:sz="0" w:space="0" w:color="auto"/>
          </w:divBdr>
        </w:div>
        <w:div w:id="1440294532">
          <w:marLeft w:val="0"/>
          <w:marRight w:val="0"/>
          <w:marTop w:val="0"/>
          <w:marBottom w:val="0"/>
          <w:divBdr>
            <w:top w:val="none" w:sz="0" w:space="0" w:color="auto"/>
            <w:left w:val="none" w:sz="0" w:space="0" w:color="auto"/>
            <w:bottom w:val="none" w:sz="0" w:space="0" w:color="auto"/>
            <w:right w:val="none" w:sz="0" w:space="0" w:color="auto"/>
          </w:divBdr>
        </w:div>
        <w:div w:id="679088646">
          <w:marLeft w:val="0"/>
          <w:marRight w:val="0"/>
          <w:marTop w:val="0"/>
          <w:marBottom w:val="0"/>
          <w:divBdr>
            <w:top w:val="none" w:sz="0" w:space="0" w:color="auto"/>
            <w:left w:val="none" w:sz="0" w:space="0" w:color="auto"/>
            <w:bottom w:val="none" w:sz="0" w:space="0" w:color="auto"/>
            <w:right w:val="none" w:sz="0" w:space="0" w:color="auto"/>
          </w:divBdr>
        </w:div>
        <w:div w:id="2076275450">
          <w:marLeft w:val="0"/>
          <w:marRight w:val="0"/>
          <w:marTop w:val="0"/>
          <w:marBottom w:val="0"/>
          <w:divBdr>
            <w:top w:val="none" w:sz="0" w:space="0" w:color="auto"/>
            <w:left w:val="none" w:sz="0" w:space="0" w:color="auto"/>
            <w:bottom w:val="none" w:sz="0" w:space="0" w:color="auto"/>
            <w:right w:val="none" w:sz="0" w:space="0" w:color="auto"/>
          </w:divBdr>
        </w:div>
        <w:div w:id="506866876">
          <w:marLeft w:val="0"/>
          <w:marRight w:val="0"/>
          <w:marTop w:val="0"/>
          <w:marBottom w:val="0"/>
          <w:divBdr>
            <w:top w:val="none" w:sz="0" w:space="0" w:color="auto"/>
            <w:left w:val="none" w:sz="0" w:space="0" w:color="auto"/>
            <w:bottom w:val="none" w:sz="0" w:space="0" w:color="auto"/>
            <w:right w:val="none" w:sz="0" w:space="0" w:color="auto"/>
          </w:divBdr>
        </w:div>
        <w:div w:id="1915695773">
          <w:marLeft w:val="0"/>
          <w:marRight w:val="0"/>
          <w:marTop w:val="0"/>
          <w:marBottom w:val="0"/>
          <w:divBdr>
            <w:top w:val="none" w:sz="0" w:space="0" w:color="auto"/>
            <w:left w:val="none" w:sz="0" w:space="0" w:color="auto"/>
            <w:bottom w:val="none" w:sz="0" w:space="0" w:color="auto"/>
            <w:right w:val="none" w:sz="0" w:space="0" w:color="auto"/>
          </w:divBdr>
          <w:divsChild>
            <w:div w:id="959654290">
              <w:marLeft w:val="0"/>
              <w:marRight w:val="0"/>
              <w:marTop w:val="0"/>
              <w:marBottom w:val="0"/>
              <w:divBdr>
                <w:top w:val="none" w:sz="0" w:space="0" w:color="auto"/>
                <w:left w:val="none" w:sz="0" w:space="0" w:color="auto"/>
                <w:bottom w:val="none" w:sz="0" w:space="0" w:color="auto"/>
                <w:right w:val="none" w:sz="0" w:space="0" w:color="auto"/>
              </w:divBdr>
            </w:div>
            <w:div w:id="146126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008758">
      <w:bodyDiv w:val="1"/>
      <w:marLeft w:val="0"/>
      <w:marRight w:val="0"/>
      <w:marTop w:val="0"/>
      <w:marBottom w:val="0"/>
      <w:divBdr>
        <w:top w:val="none" w:sz="0" w:space="0" w:color="auto"/>
        <w:left w:val="none" w:sz="0" w:space="0" w:color="auto"/>
        <w:bottom w:val="none" w:sz="0" w:space="0" w:color="auto"/>
        <w:right w:val="none" w:sz="0" w:space="0" w:color="auto"/>
      </w:divBdr>
      <w:divsChild>
        <w:div w:id="847602415">
          <w:marLeft w:val="0"/>
          <w:marRight w:val="0"/>
          <w:marTop w:val="0"/>
          <w:marBottom w:val="0"/>
          <w:divBdr>
            <w:top w:val="none" w:sz="0" w:space="0" w:color="auto"/>
            <w:left w:val="none" w:sz="0" w:space="0" w:color="auto"/>
            <w:bottom w:val="none" w:sz="0" w:space="0" w:color="auto"/>
            <w:right w:val="none" w:sz="0" w:space="0" w:color="auto"/>
          </w:divBdr>
        </w:div>
      </w:divsChild>
    </w:div>
    <w:div w:id="1560556652">
      <w:bodyDiv w:val="1"/>
      <w:marLeft w:val="0"/>
      <w:marRight w:val="0"/>
      <w:marTop w:val="0"/>
      <w:marBottom w:val="0"/>
      <w:divBdr>
        <w:top w:val="none" w:sz="0" w:space="0" w:color="auto"/>
        <w:left w:val="none" w:sz="0" w:space="0" w:color="auto"/>
        <w:bottom w:val="none" w:sz="0" w:space="0" w:color="auto"/>
        <w:right w:val="none" w:sz="0" w:space="0" w:color="auto"/>
      </w:divBdr>
      <w:divsChild>
        <w:div w:id="1297836474">
          <w:marLeft w:val="0"/>
          <w:marRight w:val="0"/>
          <w:marTop w:val="0"/>
          <w:marBottom w:val="0"/>
          <w:divBdr>
            <w:top w:val="none" w:sz="0" w:space="0" w:color="auto"/>
            <w:left w:val="none" w:sz="0" w:space="0" w:color="auto"/>
            <w:bottom w:val="none" w:sz="0" w:space="0" w:color="auto"/>
            <w:right w:val="none" w:sz="0" w:space="0" w:color="auto"/>
          </w:divBdr>
        </w:div>
      </w:divsChild>
    </w:div>
    <w:div w:id="1948930126">
      <w:bodyDiv w:val="1"/>
      <w:marLeft w:val="0"/>
      <w:marRight w:val="0"/>
      <w:marTop w:val="0"/>
      <w:marBottom w:val="0"/>
      <w:divBdr>
        <w:top w:val="none" w:sz="0" w:space="0" w:color="auto"/>
        <w:left w:val="none" w:sz="0" w:space="0" w:color="auto"/>
        <w:bottom w:val="none" w:sz="0" w:space="0" w:color="auto"/>
        <w:right w:val="none" w:sz="0" w:space="0" w:color="auto"/>
      </w:divBdr>
      <w:divsChild>
        <w:div w:id="840897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services/specialties/heart/conditions-treatments/conditions-we-treat/valve-care" TargetMode="External"/><Relationship Id="rId4" Type="http://schemas.openxmlformats.org/officeDocument/2006/relationships/hyperlink" Target="https://www.structuralheart.abbott/patients/heart-valve-disease/tricuspid-regurg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430</TotalTime>
  <Pages>2</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29</cp:revision>
  <dcterms:created xsi:type="dcterms:W3CDTF">2025-06-17T19:39:00Z</dcterms:created>
  <dcterms:modified xsi:type="dcterms:W3CDTF">2025-06-18T21:30:00Z</dcterms:modified>
</cp:coreProperties>
</file>