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B8D27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Heart failure can be manageable</w:t>
      </w:r>
      <w:r>
        <w:rPr>
          <w:rFonts w:ascii="Tahoma" w:hAnsi="Tahoma" w:cs="Tahoma"/>
          <w:sz w:val="24"/>
          <w:szCs w:val="28"/>
        </w:rPr>
        <w:br/>
      </w:r>
      <w:r>
        <w:rPr>
          <w:rFonts w:ascii="Tahoma" w:hAnsi="Tahoma" w:cs="Tahoma"/>
          <w:i/>
          <w:iCs/>
          <w:sz w:val="24"/>
          <w:szCs w:val="28"/>
        </w:rPr>
        <w:t>It’s a serious diagnosis, providers say. But there’s a roadmap to keep enjoying life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519E32AE" w14:textId="0EEB17AF" w:rsidR="00100BA0" w:rsidRDefault="00100BA0" w:rsidP="00100BA0">
      <w:pPr>
        <w:rPr>
          <w:rFonts w:ascii="Tahoma" w:hAnsi="Tahoma" w:cs="Tahoma"/>
          <w:sz w:val="20"/>
          <w:szCs w:val="22"/>
        </w:rPr>
      </w:pPr>
      <w:r w:rsidRPr="00100BA0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14F918B9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  <w:t>If you see your cardiologist and they throw out the term “heart failure,” your heart might figuratively skip a beat. The heart is a vital organ, and if it’s failing, should I be counting my days?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While </w:t>
      </w:r>
      <w:r w:rsidRPr="00706475">
        <w:rPr>
          <w:rFonts w:ascii="Tahoma" w:hAnsi="Tahoma" w:cs="Tahoma"/>
          <w:i/>
          <w:iCs/>
          <w:sz w:val="20"/>
          <w:szCs w:val="22"/>
        </w:rPr>
        <w:t>advanced</w:t>
      </w:r>
      <w:r>
        <w:rPr>
          <w:rFonts w:ascii="Tahoma" w:hAnsi="Tahoma" w:cs="Tahoma"/>
          <w:sz w:val="20"/>
          <w:szCs w:val="22"/>
        </w:rPr>
        <w:t xml:space="preserve"> heart failure will mean big life changes</w:t>
      </w:r>
      <w:r>
        <w:rPr>
          <w:rFonts w:ascii="Tahoma" w:hAnsi="Tahoma" w:cs="Tahoma"/>
          <w:sz w:val="20"/>
          <w:szCs w:val="22"/>
        </w:rPr>
        <w:t xml:space="preserve">, experts </w:t>
      </w:r>
      <w:r>
        <w:rPr>
          <w:rFonts w:ascii="Tahoma" w:hAnsi="Tahoma" w:cs="Tahoma"/>
          <w:sz w:val="20"/>
          <w:szCs w:val="22"/>
        </w:rPr>
        <w:t xml:space="preserve">want you to know that you </w:t>
      </w:r>
      <w:r w:rsidRPr="00706475">
        <w:rPr>
          <w:rFonts w:ascii="Tahoma" w:hAnsi="Tahoma" w:cs="Tahoma"/>
          <w:i/>
          <w:iCs/>
          <w:sz w:val="20"/>
          <w:szCs w:val="22"/>
        </w:rPr>
        <w:t>can</w:t>
      </w:r>
      <w:r>
        <w:rPr>
          <w:rFonts w:ascii="Tahoma" w:hAnsi="Tahoma" w:cs="Tahoma"/>
          <w:sz w:val="20"/>
          <w:szCs w:val="22"/>
        </w:rPr>
        <w:t xml:space="preserve"> live with heart failure.</w:t>
      </w:r>
    </w:p>
    <w:p w14:paraId="416EC51F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</w:p>
    <w:p w14:paraId="27373F66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  <w:r w:rsidRPr="00100BA0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 xml:space="preserve">OSF HealthCare cardiology provider Margy Goetten </w:t>
      </w:r>
      <w:r w:rsidRPr="00100BA0">
        <w:rPr>
          <w:rFonts w:ascii="Tahoma" w:hAnsi="Tahoma" w:cs="Tahoma"/>
          <w:sz w:val="20"/>
          <w:szCs w:val="22"/>
        </w:rPr>
        <w:t>says</w:t>
      </w:r>
      <w:r>
        <w:rPr>
          <w:rFonts w:ascii="Tahoma" w:hAnsi="Tahoma" w:cs="Tahoma"/>
          <w:i/>
          <w:iCs/>
          <w:sz w:val="20"/>
          <w:szCs w:val="22"/>
        </w:rPr>
        <w:t xml:space="preserve"> milder </w:t>
      </w:r>
      <w:r>
        <w:rPr>
          <w:rFonts w:ascii="Tahoma" w:hAnsi="Tahoma" w:cs="Tahoma"/>
          <w:sz w:val="20"/>
          <w:szCs w:val="22"/>
        </w:rPr>
        <w:t>cases of heart failure can be controlled by taking medications. Managing other health problems and not missing doctor’s appointments are also must-dos.</w:t>
      </w:r>
    </w:p>
    <w:p w14:paraId="3188AB37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</w:p>
    <w:p w14:paraId="3C941EC4" w14:textId="739A94B5" w:rsidR="00100BA0" w:rsidRDefault="00100BA0" w:rsidP="00100BA0">
      <w:pPr>
        <w:rPr>
          <w:rFonts w:ascii="Tahoma" w:hAnsi="Tahoma" w:cs="Tahoma"/>
          <w:sz w:val="20"/>
          <w:szCs w:val="22"/>
        </w:rPr>
      </w:pPr>
      <w:r w:rsidRPr="00100BA0">
        <w:rPr>
          <w:rFonts w:ascii="Tahoma" w:hAnsi="Tahoma" w:cs="Tahoma"/>
          <w:sz w:val="20"/>
          <w:szCs w:val="22"/>
          <w:highlight w:val="yellow"/>
        </w:rPr>
        <w:t>***SOT***</w:t>
      </w:r>
      <w:r w:rsidRPr="00100BA0">
        <w:rPr>
          <w:rFonts w:ascii="Tahoma" w:hAnsi="Tahoma" w:cs="Tahoma"/>
          <w:sz w:val="20"/>
          <w:szCs w:val="22"/>
          <w:highlight w:val="yellow"/>
        </w:rPr>
        <w:br/>
        <w:t>Margy Goetten, APRN [MAR-jee // GET-en]</w:t>
      </w:r>
      <w:r w:rsidRPr="00100BA0">
        <w:rPr>
          <w:rFonts w:ascii="Tahoma" w:hAnsi="Tahoma" w:cs="Tahoma"/>
          <w:sz w:val="20"/>
          <w:szCs w:val="22"/>
          <w:highlight w:val="yellow"/>
        </w:rPr>
        <w:br/>
        <w:t>OSF HealthCare cardiology provider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00BA0">
        <w:rPr>
          <w:rFonts w:ascii="Tahoma" w:hAnsi="Tahoma" w:cs="Tahoma"/>
          <w:b/>
          <w:bCs/>
          <w:sz w:val="20"/>
          <w:szCs w:val="22"/>
        </w:rPr>
        <w:t>“New heart failure patients may experience shortness of breath. They might have difficulty when laying down. They can’t breathe. Leg swelling and fatigue are also common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100BA0">
        <w:rPr>
          <w:rFonts w:ascii="Tahoma" w:hAnsi="Tahoma" w:cs="Tahoma"/>
          <w:b/>
          <w:bCs/>
          <w:sz w:val="20"/>
          <w:szCs w:val="22"/>
        </w:rPr>
        <w:t>But if heart failure is well controlled, a lot of people don’t have symptoms.”</w:t>
      </w:r>
      <w:r>
        <w:rPr>
          <w:rFonts w:ascii="Tahoma" w:hAnsi="Tahoma" w:cs="Tahoma"/>
          <w:b/>
          <w:bCs/>
          <w:sz w:val="20"/>
          <w:szCs w:val="22"/>
        </w:rPr>
        <w:t xml:space="preserve"> (:17)</w:t>
      </w:r>
    </w:p>
    <w:p w14:paraId="3CA7E3AF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</w:p>
    <w:p w14:paraId="365D611A" w14:textId="553B5891" w:rsidR="00100BA0" w:rsidRPr="00100BA0" w:rsidRDefault="00100BA0" w:rsidP="00100BA0">
      <w:pPr>
        <w:rPr>
          <w:rFonts w:ascii="Tahoma" w:hAnsi="Tahoma" w:cs="Tahoma"/>
          <w:sz w:val="20"/>
          <w:szCs w:val="22"/>
        </w:rPr>
      </w:pPr>
      <w:r w:rsidRPr="00100BA0">
        <w:rPr>
          <w:rFonts w:ascii="Tahoma" w:hAnsi="Tahoma" w:cs="Tahoma"/>
          <w:sz w:val="20"/>
          <w:szCs w:val="22"/>
          <w:highlight w:val="yellow"/>
        </w:rPr>
        <w:t>VO TAG</w:t>
      </w:r>
    </w:p>
    <w:p w14:paraId="196D2B09" w14:textId="77777777" w:rsidR="00100BA0" w:rsidRDefault="00100BA0" w:rsidP="00100BA0">
      <w:pPr>
        <w:rPr>
          <w:rFonts w:ascii="Tahoma" w:hAnsi="Tahoma" w:cs="Tahoma"/>
          <w:sz w:val="20"/>
          <w:szCs w:val="22"/>
        </w:rPr>
      </w:pPr>
    </w:p>
    <w:p w14:paraId="5CEDD11C" w14:textId="2385B823" w:rsidR="00100BA0" w:rsidRPr="00CF4B33" w:rsidRDefault="00100BA0" w:rsidP="00100BA0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As far as prevention, it’s inevitable that your heart will wear down over time. </w:t>
      </w:r>
      <w:r>
        <w:rPr>
          <w:rFonts w:ascii="Tahoma" w:hAnsi="Tahoma" w:cs="Tahoma"/>
          <w:sz w:val="20"/>
          <w:szCs w:val="22"/>
        </w:rPr>
        <w:t>But healthy habits can help your heart hold up longer. Get on a diet and exercise plan to avoid obesity. Manage conditions such as diabetes, sleep apnea, high cholesterol and high blood pressure.</w:t>
      </w:r>
    </w:p>
    <w:p w14:paraId="2A7C1855" w14:textId="77777777" w:rsidR="00100BA0" w:rsidRPr="003D17EE" w:rsidRDefault="00100BA0" w:rsidP="00100BA0"/>
    <w:p w14:paraId="304A144F" w14:textId="77777777" w:rsidR="005E045C" w:rsidRPr="003D17EE" w:rsidRDefault="005E045C" w:rsidP="00571DEA"/>
    <w:sectPr w:rsidR="005E045C" w:rsidRPr="003D17EE" w:rsidSect="00100B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95990" w14:textId="77777777" w:rsidR="00100BA0" w:rsidRDefault="00100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F98C0" w14:textId="77777777" w:rsidR="00100BA0" w:rsidRDefault="00100B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1491B" w14:textId="77777777" w:rsidR="00100BA0" w:rsidRDefault="00100BA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E43B3" w14:textId="77777777" w:rsidR="00100BA0" w:rsidRDefault="00100B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657D" w14:textId="77777777" w:rsidR="00100BA0" w:rsidRDefault="00100B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6A238" w14:textId="77777777" w:rsidR="00100BA0" w:rsidRDefault="00100BA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BA0"/>
    <w:rsid w:val="00100BA0"/>
    <w:rsid w:val="00137A77"/>
    <w:rsid w:val="00191036"/>
    <w:rsid w:val="002417E5"/>
    <w:rsid w:val="003B5E63"/>
    <w:rsid w:val="003D17EE"/>
    <w:rsid w:val="004C3584"/>
    <w:rsid w:val="0055660E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B9C6"/>
  <w15:chartTrackingRefBased/>
  <w15:docId w15:val="{6708C511-C55A-424C-99A2-D2358C7E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BA0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100B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BA0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100B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BA0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100BA0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bqeumxvs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bqeumxvs</Template>
  <TotalTime>8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2025-01-13T16:46:00Z</dcterms:created>
  <dcterms:modified xsi:type="dcterms:W3CDTF">2025-01-13T16:54:00Z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