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2AFC7" w14:textId="3521C893" w:rsidR="00C004BC" w:rsidRPr="00F32110" w:rsidRDefault="00C004BC" w:rsidP="00C004BC">
      <w:pPr>
        <w:pStyle w:val="NormalWeb"/>
        <w:rPr>
          <w:rFonts w:ascii="Tahoma" w:hAnsi="Tahoma" w:cs="Tahoma"/>
          <w:b/>
          <w:bCs/>
        </w:rPr>
      </w:pPr>
      <w:r>
        <w:rPr>
          <w:rFonts w:ascii="Tahoma" w:hAnsi="Tahoma" w:cs="Tahoma"/>
          <w:b/>
          <w:bCs/>
        </w:rPr>
        <w:t xml:space="preserve">Soundbite </w:t>
      </w:r>
      <w:r w:rsidRPr="00F32110">
        <w:rPr>
          <w:rFonts w:ascii="Tahoma" w:hAnsi="Tahoma" w:cs="Tahoma"/>
          <w:b/>
          <w:bCs/>
        </w:rPr>
        <w:t xml:space="preserve">Script – When household sprays become a deadly health hazard </w:t>
      </w:r>
    </w:p>
    <w:p w14:paraId="6E5BDE7C" w14:textId="77777777" w:rsidR="00C004BC" w:rsidRPr="00C004BC" w:rsidRDefault="00C004BC" w:rsidP="00C004BC">
      <w:pPr>
        <w:pStyle w:val="NormalWeb"/>
        <w:rPr>
          <w:rFonts w:ascii="Tahoma" w:hAnsi="Tahoma" w:cs="Tahoma"/>
          <w:b/>
          <w:bCs/>
          <w:sz w:val="20"/>
          <w:szCs w:val="20"/>
        </w:rPr>
      </w:pPr>
      <w:r w:rsidRPr="00C004BC">
        <w:rPr>
          <w:rFonts w:ascii="Tahoma" w:hAnsi="Tahoma" w:cs="Tahoma"/>
          <w:b/>
          <w:bCs/>
          <w:sz w:val="20"/>
          <w:szCs w:val="20"/>
        </w:rPr>
        <w:t xml:space="preserve">Alissa Bartel, nurse practitioner, OSF HealthCare </w:t>
      </w:r>
    </w:p>
    <w:p w14:paraId="6517FA4B" w14:textId="6EC74981" w:rsidR="00C004BC" w:rsidRPr="00C004BC" w:rsidRDefault="00C004BC" w:rsidP="00C004BC">
      <w:pPr>
        <w:pStyle w:val="NormalWeb"/>
        <w:rPr>
          <w:rFonts w:ascii="Tahoma" w:hAnsi="Tahoma" w:cs="Tahoma"/>
          <w:color w:val="EE0000"/>
          <w:sz w:val="20"/>
          <w:szCs w:val="20"/>
        </w:rPr>
      </w:pPr>
      <w:r w:rsidRPr="00C004BC">
        <w:rPr>
          <w:rFonts w:ascii="Tahoma" w:hAnsi="Tahoma" w:cs="Tahoma"/>
          <w:color w:val="EE0000"/>
          <w:sz w:val="20"/>
          <w:szCs w:val="20"/>
        </w:rPr>
        <w:t>“They want to know what that feels like</w:t>
      </w:r>
      <w:r w:rsidRPr="00C004BC">
        <w:rPr>
          <w:rFonts w:ascii="Tahoma" w:hAnsi="Tahoma" w:cs="Tahoma"/>
          <w:color w:val="EE0000"/>
          <w:sz w:val="20"/>
          <w:szCs w:val="20"/>
        </w:rPr>
        <w:t xml:space="preserve">. </w:t>
      </w:r>
      <w:r w:rsidRPr="00C004BC">
        <w:rPr>
          <w:rFonts w:ascii="Tahoma" w:hAnsi="Tahoma" w:cs="Tahoma"/>
          <w:color w:val="EE0000"/>
          <w:sz w:val="20"/>
          <w:szCs w:val="20"/>
        </w:rPr>
        <w:t xml:space="preserve">Unfortunately, it can cause brain damage. It can cause shortness of breath, wheezing and serious breathing complications that need to be addressed in an emergency department. It can also cause heart damage. So, these are </w:t>
      </w:r>
      <w:proofErr w:type="gramStart"/>
      <w:r w:rsidRPr="00C004BC">
        <w:rPr>
          <w:rFonts w:ascii="Tahoma" w:hAnsi="Tahoma" w:cs="Tahoma"/>
          <w:color w:val="EE0000"/>
          <w:sz w:val="20"/>
          <w:szCs w:val="20"/>
        </w:rPr>
        <w:t>really dangerous</w:t>
      </w:r>
      <w:proofErr w:type="gramEnd"/>
      <w:r w:rsidRPr="00C004BC">
        <w:rPr>
          <w:rFonts w:ascii="Tahoma" w:hAnsi="Tahoma" w:cs="Tahoma"/>
          <w:color w:val="EE0000"/>
          <w:sz w:val="20"/>
          <w:szCs w:val="20"/>
        </w:rPr>
        <w:t xml:space="preserve"> things, especially in our kids that could last their entire life.”</w:t>
      </w:r>
      <w:r w:rsidRPr="00C004BC">
        <w:rPr>
          <w:rFonts w:ascii="Tahoma" w:hAnsi="Tahoma" w:cs="Tahoma"/>
          <w:color w:val="EE0000"/>
          <w:sz w:val="20"/>
          <w:szCs w:val="20"/>
        </w:rPr>
        <w:t xml:space="preserve"> (:22)</w:t>
      </w:r>
    </w:p>
    <w:p w14:paraId="3DE07896" w14:textId="77777777" w:rsidR="00C004BC" w:rsidRPr="00C004BC" w:rsidRDefault="00C004BC" w:rsidP="00C004BC">
      <w:pPr>
        <w:pStyle w:val="NormalWeb"/>
        <w:rPr>
          <w:rFonts w:ascii="Tahoma" w:hAnsi="Tahoma" w:cs="Tahoma"/>
          <w:b/>
          <w:bCs/>
          <w:sz w:val="20"/>
          <w:szCs w:val="20"/>
        </w:rPr>
      </w:pPr>
      <w:r w:rsidRPr="00C004BC">
        <w:rPr>
          <w:rFonts w:ascii="Tahoma" w:hAnsi="Tahoma" w:cs="Tahoma"/>
          <w:b/>
          <w:bCs/>
          <w:sz w:val="20"/>
          <w:szCs w:val="20"/>
        </w:rPr>
        <w:t xml:space="preserve">Alissa Bartel, nurse practitioner, OSF HealthCare </w:t>
      </w:r>
    </w:p>
    <w:p w14:paraId="2331D98A" w14:textId="700C202A" w:rsidR="00C004BC" w:rsidRPr="00C004BC" w:rsidRDefault="00C004BC" w:rsidP="00C004BC">
      <w:pPr>
        <w:pStyle w:val="NormalWeb"/>
        <w:rPr>
          <w:rFonts w:ascii="Tahoma" w:hAnsi="Tahoma" w:cs="Tahoma"/>
          <w:color w:val="EE0000"/>
          <w:sz w:val="20"/>
          <w:szCs w:val="20"/>
        </w:rPr>
      </w:pPr>
      <w:r w:rsidRPr="00C004BC">
        <w:rPr>
          <w:rFonts w:ascii="Tahoma" w:hAnsi="Tahoma" w:cs="Tahoma"/>
          <w:color w:val="EE0000"/>
          <w:sz w:val="20"/>
          <w:szCs w:val="20"/>
        </w:rPr>
        <w:t>“Unfortunately, social media can expose our children, and adults as well, to very dangerous behaviors</w:t>
      </w:r>
      <w:r w:rsidRPr="00C004BC">
        <w:rPr>
          <w:rFonts w:ascii="Tahoma" w:hAnsi="Tahoma" w:cs="Tahoma"/>
          <w:color w:val="EE0000"/>
          <w:sz w:val="20"/>
          <w:szCs w:val="20"/>
        </w:rPr>
        <w:t xml:space="preserve">. </w:t>
      </w:r>
      <w:r w:rsidRPr="00C004BC">
        <w:rPr>
          <w:rFonts w:ascii="Tahoma" w:hAnsi="Tahoma" w:cs="Tahoma"/>
          <w:color w:val="EE0000"/>
          <w:sz w:val="20"/>
          <w:szCs w:val="20"/>
        </w:rPr>
        <w:t>The important thing for parents to understand is having open communication with their kids, making sure if you see something as a parent that concerns you, talk about it with your kids.”</w:t>
      </w:r>
      <w:r w:rsidRPr="00C004BC">
        <w:rPr>
          <w:rFonts w:ascii="Tahoma" w:hAnsi="Tahoma" w:cs="Tahoma"/>
          <w:color w:val="EE0000"/>
          <w:sz w:val="20"/>
          <w:szCs w:val="20"/>
        </w:rPr>
        <w:t xml:space="preserve"> (:20)</w:t>
      </w:r>
    </w:p>
    <w:p w14:paraId="677EF58C" w14:textId="77777777" w:rsidR="00C004BC" w:rsidRPr="00C004BC" w:rsidRDefault="00C004BC" w:rsidP="00C004BC">
      <w:pPr>
        <w:pStyle w:val="NormalWeb"/>
        <w:rPr>
          <w:rFonts w:ascii="Tahoma" w:hAnsi="Tahoma" w:cs="Tahoma"/>
          <w:b/>
          <w:bCs/>
          <w:sz w:val="20"/>
          <w:szCs w:val="20"/>
        </w:rPr>
      </w:pPr>
      <w:r w:rsidRPr="00C004BC">
        <w:rPr>
          <w:rFonts w:ascii="Tahoma" w:hAnsi="Tahoma" w:cs="Tahoma"/>
          <w:b/>
          <w:bCs/>
          <w:sz w:val="20"/>
          <w:szCs w:val="20"/>
        </w:rPr>
        <w:t xml:space="preserve">Alissa Bartel, nurse practitioner, OSF HealthCare </w:t>
      </w:r>
    </w:p>
    <w:p w14:paraId="45C59982" w14:textId="06942D6B" w:rsidR="00C004BC" w:rsidRPr="00C004BC" w:rsidRDefault="00C004BC" w:rsidP="00C004BC">
      <w:pPr>
        <w:pStyle w:val="NormalWeb"/>
        <w:rPr>
          <w:rFonts w:ascii="Tahoma" w:hAnsi="Tahoma" w:cs="Tahoma"/>
          <w:color w:val="EE0000"/>
          <w:sz w:val="20"/>
          <w:szCs w:val="20"/>
        </w:rPr>
      </w:pPr>
      <w:r w:rsidRPr="00C004BC">
        <w:rPr>
          <w:rFonts w:ascii="Tahoma" w:hAnsi="Tahoma" w:cs="Tahoma"/>
          <w:color w:val="EE0000"/>
          <w:sz w:val="20"/>
          <w:szCs w:val="20"/>
        </w:rPr>
        <w:t>“Ask them if they've ever heard of things like that, or if they have any questions about things they've seen on social media</w:t>
      </w:r>
      <w:r w:rsidRPr="00C004BC">
        <w:rPr>
          <w:rFonts w:ascii="Tahoma" w:hAnsi="Tahoma" w:cs="Tahoma"/>
          <w:color w:val="EE0000"/>
          <w:sz w:val="20"/>
          <w:szCs w:val="20"/>
        </w:rPr>
        <w:t xml:space="preserve">. </w:t>
      </w:r>
      <w:r w:rsidRPr="00C004BC">
        <w:rPr>
          <w:rFonts w:ascii="Tahoma" w:hAnsi="Tahoma" w:cs="Tahoma"/>
          <w:color w:val="EE0000"/>
          <w:sz w:val="20"/>
          <w:szCs w:val="20"/>
        </w:rPr>
        <w:t>Those are important pieces I always include in my well child visits.”</w:t>
      </w:r>
      <w:r w:rsidRPr="00C004BC">
        <w:rPr>
          <w:rFonts w:ascii="Tahoma" w:hAnsi="Tahoma" w:cs="Tahoma"/>
          <w:color w:val="EE0000"/>
          <w:sz w:val="20"/>
          <w:szCs w:val="20"/>
        </w:rPr>
        <w:t xml:space="preserve"> (:9)</w:t>
      </w:r>
    </w:p>
    <w:p w14:paraId="0C9EDAA6" w14:textId="77777777" w:rsidR="00C004BC" w:rsidRPr="00C004BC" w:rsidRDefault="00C004BC" w:rsidP="00C004BC">
      <w:pPr>
        <w:pStyle w:val="NormalWeb"/>
        <w:rPr>
          <w:rFonts w:ascii="Tahoma" w:hAnsi="Tahoma" w:cs="Tahoma"/>
          <w:b/>
          <w:bCs/>
          <w:sz w:val="20"/>
          <w:szCs w:val="20"/>
        </w:rPr>
      </w:pPr>
      <w:r w:rsidRPr="00C004BC">
        <w:rPr>
          <w:rFonts w:ascii="Tahoma" w:hAnsi="Tahoma" w:cs="Tahoma"/>
          <w:b/>
          <w:bCs/>
          <w:sz w:val="20"/>
          <w:szCs w:val="20"/>
        </w:rPr>
        <w:t xml:space="preserve">Alissa Bartel, nurse practitioner, OSF HealthCare </w:t>
      </w:r>
    </w:p>
    <w:p w14:paraId="489EFB00" w14:textId="050B6DE6" w:rsidR="00C004BC" w:rsidRPr="00C004BC" w:rsidRDefault="00C004BC" w:rsidP="00C004BC">
      <w:pPr>
        <w:pStyle w:val="NormalWeb"/>
        <w:rPr>
          <w:rFonts w:ascii="Tahoma" w:hAnsi="Tahoma" w:cs="Tahoma"/>
          <w:color w:val="EE0000"/>
          <w:sz w:val="20"/>
          <w:szCs w:val="20"/>
        </w:rPr>
      </w:pPr>
      <w:r w:rsidRPr="00C004BC">
        <w:rPr>
          <w:rFonts w:ascii="Tahoma" w:hAnsi="Tahoma" w:cs="Tahoma"/>
          <w:color w:val="EE0000"/>
          <w:sz w:val="20"/>
          <w:szCs w:val="20"/>
        </w:rPr>
        <w:t>“Parents should really look out for slurred speech, loss of consciousness, change in their behaviors, almost like a drunk-like behavior is sometimes what we'll see</w:t>
      </w:r>
      <w:r w:rsidRPr="00C004BC">
        <w:rPr>
          <w:rFonts w:ascii="Tahoma" w:hAnsi="Tahoma" w:cs="Tahoma"/>
          <w:color w:val="EE0000"/>
          <w:sz w:val="20"/>
          <w:szCs w:val="20"/>
        </w:rPr>
        <w:t>.” (:16)</w:t>
      </w:r>
    </w:p>
    <w:p w14:paraId="4536BD2A" w14:textId="77777777" w:rsidR="00C004BC" w:rsidRPr="00C004BC" w:rsidRDefault="00C004BC" w:rsidP="00C004BC">
      <w:pPr>
        <w:pStyle w:val="NormalWeb"/>
        <w:rPr>
          <w:rFonts w:ascii="Tahoma" w:hAnsi="Tahoma" w:cs="Tahoma"/>
          <w:b/>
          <w:bCs/>
          <w:sz w:val="20"/>
          <w:szCs w:val="20"/>
        </w:rPr>
      </w:pPr>
      <w:r w:rsidRPr="00C004BC">
        <w:rPr>
          <w:rFonts w:ascii="Tahoma" w:hAnsi="Tahoma" w:cs="Tahoma"/>
          <w:b/>
          <w:bCs/>
          <w:sz w:val="20"/>
          <w:szCs w:val="20"/>
        </w:rPr>
        <w:t xml:space="preserve">Alissa Bartel, nurse practitioner, OSF HealthCare </w:t>
      </w:r>
    </w:p>
    <w:p w14:paraId="7F415C82" w14:textId="4EDA6524" w:rsidR="00C004BC" w:rsidRPr="00F32110" w:rsidRDefault="00C004BC" w:rsidP="00C004BC">
      <w:pPr>
        <w:pStyle w:val="NormalWeb"/>
        <w:rPr>
          <w:rFonts w:ascii="Tahoma" w:hAnsi="Tahoma" w:cs="Tahoma"/>
          <w:sz w:val="20"/>
          <w:szCs w:val="20"/>
        </w:rPr>
      </w:pPr>
      <w:r w:rsidRPr="00C004BC">
        <w:rPr>
          <w:rFonts w:ascii="Tahoma" w:hAnsi="Tahoma" w:cs="Tahoma"/>
          <w:color w:val="EE0000"/>
          <w:sz w:val="20"/>
          <w:szCs w:val="20"/>
        </w:rPr>
        <w:t>“Parents absolutely should be aware of some of these dangerous items that might be around their house,” she says. “They can either lock them up or just make sure they keep a close inventory on them, keep them out of the reach, especially of young children</w:t>
      </w:r>
      <w:r w:rsidRPr="00C004BC">
        <w:rPr>
          <w:rFonts w:ascii="Tahoma" w:hAnsi="Tahoma" w:cs="Tahoma"/>
          <w:color w:val="EE0000"/>
          <w:sz w:val="20"/>
          <w:szCs w:val="20"/>
        </w:rPr>
        <w:t xml:space="preserve">.” (:12) </w:t>
      </w:r>
      <w:r w:rsidRPr="00F32110">
        <w:rPr>
          <w:rFonts w:ascii="Tahoma" w:hAnsi="Tahoma" w:cs="Tahoma"/>
          <w:sz w:val="20"/>
          <w:szCs w:val="20"/>
        </w:rPr>
        <w:br/>
      </w:r>
      <w:r w:rsidRPr="00F32110">
        <w:rPr>
          <w:rFonts w:ascii="Tahoma" w:hAnsi="Tahoma" w:cs="Tahoma"/>
          <w:sz w:val="20"/>
          <w:szCs w:val="20"/>
        </w:rPr>
        <w:br/>
      </w:r>
    </w:p>
    <w:p w14:paraId="4F2CC1C3" w14:textId="77777777" w:rsidR="00BB32B9" w:rsidRDefault="00BB32B9"/>
    <w:sectPr w:rsidR="00BB32B9" w:rsidSect="00C004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4BC"/>
    <w:rsid w:val="000B63E4"/>
    <w:rsid w:val="001E64C2"/>
    <w:rsid w:val="00876AF3"/>
    <w:rsid w:val="00BB32B9"/>
    <w:rsid w:val="00C00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6F857"/>
  <w15:chartTrackingRefBased/>
  <w15:docId w15:val="{97F9ADA6-497D-4750-BB6A-6AEC57104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04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04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04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04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04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04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04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04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04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04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04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04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04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04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04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04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04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04BC"/>
    <w:rPr>
      <w:rFonts w:eastAsiaTheme="majorEastAsia" w:cstheme="majorBidi"/>
      <w:color w:val="272727" w:themeColor="text1" w:themeTint="D8"/>
    </w:rPr>
  </w:style>
  <w:style w:type="paragraph" w:styleId="Title">
    <w:name w:val="Title"/>
    <w:basedOn w:val="Normal"/>
    <w:next w:val="Normal"/>
    <w:link w:val="TitleChar"/>
    <w:uiPriority w:val="10"/>
    <w:qFormat/>
    <w:rsid w:val="00C004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04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04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04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04BC"/>
    <w:pPr>
      <w:spacing w:before="160"/>
      <w:jc w:val="center"/>
    </w:pPr>
    <w:rPr>
      <w:i/>
      <w:iCs/>
      <w:color w:val="404040" w:themeColor="text1" w:themeTint="BF"/>
    </w:rPr>
  </w:style>
  <w:style w:type="character" w:customStyle="1" w:styleId="QuoteChar">
    <w:name w:val="Quote Char"/>
    <w:basedOn w:val="DefaultParagraphFont"/>
    <w:link w:val="Quote"/>
    <w:uiPriority w:val="29"/>
    <w:rsid w:val="00C004BC"/>
    <w:rPr>
      <w:i/>
      <w:iCs/>
      <w:color w:val="404040" w:themeColor="text1" w:themeTint="BF"/>
    </w:rPr>
  </w:style>
  <w:style w:type="paragraph" w:styleId="ListParagraph">
    <w:name w:val="List Paragraph"/>
    <w:basedOn w:val="Normal"/>
    <w:uiPriority w:val="34"/>
    <w:qFormat/>
    <w:rsid w:val="00C004BC"/>
    <w:pPr>
      <w:ind w:left="720"/>
      <w:contextualSpacing/>
    </w:pPr>
  </w:style>
  <w:style w:type="character" w:styleId="IntenseEmphasis">
    <w:name w:val="Intense Emphasis"/>
    <w:basedOn w:val="DefaultParagraphFont"/>
    <w:uiPriority w:val="21"/>
    <w:qFormat/>
    <w:rsid w:val="00C004BC"/>
    <w:rPr>
      <w:i/>
      <w:iCs/>
      <w:color w:val="0F4761" w:themeColor="accent1" w:themeShade="BF"/>
    </w:rPr>
  </w:style>
  <w:style w:type="paragraph" w:styleId="IntenseQuote">
    <w:name w:val="Intense Quote"/>
    <w:basedOn w:val="Normal"/>
    <w:next w:val="Normal"/>
    <w:link w:val="IntenseQuoteChar"/>
    <w:uiPriority w:val="30"/>
    <w:qFormat/>
    <w:rsid w:val="00C004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04BC"/>
    <w:rPr>
      <w:i/>
      <w:iCs/>
      <w:color w:val="0F4761" w:themeColor="accent1" w:themeShade="BF"/>
    </w:rPr>
  </w:style>
  <w:style w:type="character" w:styleId="IntenseReference">
    <w:name w:val="Intense Reference"/>
    <w:basedOn w:val="DefaultParagraphFont"/>
    <w:uiPriority w:val="32"/>
    <w:qFormat/>
    <w:rsid w:val="00C004BC"/>
    <w:rPr>
      <w:b/>
      <w:bCs/>
      <w:smallCaps/>
      <w:color w:val="0F4761" w:themeColor="accent1" w:themeShade="BF"/>
      <w:spacing w:val="5"/>
    </w:rPr>
  </w:style>
  <w:style w:type="paragraph" w:styleId="NormalWeb">
    <w:name w:val="Normal (Web)"/>
    <w:basedOn w:val="Normal"/>
    <w:uiPriority w:val="99"/>
    <w:unhideWhenUsed/>
    <w:rsid w:val="00C004B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C004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241</Words>
  <Characters>1375</Characters>
  <Application>Microsoft Office Word</Application>
  <DocSecurity>0</DocSecurity>
  <Lines>11</Lines>
  <Paragraphs>3</Paragraphs>
  <ScaleCrop>false</ScaleCrop>
  <Company>OSF HealthCare</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2026-06-11T16:05:00Z</cp:lastPrinted>
  <dcterms:created xsi:type="dcterms:W3CDTF">2026-06-11T16:01:00Z</dcterms:created>
  <dcterms:modified xsi:type="dcterms:W3CDTF">2026-06-11T16:05:00Z</dcterms:modified>
</cp:coreProperties>
</file>