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893A3" w14:textId="77777777" w:rsidR="0018196F" w:rsidRDefault="0018196F" w:rsidP="00256C1E">
      <w:pPr>
        <w:spacing w:after="0" w:line="240" w:lineRule="auto"/>
      </w:pPr>
    </w:p>
    <w:p w14:paraId="480AF85B" w14:textId="77777777" w:rsidR="00654743" w:rsidRPr="00256C1E" w:rsidRDefault="00654743" w:rsidP="00654743">
      <w:pPr>
        <w:spacing w:after="0" w:line="240" w:lineRule="auto"/>
        <w:rPr>
          <w:rFonts w:ascii="Cambria" w:eastAsia="Cambria" w:hAnsi="Cambria" w:cs="Cambria"/>
        </w:rPr>
      </w:pPr>
      <w:r w:rsidRPr="00256C1E">
        <w:rPr>
          <w:rFonts w:ascii="Cambria" w:eastAsia="Cambria" w:hAnsi="Cambria" w:cs="Cambria"/>
          <w:b/>
          <w:bCs/>
        </w:rPr>
        <w:t>FOR IMMEDIATE RELEASE</w:t>
      </w:r>
    </w:p>
    <w:p w14:paraId="67E69053" w14:textId="77777777" w:rsidR="00654743" w:rsidRPr="00256C1E" w:rsidRDefault="00654743" w:rsidP="00654743">
      <w:pPr>
        <w:spacing w:after="0" w:line="240" w:lineRule="auto"/>
        <w:rPr>
          <w:rFonts w:ascii="Cambria" w:eastAsia="Cambria" w:hAnsi="Cambria" w:cs="Cambria"/>
        </w:rPr>
      </w:pPr>
      <w:r w:rsidRPr="00256C1E">
        <w:rPr>
          <w:rFonts w:ascii="Cambria" w:eastAsia="Cambria" w:hAnsi="Cambria" w:cs="Cambria"/>
          <w:b/>
          <w:bCs/>
        </w:rPr>
        <w:t xml:space="preserve">CONTACT: </w:t>
      </w:r>
      <w:r w:rsidRPr="00256C1E">
        <w:rPr>
          <w:rFonts w:ascii="Cambria" w:eastAsia="Cambria" w:hAnsi="Cambria" w:cs="Cambria"/>
        </w:rPr>
        <w:t xml:space="preserve">Bobby Parker | Chief Operating Officer | </w:t>
      </w:r>
      <w:hyperlink r:id="rId6" w:history="1">
        <w:r w:rsidRPr="00256C1E">
          <w:rPr>
            <w:rStyle w:val="Hyperlink"/>
            <w:rFonts w:ascii="Cambria" w:eastAsia="Cambria" w:hAnsi="Cambria" w:cs="Cambria"/>
          </w:rPr>
          <w:t>peoriacitysoccer@gmail.com</w:t>
        </w:r>
      </w:hyperlink>
      <w:r>
        <w:rPr>
          <w:rFonts w:ascii="Cambria" w:eastAsia="Cambria" w:hAnsi="Cambria" w:cs="Cambria"/>
        </w:rPr>
        <w:t xml:space="preserve"> | (309) 256-4302</w:t>
      </w:r>
    </w:p>
    <w:p w14:paraId="133BB51E" w14:textId="77777777" w:rsidR="00654743" w:rsidRDefault="00654743" w:rsidP="00654743">
      <w:pPr>
        <w:spacing w:after="0" w:line="240" w:lineRule="auto"/>
        <w:rPr>
          <w:rFonts w:ascii="Cambria" w:eastAsia="Cambria" w:hAnsi="Cambria" w:cs="Cambria"/>
        </w:rPr>
      </w:pPr>
    </w:p>
    <w:p w14:paraId="5B93F126" w14:textId="77777777" w:rsidR="00256C1E" w:rsidRPr="00B66676" w:rsidRDefault="00256C1E" w:rsidP="005215C5">
      <w:pPr>
        <w:spacing w:after="0" w:line="240" w:lineRule="auto"/>
        <w:jc w:val="center"/>
        <w:rPr>
          <w:rFonts w:ascii="Cambria" w:eastAsia="Cambria" w:hAnsi="Cambria" w:cs="Cambria"/>
          <w:color w:val="BA9764"/>
          <w:sz w:val="40"/>
          <w:szCs w:val="40"/>
        </w:rPr>
      </w:pPr>
      <w:r w:rsidRPr="00B66676">
        <w:rPr>
          <w:rFonts w:ascii="Cambria" w:eastAsia="Cambria" w:hAnsi="Cambria" w:cs="Cambria"/>
          <w:b/>
          <w:bCs/>
          <w:i/>
          <w:iCs/>
          <w:color w:val="BA9764"/>
          <w:sz w:val="40"/>
          <w:szCs w:val="40"/>
        </w:rPr>
        <w:t>OSF HealthCare Presenting Sponsor of Peoria City</w:t>
      </w:r>
    </w:p>
    <w:p w14:paraId="559716EB" w14:textId="544D863C" w:rsidR="00256C1E" w:rsidRPr="00B66676" w:rsidRDefault="00256C1E" w:rsidP="005215C5">
      <w:pPr>
        <w:spacing w:after="0" w:line="240" w:lineRule="auto"/>
        <w:jc w:val="center"/>
        <w:rPr>
          <w:rFonts w:ascii="Cambria" w:eastAsia="Cambria" w:hAnsi="Cambria" w:cs="Cambria"/>
          <w:sz w:val="28"/>
          <w:szCs w:val="28"/>
        </w:rPr>
      </w:pPr>
      <w:r w:rsidRPr="00B66676">
        <w:rPr>
          <w:rFonts w:ascii="Cambria" w:eastAsia="Cambria" w:hAnsi="Cambria" w:cs="Cambria"/>
          <w:b/>
          <w:bCs/>
          <w:i/>
          <w:iCs/>
          <w:sz w:val="28"/>
          <w:szCs w:val="28"/>
        </w:rPr>
        <w:t xml:space="preserve">The area’s premier health care provider becomes the primary sponsor for </w:t>
      </w:r>
      <w:r w:rsidR="00B66676">
        <w:rPr>
          <w:rFonts w:ascii="Cambria" w:eastAsia="Cambria" w:hAnsi="Cambria" w:cs="Cambria"/>
          <w:b/>
          <w:bCs/>
          <w:i/>
          <w:iCs/>
          <w:sz w:val="28"/>
          <w:szCs w:val="28"/>
        </w:rPr>
        <w:br/>
      </w:r>
      <w:r w:rsidRPr="00B66676">
        <w:rPr>
          <w:rFonts w:ascii="Cambria" w:eastAsia="Cambria" w:hAnsi="Cambria" w:cs="Cambria"/>
          <w:b/>
          <w:bCs/>
          <w:i/>
          <w:iCs/>
          <w:sz w:val="28"/>
          <w:szCs w:val="28"/>
        </w:rPr>
        <w:t>the area’s premier soccer team</w:t>
      </w:r>
    </w:p>
    <w:p w14:paraId="20572697" w14:textId="77777777" w:rsidR="00256C1E" w:rsidRPr="00B66676" w:rsidRDefault="00256C1E" w:rsidP="00256C1E">
      <w:pPr>
        <w:spacing w:after="0" w:line="240" w:lineRule="auto"/>
        <w:rPr>
          <w:rFonts w:ascii="Cambria" w:eastAsia="Cambria" w:hAnsi="Cambria" w:cs="Cambria"/>
          <w:sz w:val="28"/>
          <w:szCs w:val="28"/>
        </w:rPr>
      </w:pPr>
    </w:p>
    <w:p w14:paraId="344CEEE9" w14:textId="1495DD56" w:rsidR="00256C1E" w:rsidRPr="00EB050B" w:rsidRDefault="00256C1E" w:rsidP="00B66676">
      <w:pPr>
        <w:spacing w:after="0" w:line="276" w:lineRule="auto"/>
        <w:rPr>
          <w:rFonts w:ascii="Cambria" w:eastAsia="Cambria" w:hAnsi="Cambria" w:cs="Cambria"/>
        </w:rPr>
      </w:pPr>
      <w:r w:rsidRPr="00B66676">
        <w:rPr>
          <w:rFonts w:ascii="Cambria" w:eastAsia="Cambria" w:hAnsi="Cambria" w:cs="Cambria"/>
          <w:b/>
          <w:bCs/>
        </w:rPr>
        <w:t xml:space="preserve">(APRIL 28, </w:t>
      </w:r>
      <w:proofErr w:type="gramStart"/>
      <w:r w:rsidRPr="00B66676">
        <w:rPr>
          <w:rFonts w:ascii="Cambria" w:eastAsia="Cambria" w:hAnsi="Cambria" w:cs="Cambria"/>
          <w:b/>
          <w:bCs/>
        </w:rPr>
        <w:t>2026</w:t>
      </w:r>
      <w:proofErr w:type="gramEnd"/>
      <w:r w:rsidRPr="00B66676">
        <w:rPr>
          <w:rFonts w:ascii="Cambria" w:eastAsia="Cambria" w:hAnsi="Cambria" w:cs="Cambria"/>
          <w:b/>
          <w:bCs/>
        </w:rPr>
        <w:t xml:space="preserve"> | PEORIA, IL) -</w:t>
      </w:r>
      <w:r w:rsidRPr="00B66676">
        <w:rPr>
          <w:rFonts w:ascii="Cambria" w:eastAsia="Cambria" w:hAnsi="Cambria" w:cs="Cambria"/>
        </w:rPr>
        <w:t xml:space="preserve"> As Peoria City prepares to kick off its fifth season in the nation’s premier men’s soccer </w:t>
      </w:r>
      <w:r w:rsidR="009378A4" w:rsidRPr="00B66676">
        <w:rPr>
          <w:rFonts w:ascii="Cambria" w:eastAsia="Cambria" w:hAnsi="Cambria" w:cs="Cambria"/>
        </w:rPr>
        <w:t>pre-professional</w:t>
      </w:r>
      <w:r w:rsidRPr="00B66676">
        <w:rPr>
          <w:rFonts w:ascii="Cambria" w:eastAsia="Cambria" w:hAnsi="Cambria" w:cs="Cambria"/>
        </w:rPr>
        <w:t xml:space="preserve"> league next month, the club has announced a major partnership with the region’s premier health care provider: OSF HealthCare will serve as the presenting sponsor for Peoria City. The two entities announced the </w:t>
      </w:r>
      <w:r w:rsidR="00AA5A17" w:rsidRPr="00B66676">
        <w:rPr>
          <w:rFonts w:ascii="Cambria" w:eastAsia="Cambria" w:hAnsi="Cambria" w:cs="Cambria"/>
        </w:rPr>
        <w:t xml:space="preserve">two-year </w:t>
      </w:r>
      <w:r w:rsidRPr="00B66676">
        <w:rPr>
          <w:rFonts w:ascii="Cambria" w:eastAsia="Cambria" w:hAnsi="Cambria" w:cs="Cambria"/>
        </w:rPr>
        <w:t xml:space="preserve">partnership </w:t>
      </w:r>
      <w:r w:rsidRPr="00EB050B">
        <w:rPr>
          <w:rFonts w:ascii="Cambria" w:eastAsia="Cambria" w:hAnsi="Cambria" w:cs="Cambria"/>
        </w:rPr>
        <w:t xml:space="preserve">during a </w:t>
      </w:r>
      <w:r w:rsidR="00B66676" w:rsidRPr="00EB050B">
        <w:rPr>
          <w:rFonts w:ascii="Cambria" w:eastAsia="Cambria" w:hAnsi="Cambria" w:cs="Cambria"/>
        </w:rPr>
        <w:t xml:space="preserve">news </w:t>
      </w:r>
      <w:r w:rsidRPr="00EB050B">
        <w:rPr>
          <w:rFonts w:ascii="Cambria" w:eastAsia="Cambria" w:hAnsi="Cambria" w:cs="Cambria"/>
        </w:rPr>
        <w:t>conference at OSF Saint Francis Medical Center</w:t>
      </w:r>
      <w:r w:rsidR="00B66676" w:rsidRPr="00EB050B">
        <w:rPr>
          <w:rFonts w:ascii="Cambria" w:eastAsia="Cambria" w:hAnsi="Cambria" w:cs="Cambria"/>
        </w:rPr>
        <w:t>.</w:t>
      </w:r>
    </w:p>
    <w:p w14:paraId="06763CCF" w14:textId="77777777" w:rsidR="00256C1E" w:rsidRPr="00EB050B" w:rsidRDefault="00256C1E" w:rsidP="00B66676">
      <w:pPr>
        <w:spacing w:after="0" w:line="276" w:lineRule="auto"/>
        <w:rPr>
          <w:rFonts w:ascii="Cambria" w:eastAsia="Cambria" w:hAnsi="Cambria" w:cs="Cambria"/>
        </w:rPr>
      </w:pPr>
    </w:p>
    <w:p w14:paraId="010794B7" w14:textId="3E112912" w:rsidR="00256C1E" w:rsidRPr="00EB050B" w:rsidRDefault="00256C1E" w:rsidP="00B66676">
      <w:pPr>
        <w:spacing w:after="0" w:line="276" w:lineRule="auto"/>
        <w:rPr>
          <w:rFonts w:ascii="Cambria" w:eastAsia="Cambria" w:hAnsi="Cambria" w:cs="Cambria"/>
        </w:rPr>
      </w:pPr>
      <w:r w:rsidRPr="00EB050B">
        <w:rPr>
          <w:rFonts w:ascii="Cambria" w:eastAsia="Cambria" w:hAnsi="Cambria" w:cs="Cambria"/>
        </w:rPr>
        <w:t xml:space="preserve">Among the key elements of the partnership, the OSF HealthCare logo will be prominently featured across the front of Peoria City’s new uniform kits designed by </w:t>
      </w:r>
      <w:proofErr w:type="spellStart"/>
      <w:r w:rsidRPr="00EB050B">
        <w:rPr>
          <w:rFonts w:ascii="Cambria" w:eastAsia="Cambria" w:hAnsi="Cambria" w:cs="Cambria"/>
        </w:rPr>
        <w:t>Aretyn</w:t>
      </w:r>
      <w:proofErr w:type="spellEnd"/>
      <w:r w:rsidR="00B66676" w:rsidRPr="00EB050B">
        <w:rPr>
          <w:rFonts w:ascii="Cambria" w:eastAsia="Cambria" w:hAnsi="Cambria" w:cs="Cambria"/>
        </w:rPr>
        <w:t xml:space="preserve">, which were unveiled by </w:t>
      </w:r>
      <w:r w:rsidRPr="00EB050B">
        <w:rPr>
          <w:rFonts w:ascii="Cambria" w:eastAsia="Cambria" w:hAnsi="Cambria" w:cs="Cambria"/>
        </w:rPr>
        <w:t>Peoria City players</w:t>
      </w:r>
      <w:r w:rsidR="00B66676" w:rsidRPr="00EB050B">
        <w:rPr>
          <w:rFonts w:ascii="Cambria" w:eastAsia="Cambria" w:hAnsi="Cambria" w:cs="Cambria"/>
        </w:rPr>
        <w:t>.</w:t>
      </w:r>
    </w:p>
    <w:p w14:paraId="1AE0D6D9" w14:textId="77777777" w:rsidR="00256C1E" w:rsidRPr="00EB050B" w:rsidRDefault="00256C1E" w:rsidP="00B66676">
      <w:pPr>
        <w:spacing w:after="0" w:line="276" w:lineRule="auto"/>
        <w:rPr>
          <w:rFonts w:ascii="Cambria" w:eastAsia="Cambria" w:hAnsi="Cambria" w:cs="Cambria"/>
        </w:rPr>
      </w:pPr>
    </w:p>
    <w:p w14:paraId="63DC5481" w14:textId="099DEE9D" w:rsidR="00E85F41" w:rsidRPr="00EB050B" w:rsidRDefault="00DA4835" w:rsidP="00B66676">
      <w:pPr>
        <w:spacing w:after="0" w:line="276" w:lineRule="auto"/>
        <w:rPr>
          <w:rFonts w:ascii="Cambria" w:eastAsia="Cambria" w:hAnsi="Cambria" w:cs="Cambria"/>
        </w:rPr>
      </w:pPr>
      <w:r w:rsidRPr="00EB050B">
        <w:rPr>
          <w:rFonts w:ascii="Cambria" w:eastAsia="Cambria" w:hAnsi="Cambria" w:cs="Cambria"/>
        </w:rPr>
        <w:t>Additional sponsorship elements include an increased presence for OSF HealthCare initiatives at Peoria City games, as well as more prominent signage at Shea Stadium</w:t>
      </w:r>
      <w:r w:rsidR="0038211D" w:rsidRPr="00EB050B">
        <w:rPr>
          <w:rFonts w:ascii="Cambria" w:eastAsia="Cambria" w:hAnsi="Cambria" w:cs="Cambria"/>
        </w:rPr>
        <w:t xml:space="preserve"> during the Peoria City season, as well as </w:t>
      </w:r>
      <w:r w:rsidR="00E62900" w:rsidRPr="00EB050B">
        <w:rPr>
          <w:rFonts w:ascii="Cambria" w:eastAsia="Cambria" w:hAnsi="Cambria" w:cs="Cambria"/>
        </w:rPr>
        <w:t>year-round</w:t>
      </w:r>
      <w:r w:rsidR="0038211D" w:rsidRPr="00EB050B">
        <w:rPr>
          <w:rFonts w:ascii="Cambria" w:eastAsia="Cambria" w:hAnsi="Cambria" w:cs="Cambria"/>
        </w:rPr>
        <w:t xml:space="preserve"> at</w:t>
      </w:r>
      <w:r w:rsidR="003B26A3" w:rsidRPr="00EB050B">
        <w:rPr>
          <w:rFonts w:ascii="Cambria" w:eastAsia="Cambria" w:hAnsi="Cambria" w:cs="Cambria"/>
        </w:rPr>
        <w:t xml:space="preserve"> The Yard Peoria</w:t>
      </w:r>
      <w:r w:rsidR="00E85F41" w:rsidRPr="00EB050B">
        <w:rPr>
          <w:rFonts w:ascii="Cambria" w:eastAsia="Cambria" w:hAnsi="Cambria" w:cs="Cambria"/>
        </w:rPr>
        <w:t>. The OSF HealthCare logo also will be featured on all Peoria City summer camp t-shirts</w:t>
      </w:r>
      <w:r w:rsidR="004B3E89" w:rsidRPr="00EB050B">
        <w:rPr>
          <w:rFonts w:ascii="Cambria" w:eastAsia="Cambria" w:hAnsi="Cambria" w:cs="Cambria"/>
        </w:rPr>
        <w:t xml:space="preserve">, as well as the season’s first premium </w:t>
      </w:r>
      <w:r w:rsidR="00826F26" w:rsidRPr="00EB050B">
        <w:rPr>
          <w:rFonts w:ascii="Cambria" w:eastAsia="Cambria" w:hAnsi="Cambria" w:cs="Cambria"/>
        </w:rPr>
        <w:t>promotional item, a foam carp-shaped hat</w:t>
      </w:r>
      <w:r w:rsidR="00B62097" w:rsidRPr="00EB050B">
        <w:rPr>
          <w:rFonts w:ascii="Cambria" w:eastAsia="Cambria" w:hAnsi="Cambria" w:cs="Cambria"/>
        </w:rPr>
        <w:t xml:space="preserve"> that will be available for season-ticket holders May 23 when the Flying Carp host </w:t>
      </w:r>
      <w:r w:rsidR="00F27603" w:rsidRPr="00EB050B">
        <w:rPr>
          <w:rFonts w:ascii="Cambria" w:eastAsia="Cambria" w:hAnsi="Cambria" w:cs="Cambria"/>
        </w:rPr>
        <w:t>archrival</w:t>
      </w:r>
      <w:r w:rsidR="00B62097" w:rsidRPr="00EB050B">
        <w:rPr>
          <w:rFonts w:ascii="Cambria" w:eastAsia="Cambria" w:hAnsi="Cambria" w:cs="Cambria"/>
        </w:rPr>
        <w:t xml:space="preserve"> Des Moines Menace for their League Two home opener</w:t>
      </w:r>
      <w:r w:rsidRPr="00EB050B">
        <w:rPr>
          <w:rFonts w:ascii="Cambria" w:eastAsia="Cambria" w:hAnsi="Cambria" w:cs="Cambria"/>
        </w:rPr>
        <w:t xml:space="preserve">. </w:t>
      </w:r>
    </w:p>
    <w:p w14:paraId="7B1E9004" w14:textId="77777777" w:rsidR="00E85F41" w:rsidRPr="00EB050B" w:rsidRDefault="00E85F41" w:rsidP="00B66676">
      <w:pPr>
        <w:spacing w:after="0" w:line="276" w:lineRule="auto"/>
        <w:rPr>
          <w:rFonts w:ascii="Cambria" w:eastAsia="Cambria" w:hAnsi="Cambria" w:cs="Cambria"/>
        </w:rPr>
      </w:pPr>
    </w:p>
    <w:p w14:paraId="01650CA0" w14:textId="32B75851" w:rsidR="00995CA8" w:rsidRPr="00EB050B" w:rsidRDefault="00DA4835" w:rsidP="00B66676">
      <w:pPr>
        <w:spacing w:after="0" w:line="276" w:lineRule="auto"/>
        <w:rPr>
          <w:rFonts w:ascii="Cambria" w:eastAsia="Cambria" w:hAnsi="Cambria" w:cs="Cambria"/>
        </w:rPr>
      </w:pPr>
      <w:r w:rsidRPr="00EB050B">
        <w:rPr>
          <w:rFonts w:ascii="Cambria" w:eastAsia="Cambria" w:hAnsi="Cambria" w:cs="Cambria"/>
        </w:rPr>
        <w:t>Peoria City also will host OSF HealthCare Employee Appreciation Night June 20 when the Flying Carp take on Great Plains Division rival Sunflower State FC.</w:t>
      </w:r>
      <w:r w:rsidR="00287FA6" w:rsidRPr="00EB050B">
        <w:rPr>
          <w:rFonts w:ascii="Cambria" w:eastAsia="Cambria" w:hAnsi="Cambria" w:cs="Cambria"/>
        </w:rPr>
        <w:t xml:space="preserve"> OSF HealthCare </w:t>
      </w:r>
      <w:r w:rsidR="00B66676" w:rsidRPr="00EB050B">
        <w:rPr>
          <w:rFonts w:ascii="Cambria" w:eastAsia="Cambria" w:hAnsi="Cambria" w:cs="Cambria"/>
        </w:rPr>
        <w:t xml:space="preserve">will also receive game </w:t>
      </w:r>
      <w:r w:rsidR="00287FA6" w:rsidRPr="00EB050B">
        <w:rPr>
          <w:rFonts w:ascii="Cambria" w:eastAsia="Cambria" w:hAnsi="Cambria" w:cs="Cambria"/>
        </w:rPr>
        <w:t>tickets that may be utilized by patient families throughout the season.</w:t>
      </w:r>
    </w:p>
    <w:p w14:paraId="1CA212BF" w14:textId="77777777" w:rsidR="00995CA8" w:rsidRPr="00EB050B" w:rsidRDefault="00995CA8" w:rsidP="00B66676">
      <w:pPr>
        <w:spacing w:after="0" w:line="276" w:lineRule="auto"/>
        <w:rPr>
          <w:rFonts w:ascii="Cambria" w:eastAsia="Cambria" w:hAnsi="Cambria" w:cs="Cambria"/>
        </w:rPr>
      </w:pPr>
    </w:p>
    <w:p w14:paraId="10B5DAD8" w14:textId="5F22456C" w:rsidR="00995CA8" w:rsidRPr="00B66676" w:rsidRDefault="00995CA8" w:rsidP="00B66676">
      <w:pPr>
        <w:spacing w:after="0" w:line="276" w:lineRule="auto"/>
        <w:rPr>
          <w:rFonts w:ascii="Cambria" w:eastAsia="Cambria" w:hAnsi="Cambria" w:cs="Cambria"/>
        </w:rPr>
      </w:pPr>
      <w:r w:rsidRPr="00B66676">
        <w:rPr>
          <w:rFonts w:ascii="Cambria" w:eastAsia="Cambria" w:hAnsi="Cambria" w:cs="Cambria"/>
        </w:rPr>
        <w:t xml:space="preserve">Peoria City players have begun to arrive in town in preparation for the start of the 2026 season and the team will take on the Northwestern University men’s soccer team in its second CEFCU Friendlies Series event Saturday at Shea Stadium. The </w:t>
      </w:r>
      <w:proofErr w:type="spellStart"/>
      <w:r w:rsidRPr="00B66676">
        <w:rPr>
          <w:rFonts w:ascii="Cambria" w:eastAsia="Cambria" w:hAnsi="Cambria" w:cs="Cambria"/>
        </w:rPr>
        <w:t>Crusens</w:t>
      </w:r>
      <w:proofErr w:type="spellEnd"/>
      <w:r w:rsidRPr="00B66676">
        <w:rPr>
          <w:rFonts w:ascii="Cambria" w:eastAsia="Cambria" w:hAnsi="Cambria" w:cs="Cambria"/>
        </w:rPr>
        <w:t xml:space="preserve"> Tailgate Zone will open at 3 pm Saturday ahead of the 6 pm exhibition versus the Wildcats.</w:t>
      </w:r>
    </w:p>
    <w:p w14:paraId="2B994AF4" w14:textId="77777777" w:rsidR="00995CA8" w:rsidRPr="00B66676" w:rsidRDefault="00995CA8" w:rsidP="00B66676">
      <w:pPr>
        <w:spacing w:after="0" w:line="276" w:lineRule="auto"/>
        <w:rPr>
          <w:rFonts w:ascii="Cambria" w:eastAsia="Cambria" w:hAnsi="Cambria" w:cs="Cambria"/>
        </w:rPr>
      </w:pPr>
    </w:p>
    <w:p w14:paraId="7E87BC00" w14:textId="38E78ACA" w:rsidR="00050CF0" w:rsidRPr="00B66676" w:rsidRDefault="00995CA8" w:rsidP="00B66676">
      <w:pPr>
        <w:spacing w:after="0" w:line="276" w:lineRule="auto"/>
        <w:rPr>
          <w:rFonts w:ascii="Cambria" w:eastAsia="Cambria" w:hAnsi="Cambria" w:cs="Cambria"/>
        </w:rPr>
      </w:pPr>
      <w:r w:rsidRPr="00B66676">
        <w:rPr>
          <w:rFonts w:ascii="Cambria" w:eastAsia="Cambria" w:hAnsi="Cambria" w:cs="Cambria"/>
        </w:rPr>
        <w:t xml:space="preserve">Both Peoria City season and single-game tickets, as well as memberships in the new </w:t>
      </w:r>
      <w:r w:rsidR="00DA5D84" w:rsidRPr="00B66676">
        <w:rPr>
          <w:rFonts w:ascii="Cambria" w:eastAsia="Cambria" w:hAnsi="Cambria" w:cs="Cambria"/>
        </w:rPr>
        <w:t xml:space="preserve">Peoria City </w:t>
      </w:r>
      <w:r w:rsidRPr="00B66676">
        <w:rPr>
          <w:rFonts w:ascii="Cambria" w:eastAsia="Cambria" w:hAnsi="Cambria" w:cs="Cambria"/>
        </w:rPr>
        <w:t>Booster Club and re-imagined School of Carp Kids Club</w:t>
      </w:r>
      <w:r w:rsidR="00473B29" w:rsidRPr="00B66676">
        <w:rPr>
          <w:rFonts w:ascii="Cambria" w:eastAsia="Cambria" w:hAnsi="Cambria" w:cs="Cambria"/>
        </w:rPr>
        <w:t xml:space="preserve"> and registration links for the club’s summer camps and Joey Olson COUNTRY Financial Ball Chasers program</w:t>
      </w:r>
      <w:r w:rsidRPr="00B66676">
        <w:rPr>
          <w:rFonts w:ascii="Cambria" w:eastAsia="Cambria" w:hAnsi="Cambria" w:cs="Cambria"/>
        </w:rPr>
        <w:t>, are available for purchase online by visiting PeoriaCitySoccer.com.</w:t>
      </w:r>
    </w:p>
    <w:p w14:paraId="2D029A10" w14:textId="77777777" w:rsidR="009A5C3D" w:rsidRPr="00B66676" w:rsidRDefault="009A5C3D" w:rsidP="00B66676">
      <w:pPr>
        <w:spacing w:after="0" w:line="276" w:lineRule="auto"/>
        <w:rPr>
          <w:rFonts w:ascii="Cambria" w:eastAsia="Cambria" w:hAnsi="Cambria" w:cs="Cambria"/>
        </w:rPr>
      </w:pPr>
    </w:p>
    <w:p w14:paraId="5A65153F" w14:textId="728ADB9D" w:rsidR="009A5C3D" w:rsidRPr="00B66676" w:rsidRDefault="009A5C3D" w:rsidP="00440F74">
      <w:pPr>
        <w:spacing w:after="0" w:line="240" w:lineRule="auto"/>
        <w:rPr>
          <w:rFonts w:ascii="Cambria" w:eastAsia="Cambria" w:hAnsi="Cambria" w:cs="Cambria"/>
          <w:b/>
          <w:bCs/>
          <w:color w:val="98002E"/>
        </w:rPr>
      </w:pPr>
      <w:r w:rsidRPr="00B66676">
        <w:rPr>
          <w:rFonts w:ascii="Cambria" w:eastAsia="Cambria" w:hAnsi="Cambria" w:cs="Cambria"/>
          <w:b/>
          <w:bCs/>
          <w:color w:val="98002E"/>
        </w:rPr>
        <w:t>About Peoria City</w:t>
      </w:r>
    </w:p>
    <w:p w14:paraId="3335634F" w14:textId="611CD555" w:rsidR="009A5C3D" w:rsidRPr="00B66676" w:rsidRDefault="009A5C3D" w:rsidP="00440F74">
      <w:pPr>
        <w:spacing w:after="0" w:line="240" w:lineRule="auto"/>
        <w:rPr>
          <w:rFonts w:ascii="Cambria" w:eastAsia="Cambria" w:hAnsi="Cambria" w:cs="Cambria"/>
        </w:rPr>
      </w:pPr>
      <w:r w:rsidRPr="00B66676">
        <w:rPr>
          <w:rFonts w:ascii="Cambria" w:eastAsia="Cambria" w:hAnsi="Cambria" w:cs="Cambria"/>
        </w:rPr>
        <w:t>Founded in 2020, Peoria City’s on-the-field debut in </w:t>
      </w:r>
      <w:hyperlink r:id="rId7" w:tgtFrame="_blank" w:history="1">
        <w:r w:rsidRPr="00B66676">
          <w:rPr>
            <w:rStyle w:val="Hyperlink"/>
            <w:rFonts w:ascii="Cambria" w:eastAsia="Cambria" w:hAnsi="Cambria" w:cs="Cambria"/>
            <w:b/>
            <w:bCs/>
          </w:rPr>
          <w:t>USL League Two</w:t>
        </w:r>
      </w:hyperlink>
      <w:r w:rsidRPr="00B66676">
        <w:rPr>
          <w:rFonts w:ascii="Cambria" w:eastAsia="Cambria" w:hAnsi="Cambria" w:cs="Cambria"/>
        </w:rPr>
        <w:t xml:space="preserve"> was delayed until 2022 due to the global pandemic, but since beginning play, </w:t>
      </w:r>
      <w:r w:rsidR="00880BB1" w:rsidRPr="00B66676">
        <w:rPr>
          <w:rFonts w:ascii="Cambria" w:eastAsia="Cambria" w:hAnsi="Cambria" w:cs="Cambria"/>
        </w:rPr>
        <w:t>the club</w:t>
      </w:r>
      <w:r w:rsidRPr="00B66676">
        <w:rPr>
          <w:rFonts w:ascii="Cambria" w:eastAsia="Cambria" w:hAnsi="Cambria" w:cs="Cambria"/>
        </w:rPr>
        <w:t xml:space="preserve"> has quickly grown into one of the most successful </w:t>
      </w:r>
      <w:r w:rsidR="004105A9" w:rsidRPr="00B66676">
        <w:rPr>
          <w:rFonts w:ascii="Cambria" w:eastAsia="Cambria" w:hAnsi="Cambria" w:cs="Cambria"/>
        </w:rPr>
        <w:t>among the nation’s 158 League Two franchises</w:t>
      </w:r>
      <w:r w:rsidRPr="00B66676">
        <w:rPr>
          <w:rFonts w:ascii="Cambria" w:eastAsia="Cambria" w:hAnsi="Cambria" w:cs="Cambria"/>
        </w:rPr>
        <w:t>.</w:t>
      </w:r>
      <w:r w:rsidR="00781144" w:rsidRPr="00B66676">
        <w:rPr>
          <w:rFonts w:ascii="Cambria" w:eastAsia="Cambria" w:hAnsi="Cambria" w:cs="Cambria"/>
        </w:rPr>
        <w:t xml:space="preserve"> </w:t>
      </w:r>
      <w:r w:rsidR="004105A9" w:rsidRPr="00B66676">
        <w:rPr>
          <w:rFonts w:ascii="Cambria" w:eastAsia="Cambria" w:hAnsi="Cambria" w:cs="Cambria"/>
        </w:rPr>
        <w:t xml:space="preserve">Peoria City’s success on the field has included </w:t>
      </w:r>
      <w:r w:rsidR="006A19D2" w:rsidRPr="00B66676">
        <w:rPr>
          <w:rFonts w:ascii="Cambria" w:eastAsia="Cambria" w:hAnsi="Cambria" w:cs="Cambria"/>
        </w:rPr>
        <w:t>a run to the 2024 League Two national final, playoff appearances in three of its first four seasons, annual rankings among the nation’s attendance leaders and the No. 1 league ranking for community brand awareness</w:t>
      </w:r>
      <w:r w:rsidRPr="00B66676">
        <w:rPr>
          <w:rFonts w:ascii="Cambria" w:eastAsia="Cambria" w:hAnsi="Cambria" w:cs="Cambria"/>
        </w:rPr>
        <w:t>.</w:t>
      </w:r>
    </w:p>
    <w:p w14:paraId="78C85257" w14:textId="77777777" w:rsidR="006A19D2" w:rsidRPr="00B66676" w:rsidRDefault="006A19D2" w:rsidP="00440F74">
      <w:pPr>
        <w:spacing w:after="0" w:line="240" w:lineRule="auto"/>
        <w:rPr>
          <w:rFonts w:ascii="Cambria" w:eastAsia="Cambria" w:hAnsi="Cambria" w:cs="Cambria"/>
        </w:rPr>
      </w:pPr>
    </w:p>
    <w:p w14:paraId="177ABEFB" w14:textId="3DB625DC" w:rsidR="009A5C3D" w:rsidRPr="00B66676" w:rsidRDefault="009A5C3D" w:rsidP="00440F74">
      <w:pPr>
        <w:spacing w:after="0" w:line="240" w:lineRule="auto"/>
        <w:rPr>
          <w:rFonts w:ascii="Cambria" w:eastAsia="Cambria" w:hAnsi="Cambria" w:cs="Cambria"/>
        </w:rPr>
      </w:pPr>
      <w:r w:rsidRPr="00B66676">
        <w:rPr>
          <w:rFonts w:ascii="Cambria" w:eastAsia="Cambria" w:hAnsi="Cambria" w:cs="Cambria"/>
        </w:rPr>
        <w:t xml:space="preserve">At the core of Peoria City’s values </w:t>
      </w:r>
      <w:r w:rsidR="00995CA8" w:rsidRPr="00B66676">
        <w:rPr>
          <w:rFonts w:ascii="Cambria" w:eastAsia="Cambria" w:hAnsi="Cambria" w:cs="Cambria"/>
        </w:rPr>
        <w:t>are</w:t>
      </w:r>
      <w:r w:rsidRPr="00B66676">
        <w:rPr>
          <w:rFonts w:ascii="Cambria" w:eastAsia="Cambria" w:hAnsi="Cambria" w:cs="Cambria"/>
        </w:rPr>
        <w:t xml:space="preserve"> </w:t>
      </w:r>
      <w:r w:rsidR="006A19D2" w:rsidRPr="00B66676">
        <w:rPr>
          <w:rFonts w:ascii="Cambria" w:eastAsia="Cambria" w:hAnsi="Cambria" w:cs="Cambria"/>
        </w:rPr>
        <w:t>the</w:t>
      </w:r>
      <w:r w:rsidRPr="00B66676">
        <w:rPr>
          <w:rFonts w:ascii="Cambria" w:eastAsia="Cambria" w:hAnsi="Cambria" w:cs="Cambria"/>
        </w:rPr>
        <w:t xml:space="preserve"> dedication to the community, </w:t>
      </w:r>
      <w:r w:rsidR="009B4079" w:rsidRPr="00B66676">
        <w:rPr>
          <w:rFonts w:ascii="Cambria" w:eastAsia="Cambria" w:hAnsi="Cambria" w:cs="Cambria"/>
        </w:rPr>
        <w:t xml:space="preserve">a </w:t>
      </w:r>
      <w:r w:rsidRPr="00B66676">
        <w:rPr>
          <w:rFonts w:ascii="Cambria" w:eastAsia="Cambria" w:hAnsi="Cambria" w:cs="Cambria"/>
        </w:rPr>
        <w:t xml:space="preserve">fan-first mentality, supporting </w:t>
      </w:r>
      <w:r w:rsidR="009B4079" w:rsidRPr="00B66676">
        <w:rPr>
          <w:rFonts w:ascii="Cambria" w:eastAsia="Cambria" w:hAnsi="Cambria" w:cs="Cambria"/>
        </w:rPr>
        <w:t>its</w:t>
      </w:r>
      <w:r w:rsidRPr="00B66676">
        <w:rPr>
          <w:rFonts w:ascii="Cambria" w:eastAsia="Cambria" w:hAnsi="Cambria" w:cs="Cambria"/>
        </w:rPr>
        <w:t xml:space="preserve"> players, and boosting the local economy.</w:t>
      </w:r>
    </w:p>
    <w:p w14:paraId="02CE0948" w14:textId="23E5F548" w:rsidR="00DD32A3" w:rsidRPr="00B66676" w:rsidRDefault="00DD32A3" w:rsidP="00440F74">
      <w:pPr>
        <w:spacing w:after="0" w:line="240" w:lineRule="auto"/>
        <w:rPr>
          <w:rFonts w:ascii="Cambria" w:eastAsia="Cambria" w:hAnsi="Cambria" w:cs="Cambria"/>
          <w:b/>
          <w:bCs/>
          <w:color w:val="98002E"/>
        </w:rPr>
      </w:pPr>
      <w:r w:rsidRPr="00B66676">
        <w:rPr>
          <w:rFonts w:ascii="Cambria" w:eastAsia="Cambria" w:hAnsi="Cambria" w:cs="Cambria"/>
          <w:b/>
          <w:bCs/>
          <w:color w:val="98002E"/>
        </w:rPr>
        <w:lastRenderedPageBreak/>
        <w:t>About OSF HealthCare</w:t>
      </w:r>
    </w:p>
    <w:p w14:paraId="36476D8E" w14:textId="729E07D2" w:rsidR="00B66676" w:rsidRPr="00B66676" w:rsidRDefault="00B66676" w:rsidP="00440F74">
      <w:pPr>
        <w:pStyle w:val="NoSpacing"/>
        <w:rPr>
          <w:rFonts w:ascii="Cambria" w:hAnsi="Cambria" w:cs="Tahoma"/>
          <w:sz w:val="22"/>
          <w:szCs w:val="22"/>
        </w:rPr>
      </w:pPr>
      <w:hyperlink r:id="rId8" w:history="1">
        <w:r w:rsidRPr="00B66676">
          <w:rPr>
            <w:rStyle w:val="Hyperlink"/>
            <w:rFonts w:ascii="Cambria" w:hAnsi="Cambria" w:cs="Tahoma"/>
            <w:sz w:val="22"/>
            <w:szCs w:val="22"/>
          </w:rPr>
          <w:t>OSF HealthCare</w:t>
        </w:r>
      </w:hyperlink>
      <w:r w:rsidRPr="00B66676">
        <w:rPr>
          <w:rFonts w:ascii="Cambria" w:hAnsi="Cambria" w:cs="Tahoma"/>
          <w:sz w:val="22"/>
          <w:szCs w:val="22"/>
        </w:rPr>
        <w:t xml:space="preserve"> is an integrated health system founded by The Sisters of the Third Order of St. Francis and headquartered in Peoria, Illinois. The system includes 16 licensed hospitals with 2,141 licensed beds throughout Illinois and Michigan and employs more than 27,000 Mission Partners across 170+ locations. In addition, OSF operates two colleges of nursing; OSF Home Care Services, an extensive network of home health and hospice services; and OSF HealthCare Foundation, the philanthropic arm of the organization. OSF HealthCare has been recognized by Fortune as one of the most innovative companies in the country and by Forbes as one of America’s Best Employers for Healthcare Professionals. </w:t>
      </w:r>
      <w:r w:rsidRPr="00B66676">
        <w:rPr>
          <w:rFonts w:ascii="Cambria" w:hAnsi="Cambria" w:cs="Tahoma"/>
          <w:sz w:val="22"/>
          <w:szCs w:val="22"/>
        </w:rPr>
        <w:br/>
      </w:r>
    </w:p>
    <w:p w14:paraId="7BAE2584" w14:textId="77777777" w:rsidR="00B66676" w:rsidRPr="00B66676" w:rsidRDefault="00B66676" w:rsidP="00B66676">
      <w:pPr>
        <w:spacing w:after="0" w:line="276" w:lineRule="auto"/>
        <w:rPr>
          <w:rFonts w:ascii="Cambria" w:eastAsia="Cambria" w:hAnsi="Cambria" w:cs="Cambria"/>
        </w:rPr>
      </w:pPr>
    </w:p>
    <w:p w14:paraId="5354D243" w14:textId="3EC3E17C" w:rsidR="009F4C79" w:rsidRPr="00B66676" w:rsidRDefault="009F4C79" w:rsidP="00B66676">
      <w:pPr>
        <w:spacing w:after="0" w:line="276" w:lineRule="auto"/>
        <w:jc w:val="center"/>
        <w:rPr>
          <w:rFonts w:ascii="Cambria" w:eastAsia="Cambria" w:hAnsi="Cambria" w:cs="Cambria"/>
          <w:b/>
          <w:bCs/>
          <w:i/>
          <w:iCs/>
        </w:rPr>
      </w:pPr>
      <w:r w:rsidRPr="00B66676">
        <w:rPr>
          <w:rFonts w:ascii="Cambria" w:eastAsia="Cambria" w:hAnsi="Cambria" w:cs="Cambria"/>
          <w:b/>
          <w:bCs/>
          <w:i/>
          <w:iCs/>
        </w:rPr>
        <w:t>- #UpTheCarp -</w:t>
      </w:r>
    </w:p>
    <w:p w14:paraId="198CE8A4" w14:textId="77777777" w:rsidR="001F5515" w:rsidRPr="001F5515" w:rsidRDefault="001F5515" w:rsidP="009B4079">
      <w:pPr>
        <w:spacing w:after="0" w:line="240" w:lineRule="auto"/>
        <w:rPr>
          <w:rFonts w:ascii="Cambria" w:eastAsia="Cambria" w:hAnsi="Cambria" w:cs="Cambria"/>
        </w:rPr>
      </w:pPr>
    </w:p>
    <w:p w14:paraId="3731A0EA" w14:textId="77777777" w:rsidR="009A5C3D" w:rsidRDefault="009A5C3D" w:rsidP="00256C1E">
      <w:pPr>
        <w:spacing w:after="0" w:line="240" w:lineRule="auto"/>
        <w:rPr>
          <w:rFonts w:ascii="Cambria" w:eastAsia="Cambria" w:hAnsi="Cambria" w:cs="Cambria"/>
        </w:rPr>
      </w:pPr>
    </w:p>
    <w:sectPr w:rsidR="009A5C3D" w:rsidSect="00975FC1">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0EB2E" w14:textId="77777777" w:rsidR="00FA7F2F" w:rsidRDefault="00FA7F2F" w:rsidP="00050CF0">
      <w:pPr>
        <w:spacing w:after="0" w:line="240" w:lineRule="auto"/>
      </w:pPr>
      <w:r>
        <w:separator/>
      </w:r>
    </w:p>
  </w:endnote>
  <w:endnote w:type="continuationSeparator" w:id="0">
    <w:p w14:paraId="69993FD4" w14:textId="77777777" w:rsidR="00FA7F2F" w:rsidRDefault="00FA7F2F" w:rsidP="00050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F885B" w14:textId="77777777" w:rsidR="00FA7F2F" w:rsidRDefault="00FA7F2F" w:rsidP="00050CF0">
      <w:pPr>
        <w:spacing w:after="0" w:line="240" w:lineRule="auto"/>
      </w:pPr>
      <w:r>
        <w:separator/>
      </w:r>
    </w:p>
  </w:footnote>
  <w:footnote w:type="continuationSeparator" w:id="0">
    <w:p w14:paraId="45EE0AAE" w14:textId="77777777" w:rsidR="00FA7F2F" w:rsidRDefault="00FA7F2F" w:rsidP="00050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C25F6" w14:textId="4BB75EBC" w:rsidR="00050CF0" w:rsidRDefault="00050CF0">
    <w:pPr>
      <w:pStyle w:val="Header"/>
    </w:pPr>
    <w:r>
      <w:rPr>
        <w:noProof/>
      </w:rPr>
      <w:drawing>
        <wp:inline distT="0" distB="0" distL="0" distR="0" wp14:anchorId="54BA31E8" wp14:editId="2FACA534">
          <wp:extent cx="6858000" cy="914400"/>
          <wp:effectExtent l="0" t="0" r="0" b="0"/>
          <wp:docPr id="134380126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01263" name="Picture 1" descr="A close-up of a sign&#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858000" cy="9144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CF0"/>
    <w:rsid w:val="00001B51"/>
    <w:rsid w:val="00050CF0"/>
    <w:rsid w:val="000C1314"/>
    <w:rsid w:val="000C440C"/>
    <w:rsid w:val="0018196F"/>
    <w:rsid w:val="001940F5"/>
    <w:rsid w:val="001953D2"/>
    <w:rsid w:val="001F5515"/>
    <w:rsid w:val="00235562"/>
    <w:rsid w:val="00236457"/>
    <w:rsid w:val="00256C1E"/>
    <w:rsid w:val="0027572A"/>
    <w:rsid w:val="00287FA6"/>
    <w:rsid w:val="002B60D7"/>
    <w:rsid w:val="002C0529"/>
    <w:rsid w:val="002E26ED"/>
    <w:rsid w:val="00353053"/>
    <w:rsid w:val="003778D3"/>
    <w:rsid w:val="00380FA6"/>
    <w:rsid w:val="0038211D"/>
    <w:rsid w:val="003B26A3"/>
    <w:rsid w:val="003C2185"/>
    <w:rsid w:val="003E132C"/>
    <w:rsid w:val="003F3DE9"/>
    <w:rsid w:val="004105A9"/>
    <w:rsid w:val="00440F74"/>
    <w:rsid w:val="00445E9B"/>
    <w:rsid w:val="00456195"/>
    <w:rsid w:val="00473B29"/>
    <w:rsid w:val="00475CED"/>
    <w:rsid w:val="004B3E89"/>
    <w:rsid w:val="004D0D4E"/>
    <w:rsid w:val="005215C5"/>
    <w:rsid w:val="00561927"/>
    <w:rsid w:val="005835A5"/>
    <w:rsid w:val="005C6F2C"/>
    <w:rsid w:val="00625B5A"/>
    <w:rsid w:val="00654743"/>
    <w:rsid w:val="00673F19"/>
    <w:rsid w:val="006A19D2"/>
    <w:rsid w:val="006B01BE"/>
    <w:rsid w:val="006D6630"/>
    <w:rsid w:val="0076610B"/>
    <w:rsid w:val="00781144"/>
    <w:rsid w:val="007F0E27"/>
    <w:rsid w:val="00826F26"/>
    <w:rsid w:val="00840A62"/>
    <w:rsid w:val="00856E0F"/>
    <w:rsid w:val="00880BB1"/>
    <w:rsid w:val="008B4BB5"/>
    <w:rsid w:val="008B7962"/>
    <w:rsid w:val="009378A4"/>
    <w:rsid w:val="00952079"/>
    <w:rsid w:val="00975FC1"/>
    <w:rsid w:val="00985D13"/>
    <w:rsid w:val="00995CA8"/>
    <w:rsid w:val="009A5C3D"/>
    <w:rsid w:val="009A730A"/>
    <w:rsid w:val="009B4079"/>
    <w:rsid w:val="009F3806"/>
    <w:rsid w:val="009F4C79"/>
    <w:rsid w:val="00A45495"/>
    <w:rsid w:val="00A66B5F"/>
    <w:rsid w:val="00AA5A17"/>
    <w:rsid w:val="00AD51A3"/>
    <w:rsid w:val="00AE0D2A"/>
    <w:rsid w:val="00B44F6A"/>
    <w:rsid w:val="00B62097"/>
    <w:rsid w:val="00B66676"/>
    <w:rsid w:val="00B95D1C"/>
    <w:rsid w:val="00BB78F1"/>
    <w:rsid w:val="00BF6B62"/>
    <w:rsid w:val="00C84DF5"/>
    <w:rsid w:val="00CC15B0"/>
    <w:rsid w:val="00CF0A7B"/>
    <w:rsid w:val="00D0272A"/>
    <w:rsid w:val="00D33803"/>
    <w:rsid w:val="00DA4835"/>
    <w:rsid w:val="00DA5D84"/>
    <w:rsid w:val="00DD32A3"/>
    <w:rsid w:val="00E62900"/>
    <w:rsid w:val="00E85F41"/>
    <w:rsid w:val="00EB050B"/>
    <w:rsid w:val="00F04FD4"/>
    <w:rsid w:val="00F21EE8"/>
    <w:rsid w:val="00F27603"/>
    <w:rsid w:val="00FA7F2F"/>
    <w:rsid w:val="00FD3D98"/>
    <w:rsid w:val="00FE7041"/>
    <w:rsid w:val="00FF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3FE39"/>
  <w15:chartTrackingRefBased/>
  <w15:docId w15:val="{1BB2D299-FCA9-46F1-A403-70687E1BB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CF0"/>
    <w:pPr>
      <w:spacing w:after="160"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050CF0"/>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50CF0"/>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50CF0"/>
    <w:pPr>
      <w:keepNext/>
      <w:keepLines/>
      <w:spacing w:before="160" w:after="80" w:line="240"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50CF0"/>
    <w:pPr>
      <w:keepNext/>
      <w:keepLines/>
      <w:spacing w:before="80" w:after="40" w:line="240"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50CF0"/>
    <w:pPr>
      <w:keepNext/>
      <w:keepLines/>
      <w:spacing w:before="80" w:after="40" w:line="240"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50CF0"/>
    <w:pPr>
      <w:keepNext/>
      <w:keepLines/>
      <w:spacing w:before="40" w:after="0" w:line="240"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50CF0"/>
    <w:pPr>
      <w:keepNext/>
      <w:keepLines/>
      <w:spacing w:before="40" w:after="0" w:line="240"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50CF0"/>
    <w:pPr>
      <w:keepNext/>
      <w:keepLines/>
      <w:spacing w:after="0" w:line="240"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50CF0"/>
    <w:pPr>
      <w:keepNext/>
      <w:keepLines/>
      <w:spacing w:after="0" w:line="240"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CF0"/>
    <w:rPr>
      <w:rFonts w:eastAsiaTheme="majorEastAsia" w:cstheme="majorBidi"/>
      <w:color w:val="272727" w:themeColor="text1" w:themeTint="D8"/>
    </w:rPr>
  </w:style>
  <w:style w:type="paragraph" w:styleId="Title">
    <w:name w:val="Title"/>
    <w:basedOn w:val="Normal"/>
    <w:next w:val="Normal"/>
    <w:link w:val="TitleChar"/>
    <w:uiPriority w:val="10"/>
    <w:qFormat/>
    <w:rsid w:val="00050CF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0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CF0"/>
    <w:pPr>
      <w:numPr>
        <w:ilvl w:val="1"/>
      </w:numPr>
      <w:spacing w:line="240"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50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CF0"/>
    <w:pPr>
      <w:spacing w:before="160" w:line="240"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0CF0"/>
    <w:rPr>
      <w:i/>
      <w:iCs/>
      <w:color w:val="404040" w:themeColor="text1" w:themeTint="BF"/>
    </w:rPr>
  </w:style>
  <w:style w:type="paragraph" w:styleId="ListParagraph">
    <w:name w:val="List Paragraph"/>
    <w:basedOn w:val="Normal"/>
    <w:uiPriority w:val="34"/>
    <w:qFormat/>
    <w:rsid w:val="00050CF0"/>
    <w:pPr>
      <w:spacing w:after="0" w:line="240"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50CF0"/>
    <w:rPr>
      <w:i/>
      <w:iCs/>
      <w:color w:val="0F4761" w:themeColor="accent1" w:themeShade="BF"/>
    </w:rPr>
  </w:style>
  <w:style w:type="paragraph" w:styleId="IntenseQuote">
    <w:name w:val="Intense Quote"/>
    <w:basedOn w:val="Normal"/>
    <w:next w:val="Normal"/>
    <w:link w:val="IntenseQuoteChar"/>
    <w:uiPriority w:val="30"/>
    <w:qFormat/>
    <w:rsid w:val="00050CF0"/>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0CF0"/>
    <w:rPr>
      <w:i/>
      <w:iCs/>
      <w:color w:val="0F4761" w:themeColor="accent1" w:themeShade="BF"/>
    </w:rPr>
  </w:style>
  <w:style w:type="character" w:styleId="IntenseReference">
    <w:name w:val="Intense Reference"/>
    <w:basedOn w:val="DefaultParagraphFont"/>
    <w:uiPriority w:val="32"/>
    <w:qFormat/>
    <w:rsid w:val="00050CF0"/>
    <w:rPr>
      <w:b/>
      <w:bCs/>
      <w:smallCaps/>
      <w:color w:val="0F4761" w:themeColor="accent1" w:themeShade="BF"/>
      <w:spacing w:val="5"/>
    </w:rPr>
  </w:style>
  <w:style w:type="paragraph" w:styleId="Header">
    <w:name w:val="header"/>
    <w:basedOn w:val="Normal"/>
    <w:link w:val="HeaderChar"/>
    <w:uiPriority w:val="99"/>
    <w:unhideWhenUsed/>
    <w:rsid w:val="00050CF0"/>
    <w:pPr>
      <w:tabs>
        <w:tab w:val="center" w:pos="4680"/>
        <w:tab w:val="right" w:pos="9360"/>
      </w:tabs>
      <w:spacing w:after="0" w:line="240" w:lineRule="auto"/>
    </w:pPr>
    <w:rPr>
      <w:rFonts w:asciiTheme="minorHAnsi" w:eastAsiaTheme="minorHAnsi" w:hAnsiTheme="minorHAnsi" w:cstheme="minorBidi"/>
      <w:kern w:val="2"/>
      <w:sz w:val="24"/>
      <w:szCs w:val="24"/>
      <w14:ligatures w14:val="standardContextual"/>
    </w:rPr>
  </w:style>
  <w:style w:type="character" w:customStyle="1" w:styleId="HeaderChar">
    <w:name w:val="Header Char"/>
    <w:basedOn w:val="DefaultParagraphFont"/>
    <w:link w:val="Header"/>
    <w:uiPriority w:val="99"/>
    <w:rsid w:val="00050CF0"/>
  </w:style>
  <w:style w:type="paragraph" w:styleId="Footer">
    <w:name w:val="footer"/>
    <w:basedOn w:val="Normal"/>
    <w:link w:val="FooterChar"/>
    <w:uiPriority w:val="99"/>
    <w:unhideWhenUsed/>
    <w:rsid w:val="00050CF0"/>
    <w:pPr>
      <w:tabs>
        <w:tab w:val="center" w:pos="4680"/>
        <w:tab w:val="right" w:pos="9360"/>
      </w:tabs>
      <w:spacing w:after="0" w:line="240" w:lineRule="auto"/>
    </w:pPr>
    <w:rPr>
      <w:rFonts w:asciiTheme="minorHAnsi" w:eastAsiaTheme="minorHAnsi" w:hAnsiTheme="minorHAnsi" w:cstheme="minorBidi"/>
      <w:kern w:val="2"/>
      <w:sz w:val="24"/>
      <w:szCs w:val="24"/>
      <w14:ligatures w14:val="standardContextual"/>
    </w:rPr>
  </w:style>
  <w:style w:type="character" w:customStyle="1" w:styleId="FooterChar">
    <w:name w:val="Footer Char"/>
    <w:basedOn w:val="DefaultParagraphFont"/>
    <w:link w:val="Footer"/>
    <w:uiPriority w:val="99"/>
    <w:rsid w:val="00050CF0"/>
  </w:style>
  <w:style w:type="character" w:styleId="Hyperlink">
    <w:name w:val="Hyperlink"/>
    <w:basedOn w:val="DefaultParagraphFont"/>
    <w:uiPriority w:val="99"/>
    <w:unhideWhenUsed/>
    <w:rsid w:val="00050CF0"/>
    <w:rPr>
      <w:color w:val="467886" w:themeColor="hyperlink"/>
      <w:u w:val="single"/>
    </w:rPr>
  </w:style>
  <w:style w:type="character" w:styleId="UnresolvedMention">
    <w:name w:val="Unresolved Mention"/>
    <w:basedOn w:val="DefaultParagraphFont"/>
    <w:uiPriority w:val="99"/>
    <w:semiHidden/>
    <w:unhideWhenUsed/>
    <w:rsid w:val="00050CF0"/>
    <w:rPr>
      <w:color w:val="605E5C"/>
      <w:shd w:val="clear" w:color="auto" w:fill="E1DFDD"/>
    </w:rPr>
  </w:style>
  <w:style w:type="paragraph" w:styleId="NoSpacing">
    <w:name w:val="No Spacing"/>
    <w:uiPriority w:val="1"/>
    <w:qFormat/>
    <w:rsid w:val="00B66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 TargetMode="External"/><Relationship Id="rId3" Type="http://schemas.openxmlformats.org/officeDocument/2006/relationships/webSettings" Target="webSettings.xml"/><Relationship Id="rId7" Type="http://schemas.openxmlformats.org/officeDocument/2006/relationships/hyperlink" Target="https://www.uslleaguetw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eoriacitysoccer@gmai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Parker</dc:creator>
  <cp:keywords/>
  <dc:description/>
  <cp:lastModifiedBy>Sheehan, Matthew A.</cp:lastModifiedBy>
  <cp:revision>2</cp:revision>
  <dcterms:created xsi:type="dcterms:W3CDTF">2026-04-28T17:44:00Z</dcterms:created>
  <dcterms:modified xsi:type="dcterms:W3CDTF">2026-04-28T17:44:00Z</dcterms:modified>
</cp:coreProperties>
</file>