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E4AC98" w14:textId="77777777" w:rsidR="00F83D42" w:rsidRDefault="00F83D42" w:rsidP="00F83D42">
      <w:pPr>
        <w:spacing w:after="160" w:line="256" w:lineRule="auto"/>
        <w:ind w:left="720" w:firstLine="720"/>
        <w:rPr>
          <w:rFonts w:ascii="Calibri" w:eastAsia="Calibri" w:hAnsi="Calibri" w:cs="Times New Roman"/>
          <w:b/>
          <w:szCs w:val="22"/>
        </w:rPr>
      </w:pPr>
      <w:r>
        <w:rPr>
          <w:rFonts w:ascii="Calibri" w:eastAsia="Calibri" w:hAnsi="Calibri" w:cs="Times New Roman"/>
          <w:b/>
          <w:noProof/>
          <w:szCs w:val="22"/>
        </w:rPr>
        <w:drawing>
          <wp:inline distT="0" distB="0" distL="0" distR="0" wp14:anchorId="5E7B1596" wp14:editId="39922ED2">
            <wp:extent cx="3248025" cy="657225"/>
            <wp:effectExtent l="0" t="0" r="9525" b="9525"/>
            <wp:docPr id="1271400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48025" cy="657225"/>
                    </a:xfrm>
                    <a:prstGeom prst="rect">
                      <a:avLst/>
                    </a:prstGeom>
                    <a:noFill/>
                    <a:ln>
                      <a:noFill/>
                    </a:ln>
                  </pic:spPr>
                </pic:pic>
              </a:graphicData>
            </a:graphic>
          </wp:inline>
        </w:drawing>
      </w:r>
    </w:p>
    <w:p w14:paraId="48BE308A" w14:textId="40C7AA3E" w:rsidR="00F83D42" w:rsidRPr="00386D33" w:rsidRDefault="00F83D42" w:rsidP="00F83D42">
      <w:pPr>
        <w:spacing w:after="160" w:line="256" w:lineRule="auto"/>
        <w:ind w:left="-432" w:right="-432"/>
        <w:rPr>
          <w:rFonts w:ascii="Tahoma" w:eastAsia="Calibri" w:hAnsi="Tahoma" w:cs="Tahoma"/>
          <w:b/>
          <w:sz w:val="24"/>
        </w:rPr>
      </w:pPr>
      <w:r>
        <w:rPr>
          <w:rFonts w:ascii="Tahoma" w:eastAsia="Calibri" w:hAnsi="Tahoma" w:cs="Tahoma"/>
          <w:b/>
          <w:sz w:val="24"/>
        </w:rPr>
        <w:t xml:space="preserve">Jackie Kernan named president of OSF </w:t>
      </w:r>
      <w:r w:rsidR="00E44224">
        <w:rPr>
          <w:rFonts w:ascii="Tahoma" w:eastAsia="Calibri" w:hAnsi="Tahoma" w:cs="Tahoma"/>
          <w:b/>
          <w:sz w:val="24"/>
        </w:rPr>
        <w:t xml:space="preserve">HealthCare </w:t>
      </w:r>
      <w:r w:rsidRPr="00386D33">
        <w:rPr>
          <w:rFonts w:ascii="Tahoma" w:eastAsia="Calibri" w:hAnsi="Tahoma" w:cs="Tahoma"/>
          <w:b/>
          <w:sz w:val="24"/>
        </w:rPr>
        <w:t>Saint Katharine Medical Center</w:t>
      </w:r>
    </w:p>
    <w:p w14:paraId="4358F892" w14:textId="77777777" w:rsidR="00F83D42" w:rsidRDefault="00F83D42" w:rsidP="00F83D42">
      <w:pPr>
        <w:spacing w:after="160" w:line="256" w:lineRule="auto"/>
        <w:ind w:left="-432" w:right="-432"/>
        <w:rPr>
          <w:rFonts w:ascii="Tahoma" w:eastAsia="Calibri" w:hAnsi="Tahoma" w:cs="Tahoma"/>
          <w:b/>
          <w:sz w:val="24"/>
        </w:rPr>
      </w:pPr>
    </w:p>
    <w:p w14:paraId="4744DC18" w14:textId="77777777" w:rsidR="00F83D42" w:rsidRPr="00386D33" w:rsidRDefault="00F83D42" w:rsidP="00F83D42">
      <w:pPr>
        <w:spacing w:after="160" w:line="256" w:lineRule="auto"/>
        <w:ind w:left="-432" w:right="-432"/>
        <w:rPr>
          <w:rFonts w:ascii="Tahoma" w:eastAsia="Calibri" w:hAnsi="Tahoma" w:cs="Tahoma"/>
          <w:b/>
          <w:sz w:val="24"/>
        </w:rPr>
      </w:pPr>
      <w:r w:rsidRPr="00FA7509">
        <w:rPr>
          <w:rFonts w:ascii="Tahoma" w:eastAsia="Calibri" w:hAnsi="Tahoma" w:cs="Tahoma"/>
          <w:b/>
          <w:sz w:val="20"/>
          <w:szCs w:val="20"/>
        </w:rPr>
        <w:t>For immediate release</w:t>
      </w:r>
      <w:r w:rsidRPr="00FA7509">
        <w:rPr>
          <w:rFonts w:ascii="Tahoma" w:eastAsia="Calibri" w:hAnsi="Tahoma" w:cs="Tahoma"/>
          <w:b/>
          <w:sz w:val="20"/>
          <w:szCs w:val="20"/>
        </w:rPr>
        <w:br/>
      </w:r>
      <w:r w:rsidRPr="00FA7509">
        <w:rPr>
          <w:rFonts w:ascii="Tahoma" w:eastAsia="Calibri" w:hAnsi="Tahoma" w:cs="Tahoma"/>
          <w:sz w:val="20"/>
          <w:szCs w:val="20"/>
        </w:rPr>
        <w:t xml:space="preserve">Contact: Paul Arco - Media Relations Coordinator | (815) 395-5036 | </w:t>
      </w:r>
      <w:hyperlink r:id="rId7" w:history="1">
        <w:r w:rsidRPr="00FA7509">
          <w:rPr>
            <w:rStyle w:val="Hyperlink"/>
            <w:rFonts w:ascii="Tahoma" w:eastAsia="Calibri" w:hAnsi="Tahoma" w:cs="Tahoma"/>
            <w:sz w:val="20"/>
            <w:szCs w:val="20"/>
          </w:rPr>
          <w:t>Paul.A.Arco@osfhealthcare.org</w:t>
        </w:r>
      </w:hyperlink>
    </w:p>
    <w:p w14:paraId="37BC6381" w14:textId="636E8C51" w:rsidR="00F83D42" w:rsidRPr="00485023" w:rsidRDefault="00F83D42" w:rsidP="00F83D42">
      <w:pPr>
        <w:autoSpaceDE w:val="0"/>
        <w:autoSpaceDN w:val="0"/>
        <w:ind w:left="-432" w:right="-432"/>
        <w:rPr>
          <w:rFonts w:ascii="Tahoma" w:eastAsia="Calibri" w:hAnsi="Tahoma" w:cs="Tahoma"/>
          <w:sz w:val="20"/>
          <w:szCs w:val="20"/>
        </w:rPr>
      </w:pPr>
      <w:r w:rsidRPr="00FA7509">
        <w:rPr>
          <w:rFonts w:ascii="Tahoma" w:eastAsia="Calibri" w:hAnsi="Tahoma" w:cs="Tahoma"/>
          <w:sz w:val="20"/>
          <w:szCs w:val="20"/>
        </w:rPr>
        <w:t xml:space="preserve">(November </w:t>
      </w:r>
      <w:r>
        <w:rPr>
          <w:rFonts w:ascii="Tahoma" w:eastAsia="Calibri" w:hAnsi="Tahoma" w:cs="Tahoma"/>
          <w:sz w:val="20"/>
          <w:szCs w:val="20"/>
        </w:rPr>
        <w:t>26</w:t>
      </w:r>
      <w:r w:rsidRPr="00FA7509">
        <w:rPr>
          <w:rFonts w:ascii="Tahoma" w:eastAsia="Calibri" w:hAnsi="Tahoma" w:cs="Tahoma"/>
          <w:sz w:val="20"/>
          <w:szCs w:val="20"/>
        </w:rPr>
        <w:t xml:space="preserve">, </w:t>
      </w:r>
      <w:proofErr w:type="gramStart"/>
      <w:r w:rsidRPr="00FA7509">
        <w:rPr>
          <w:rFonts w:ascii="Tahoma" w:eastAsia="Calibri" w:hAnsi="Tahoma" w:cs="Tahoma"/>
          <w:sz w:val="20"/>
          <w:szCs w:val="20"/>
        </w:rPr>
        <w:t>2024</w:t>
      </w:r>
      <w:proofErr w:type="gramEnd"/>
      <w:r w:rsidRPr="00FA7509">
        <w:rPr>
          <w:rFonts w:ascii="Tahoma" w:eastAsia="Calibri" w:hAnsi="Tahoma" w:cs="Tahoma"/>
          <w:sz w:val="20"/>
          <w:szCs w:val="20"/>
        </w:rPr>
        <w:t xml:space="preserve"> | </w:t>
      </w:r>
      <w:r>
        <w:rPr>
          <w:rFonts w:ascii="Tahoma" w:eastAsia="Calibri" w:hAnsi="Tahoma" w:cs="Tahoma"/>
          <w:sz w:val="20"/>
          <w:szCs w:val="20"/>
        </w:rPr>
        <w:t>Dixon</w:t>
      </w:r>
      <w:r w:rsidRPr="00FA7509">
        <w:rPr>
          <w:rFonts w:ascii="Tahoma" w:eastAsia="Calibri" w:hAnsi="Tahoma" w:cs="Tahoma"/>
          <w:sz w:val="20"/>
          <w:szCs w:val="20"/>
        </w:rPr>
        <w:t xml:space="preserve">, Illinois) – </w:t>
      </w:r>
      <w:r>
        <w:rPr>
          <w:rFonts w:ascii="Tahoma" w:eastAsia="Calibri" w:hAnsi="Tahoma" w:cs="Tahoma"/>
          <w:sz w:val="20"/>
          <w:szCs w:val="20"/>
        </w:rPr>
        <w:t>Jackie Kernan</w:t>
      </w:r>
      <w:r w:rsidR="009B4482">
        <w:rPr>
          <w:rFonts w:ascii="Tahoma" w:eastAsia="Calibri" w:hAnsi="Tahoma" w:cs="Tahoma"/>
          <w:sz w:val="20"/>
          <w:szCs w:val="20"/>
        </w:rPr>
        <w:t xml:space="preserve">, </w:t>
      </w:r>
      <w:r w:rsidR="00A218BC">
        <w:rPr>
          <w:rFonts w:ascii="Tahoma" w:eastAsia="Calibri" w:hAnsi="Tahoma" w:cs="Tahoma"/>
          <w:sz w:val="20"/>
          <w:szCs w:val="20"/>
        </w:rPr>
        <w:t xml:space="preserve">MSN, </w:t>
      </w:r>
      <w:r w:rsidR="009B4482">
        <w:rPr>
          <w:rFonts w:ascii="Tahoma" w:eastAsia="Calibri" w:hAnsi="Tahoma" w:cs="Tahoma"/>
          <w:sz w:val="20"/>
          <w:szCs w:val="20"/>
        </w:rPr>
        <w:t>RN,</w:t>
      </w:r>
      <w:r>
        <w:rPr>
          <w:rFonts w:ascii="Tahoma" w:eastAsia="Calibri" w:hAnsi="Tahoma" w:cs="Tahoma"/>
          <w:sz w:val="20"/>
          <w:szCs w:val="20"/>
        </w:rPr>
        <w:t xml:space="preserve"> </w:t>
      </w:r>
      <w:r w:rsidR="00E44224">
        <w:rPr>
          <w:rFonts w:ascii="Tahoma" w:eastAsia="Calibri" w:hAnsi="Tahoma" w:cs="Tahoma"/>
          <w:sz w:val="20"/>
          <w:szCs w:val="20"/>
        </w:rPr>
        <w:t>will become</w:t>
      </w:r>
      <w:r>
        <w:rPr>
          <w:rFonts w:ascii="Tahoma" w:eastAsia="Calibri" w:hAnsi="Tahoma" w:cs="Tahoma"/>
          <w:sz w:val="20"/>
          <w:szCs w:val="20"/>
        </w:rPr>
        <w:t xml:space="preserve"> president of OSF HealthCare Saint Katharine Medical Center</w:t>
      </w:r>
      <w:r w:rsidR="00EC292F">
        <w:rPr>
          <w:rFonts w:ascii="Tahoma" w:eastAsia="Calibri" w:hAnsi="Tahoma" w:cs="Tahoma"/>
          <w:sz w:val="20"/>
          <w:szCs w:val="20"/>
        </w:rPr>
        <w:t xml:space="preserve"> </w:t>
      </w:r>
      <w:r w:rsidR="00624C41">
        <w:rPr>
          <w:rFonts w:ascii="Tahoma" w:eastAsia="Calibri" w:hAnsi="Tahoma" w:cs="Tahoma"/>
          <w:sz w:val="20"/>
          <w:szCs w:val="20"/>
        </w:rPr>
        <w:t xml:space="preserve">as of </w:t>
      </w:r>
      <w:r>
        <w:rPr>
          <w:rFonts w:ascii="Tahoma" w:eastAsia="Calibri" w:hAnsi="Tahoma" w:cs="Tahoma"/>
          <w:sz w:val="20"/>
          <w:szCs w:val="20"/>
        </w:rPr>
        <w:t xml:space="preserve">January 1, 2025, when OSF HealthCare begins operations at the Dixon hospital. </w:t>
      </w:r>
    </w:p>
    <w:p w14:paraId="51421D16" w14:textId="77777777" w:rsidR="00F83D42" w:rsidRPr="00485023" w:rsidRDefault="00F83D42" w:rsidP="00F83D42">
      <w:pPr>
        <w:autoSpaceDE w:val="0"/>
        <w:autoSpaceDN w:val="0"/>
        <w:ind w:left="-432" w:right="-432"/>
        <w:rPr>
          <w:rFonts w:ascii="Tahoma" w:eastAsia="Calibri" w:hAnsi="Tahoma" w:cs="Tahoma"/>
          <w:sz w:val="20"/>
          <w:szCs w:val="20"/>
        </w:rPr>
      </w:pPr>
    </w:p>
    <w:p w14:paraId="74FA9F22" w14:textId="700AA1F9" w:rsidR="00ED02B2" w:rsidRDefault="00ED02B2" w:rsidP="00ED02B2">
      <w:pPr>
        <w:autoSpaceDE w:val="0"/>
        <w:autoSpaceDN w:val="0"/>
        <w:ind w:left="-432" w:right="-432"/>
        <w:rPr>
          <w:rFonts w:ascii="Tahoma" w:eastAsia="Calibri" w:hAnsi="Tahoma" w:cs="Tahoma"/>
          <w:sz w:val="20"/>
          <w:szCs w:val="20"/>
        </w:rPr>
      </w:pPr>
      <w:r>
        <w:rPr>
          <w:rFonts w:ascii="Tahoma" w:eastAsia="Calibri" w:hAnsi="Tahoma" w:cs="Tahoma"/>
          <w:sz w:val="20"/>
          <w:szCs w:val="20"/>
        </w:rPr>
        <w:t>Kernan is the president of</w:t>
      </w:r>
      <w:r w:rsidRPr="00485023">
        <w:rPr>
          <w:rFonts w:ascii="Tahoma" w:eastAsia="Calibri" w:hAnsi="Tahoma" w:cs="Tahoma"/>
          <w:sz w:val="20"/>
          <w:szCs w:val="20"/>
        </w:rPr>
        <w:t xml:space="preserve"> OSF HealthCare Saint Clare Medical Center </w:t>
      </w:r>
      <w:r>
        <w:rPr>
          <w:rFonts w:ascii="Tahoma" w:eastAsia="Calibri" w:hAnsi="Tahoma" w:cs="Tahoma"/>
          <w:sz w:val="20"/>
          <w:szCs w:val="20"/>
        </w:rPr>
        <w:t xml:space="preserve">in Princeton, Illinois, </w:t>
      </w:r>
      <w:r w:rsidRPr="00485023">
        <w:rPr>
          <w:rFonts w:ascii="Tahoma" w:eastAsia="Calibri" w:hAnsi="Tahoma" w:cs="Tahoma"/>
          <w:sz w:val="20"/>
          <w:szCs w:val="20"/>
        </w:rPr>
        <w:t>and OSF HealthCare Saint Luke Medical Center</w:t>
      </w:r>
      <w:r>
        <w:rPr>
          <w:rFonts w:ascii="Tahoma" w:eastAsia="Calibri" w:hAnsi="Tahoma" w:cs="Tahoma"/>
          <w:sz w:val="20"/>
          <w:szCs w:val="20"/>
        </w:rPr>
        <w:t xml:space="preserve"> in Kewanee, Illinois. She will </w:t>
      </w:r>
      <w:r w:rsidR="00624C41">
        <w:rPr>
          <w:rFonts w:ascii="Tahoma" w:eastAsia="Calibri" w:hAnsi="Tahoma" w:cs="Tahoma"/>
          <w:sz w:val="20"/>
          <w:szCs w:val="20"/>
        </w:rPr>
        <w:t xml:space="preserve">continue to </w:t>
      </w:r>
      <w:r>
        <w:rPr>
          <w:rFonts w:ascii="Tahoma" w:eastAsia="Calibri" w:hAnsi="Tahoma" w:cs="Tahoma"/>
          <w:sz w:val="20"/>
          <w:szCs w:val="20"/>
        </w:rPr>
        <w:t xml:space="preserve">serve as interim president of those hospitals until a new president has been named. </w:t>
      </w:r>
    </w:p>
    <w:p w14:paraId="144479C7" w14:textId="77777777" w:rsidR="00F83D42" w:rsidRDefault="00F83D42" w:rsidP="00F83D42">
      <w:pPr>
        <w:autoSpaceDE w:val="0"/>
        <w:autoSpaceDN w:val="0"/>
        <w:ind w:left="-432" w:right="-432"/>
        <w:rPr>
          <w:rFonts w:ascii="Tahoma" w:eastAsia="Calibri" w:hAnsi="Tahoma" w:cs="Tahoma"/>
          <w:sz w:val="20"/>
          <w:szCs w:val="20"/>
        </w:rPr>
      </w:pPr>
    </w:p>
    <w:p w14:paraId="220090F3" w14:textId="3DF2451B" w:rsidR="00F83D42" w:rsidRDefault="00F83D42" w:rsidP="00F83D42">
      <w:pPr>
        <w:autoSpaceDE w:val="0"/>
        <w:autoSpaceDN w:val="0"/>
        <w:ind w:left="-432" w:right="-432"/>
        <w:rPr>
          <w:rFonts w:ascii="Tahoma" w:eastAsia="Calibri" w:hAnsi="Tahoma" w:cs="Tahoma"/>
          <w:sz w:val="20"/>
          <w:szCs w:val="20"/>
        </w:rPr>
      </w:pPr>
      <w:r>
        <w:rPr>
          <w:rFonts w:ascii="Tahoma" w:eastAsia="Calibri" w:hAnsi="Tahoma" w:cs="Tahoma"/>
          <w:sz w:val="20"/>
          <w:szCs w:val="20"/>
        </w:rPr>
        <w:t xml:space="preserve">Kernan </w:t>
      </w:r>
      <w:r w:rsidRPr="00BA136A">
        <w:rPr>
          <w:rFonts w:ascii="Tahoma" w:eastAsia="Calibri" w:hAnsi="Tahoma" w:cs="Tahoma"/>
          <w:sz w:val="20"/>
          <w:szCs w:val="20"/>
        </w:rPr>
        <w:t xml:space="preserve">will lead OSF Saint Katharine in aligning with the overall strategy of OSF HealthCare. She will be responsible for directing all internal operations while continuing to ensure that high quality and cost-effective health care is delivered to </w:t>
      </w:r>
      <w:r>
        <w:rPr>
          <w:rFonts w:ascii="Tahoma" w:eastAsia="Calibri" w:hAnsi="Tahoma" w:cs="Tahoma"/>
          <w:sz w:val="20"/>
          <w:szCs w:val="20"/>
        </w:rPr>
        <w:t xml:space="preserve">all </w:t>
      </w:r>
      <w:r w:rsidRPr="00BA136A">
        <w:rPr>
          <w:rFonts w:ascii="Tahoma" w:eastAsia="Calibri" w:hAnsi="Tahoma" w:cs="Tahoma"/>
          <w:sz w:val="20"/>
          <w:szCs w:val="20"/>
        </w:rPr>
        <w:t xml:space="preserve">patients. </w:t>
      </w:r>
      <w:r>
        <w:rPr>
          <w:rFonts w:ascii="Tahoma" w:eastAsia="Calibri" w:hAnsi="Tahoma" w:cs="Tahoma"/>
          <w:sz w:val="20"/>
          <w:szCs w:val="20"/>
        </w:rPr>
        <w:t xml:space="preserve">Kernan </w:t>
      </w:r>
      <w:r w:rsidRPr="00BA136A">
        <w:rPr>
          <w:rFonts w:ascii="Tahoma" w:eastAsia="Calibri" w:hAnsi="Tahoma" w:cs="Tahoma"/>
          <w:sz w:val="20"/>
          <w:szCs w:val="20"/>
        </w:rPr>
        <w:t xml:space="preserve">played an active role in the integration of Kewanee Hospital into the </w:t>
      </w:r>
      <w:r>
        <w:rPr>
          <w:rFonts w:ascii="Tahoma" w:eastAsia="Calibri" w:hAnsi="Tahoma" w:cs="Tahoma"/>
          <w:sz w:val="20"/>
          <w:szCs w:val="20"/>
        </w:rPr>
        <w:t xml:space="preserve">OSF </w:t>
      </w:r>
      <w:r w:rsidRPr="00BA136A">
        <w:rPr>
          <w:rFonts w:ascii="Tahoma" w:eastAsia="Calibri" w:hAnsi="Tahoma" w:cs="Tahoma"/>
          <w:sz w:val="20"/>
          <w:szCs w:val="20"/>
        </w:rPr>
        <w:t xml:space="preserve">Ministry </w:t>
      </w:r>
      <w:r>
        <w:rPr>
          <w:rFonts w:ascii="Tahoma" w:eastAsia="Calibri" w:hAnsi="Tahoma" w:cs="Tahoma"/>
          <w:sz w:val="20"/>
          <w:szCs w:val="20"/>
        </w:rPr>
        <w:t xml:space="preserve">and </w:t>
      </w:r>
      <w:r w:rsidR="009E452C">
        <w:rPr>
          <w:rFonts w:ascii="Tahoma" w:eastAsia="Calibri" w:hAnsi="Tahoma" w:cs="Tahoma"/>
          <w:sz w:val="20"/>
          <w:szCs w:val="20"/>
        </w:rPr>
        <w:t xml:space="preserve">was </w:t>
      </w:r>
      <w:r>
        <w:rPr>
          <w:rFonts w:ascii="Tahoma" w:eastAsia="Calibri" w:hAnsi="Tahoma" w:cs="Tahoma"/>
          <w:sz w:val="20"/>
          <w:szCs w:val="20"/>
        </w:rPr>
        <w:t xml:space="preserve">integral in </w:t>
      </w:r>
      <w:r w:rsidRPr="00BA136A">
        <w:rPr>
          <w:rFonts w:ascii="Tahoma" w:eastAsia="Calibri" w:hAnsi="Tahoma" w:cs="Tahoma"/>
          <w:sz w:val="20"/>
          <w:szCs w:val="20"/>
        </w:rPr>
        <w:t xml:space="preserve">the </w:t>
      </w:r>
      <w:r w:rsidR="00624C41">
        <w:rPr>
          <w:rFonts w:ascii="Tahoma" w:eastAsia="Calibri" w:hAnsi="Tahoma" w:cs="Tahoma"/>
          <w:sz w:val="20"/>
          <w:szCs w:val="20"/>
        </w:rPr>
        <w:t xml:space="preserve">former </w:t>
      </w:r>
      <w:r w:rsidRPr="00BA136A">
        <w:rPr>
          <w:rFonts w:ascii="Tahoma" w:eastAsia="Calibri" w:hAnsi="Tahoma" w:cs="Tahoma"/>
          <w:sz w:val="20"/>
          <w:szCs w:val="20"/>
        </w:rPr>
        <w:t>Perry Memorial integration</w:t>
      </w:r>
      <w:r w:rsidR="00624C41">
        <w:rPr>
          <w:rFonts w:ascii="Tahoma" w:eastAsia="Calibri" w:hAnsi="Tahoma" w:cs="Tahoma"/>
          <w:sz w:val="20"/>
          <w:szCs w:val="20"/>
        </w:rPr>
        <w:t xml:space="preserve"> in Princeton</w:t>
      </w:r>
      <w:r w:rsidR="009E452C">
        <w:rPr>
          <w:rFonts w:ascii="Tahoma" w:eastAsia="Calibri" w:hAnsi="Tahoma" w:cs="Tahoma"/>
          <w:sz w:val="20"/>
          <w:szCs w:val="20"/>
        </w:rPr>
        <w:t>.</w:t>
      </w:r>
    </w:p>
    <w:p w14:paraId="0AC582F6" w14:textId="77777777" w:rsidR="00F83D42" w:rsidRDefault="00F83D42" w:rsidP="00F83D42">
      <w:pPr>
        <w:autoSpaceDE w:val="0"/>
        <w:autoSpaceDN w:val="0"/>
        <w:ind w:left="-432" w:right="-432"/>
        <w:rPr>
          <w:rFonts w:ascii="Tahoma" w:eastAsia="Calibri" w:hAnsi="Tahoma" w:cs="Tahoma"/>
          <w:sz w:val="20"/>
          <w:szCs w:val="20"/>
        </w:rPr>
      </w:pPr>
    </w:p>
    <w:p w14:paraId="563DD22F" w14:textId="77777777" w:rsidR="00F83D42" w:rsidRDefault="00F83D42" w:rsidP="00F83D42">
      <w:pPr>
        <w:autoSpaceDE w:val="0"/>
        <w:autoSpaceDN w:val="0"/>
        <w:ind w:left="-432" w:right="-432"/>
        <w:rPr>
          <w:rFonts w:ascii="Tahoma" w:eastAsia="Calibri" w:hAnsi="Tahoma" w:cs="Tahoma"/>
          <w:sz w:val="20"/>
          <w:szCs w:val="20"/>
        </w:rPr>
      </w:pPr>
      <w:r>
        <w:rPr>
          <w:rFonts w:ascii="Tahoma" w:eastAsia="Calibri" w:hAnsi="Tahoma" w:cs="Tahoma"/>
          <w:sz w:val="20"/>
          <w:szCs w:val="20"/>
        </w:rPr>
        <w:t xml:space="preserve">“Jackie </w:t>
      </w:r>
      <w:r w:rsidRPr="00485023">
        <w:rPr>
          <w:rFonts w:ascii="Tahoma" w:eastAsia="Calibri" w:hAnsi="Tahoma" w:cs="Tahoma"/>
          <w:sz w:val="20"/>
          <w:szCs w:val="20"/>
        </w:rPr>
        <w:t>has been a trusted and respected leader for the communities of Princeton and Kewanee, and I know she will do the same for the Sauk Valley communities</w:t>
      </w:r>
      <w:r>
        <w:rPr>
          <w:rFonts w:ascii="Tahoma" w:eastAsia="Calibri" w:hAnsi="Tahoma" w:cs="Tahoma"/>
          <w:sz w:val="20"/>
          <w:szCs w:val="20"/>
        </w:rPr>
        <w:t xml:space="preserve">,” says AJ Querciagrossa, CEO of the Western Region for OSF HealthCare. </w:t>
      </w:r>
    </w:p>
    <w:p w14:paraId="1CB54578" w14:textId="77777777" w:rsidR="00F83D42" w:rsidRPr="00BA136A" w:rsidRDefault="00F83D42" w:rsidP="00F83D42">
      <w:pPr>
        <w:autoSpaceDE w:val="0"/>
        <w:autoSpaceDN w:val="0"/>
        <w:ind w:right="-432"/>
        <w:rPr>
          <w:rFonts w:ascii="Tahoma" w:eastAsia="Calibri" w:hAnsi="Tahoma" w:cs="Tahoma"/>
          <w:sz w:val="20"/>
          <w:szCs w:val="20"/>
        </w:rPr>
      </w:pPr>
    </w:p>
    <w:p w14:paraId="7136D1C0" w14:textId="1DE756AB" w:rsidR="00F83D42" w:rsidRPr="00BA136A" w:rsidRDefault="00F83D42" w:rsidP="00F83D42">
      <w:pPr>
        <w:autoSpaceDE w:val="0"/>
        <w:autoSpaceDN w:val="0"/>
        <w:ind w:left="-432" w:right="-432"/>
        <w:rPr>
          <w:rFonts w:ascii="Tahoma" w:eastAsia="Calibri" w:hAnsi="Tahoma" w:cs="Tahoma"/>
          <w:sz w:val="20"/>
          <w:szCs w:val="20"/>
        </w:rPr>
      </w:pPr>
      <w:r>
        <w:rPr>
          <w:rFonts w:ascii="Tahoma" w:eastAsia="Calibri" w:hAnsi="Tahoma" w:cs="Tahoma"/>
          <w:sz w:val="20"/>
          <w:szCs w:val="20"/>
        </w:rPr>
        <w:t xml:space="preserve">Kernan </w:t>
      </w:r>
      <w:r w:rsidRPr="00BA136A">
        <w:rPr>
          <w:rFonts w:ascii="Tahoma" w:eastAsia="Calibri" w:hAnsi="Tahoma" w:cs="Tahoma"/>
          <w:sz w:val="20"/>
          <w:szCs w:val="20"/>
        </w:rPr>
        <w:t xml:space="preserve">earned her Bachelor of Science in nursing from the University of St. Francis and her Master of Science in nursing management leadership from </w:t>
      </w:r>
      <w:r w:rsidR="00313875">
        <w:rPr>
          <w:rFonts w:ascii="Tahoma" w:eastAsia="Calibri" w:hAnsi="Tahoma" w:cs="Tahoma"/>
          <w:sz w:val="20"/>
          <w:szCs w:val="20"/>
        </w:rPr>
        <w:t xml:space="preserve">the </w:t>
      </w:r>
      <w:r w:rsidRPr="00BA136A">
        <w:rPr>
          <w:rFonts w:ascii="Tahoma" w:eastAsia="Calibri" w:hAnsi="Tahoma" w:cs="Tahoma"/>
          <w:sz w:val="20"/>
          <w:szCs w:val="20"/>
        </w:rPr>
        <w:t>Saint Francis College of Nursing.</w:t>
      </w:r>
    </w:p>
    <w:p w14:paraId="5F19A5B0" w14:textId="77777777" w:rsidR="00F83D42" w:rsidRPr="00485023" w:rsidRDefault="00F83D42" w:rsidP="00F83D42">
      <w:pPr>
        <w:autoSpaceDE w:val="0"/>
        <w:autoSpaceDN w:val="0"/>
        <w:ind w:right="-432"/>
        <w:rPr>
          <w:rFonts w:ascii="Tahoma" w:eastAsia="Calibri" w:hAnsi="Tahoma" w:cs="Tahoma"/>
          <w:sz w:val="20"/>
          <w:szCs w:val="20"/>
        </w:rPr>
      </w:pPr>
    </w:p>
    <w:p w14:paraId="6FE7360F" w14:textId="647F3925" w:rsidR="00D1793D" w:rsidRDefault="00313875" w:rsidP="00D1793D">
      <w:pPr>
        <w:autoSpaceDE w:val="0"/>
        <w:autoSpaceDN w:val="0"/>
        <w:ind w:left="-432" w:right="-432"/>
        <w:rPr>
          <w:rFonts w:ascii="Tahoma" w:eastAsia="Calibri" w:hAnsi="Tahoma" w:cs="Tahoma"/>
          <w:sz w:val="20"/>
          <w:szCs w:val="20"/>
        </w:rPr>
      </w:pPr>
      <w:r>
        <w:rPr>
          <w:rFonts w:ascii="Tahoma" w:eastAsia="Calibri" w:hAnsi="Tahoma" w:cs="Tahoma"/>
          <w:sz w:val="20"/>
          <w:szCs w:val="20"/>
        </w:rPr>
        <w:t>Additionally</w:t>
      </w:r>
      <w:r w:rsidR="00EE75D6">
        <w:rPr>
          <w:rFonts w:ascii="Tahoma" w:eastAsia="Calibri" w:hAnsi="Tahoma" w:cs="Tahoma"/>
          <w:sz w:val="20"/>
          <w:szCs w:val="20"/>
        </w:rPr>
        <w:t xml:space="preserve">, </w:t>
      </w:r>
      <w:r w:rsidR="00F83D42" w:rsidRPr="00485023">
        <w:rPr>
          <w:rFonts w:ascii="Tahoma" w:eastAsia="Calibri" w:hAnsi="Tahoma" w:cs="Tahoma"/>
          <w:sz w:val="20"/>
          <w:szCs w:val="20"/>
        </w:rPr>
        <w:t>Drew Fenner has accepted the position of vice president of Operations and Special Projects</w:t>
      </w:r>
      <w:r w:rsidR="00EC292F">
        <w:rPr>
          <w:rFonts w:ascii="Tahoma" w:eastAsia="Calibri" w:hAnsi="Tahoma" w:cs="Tahoma"/>
          <w:sz w:val="20"/>
          <w:szCs w:val="20"/>
        </w:rPr>
        <w:t xml:space="preserve"> for OSF Saint Katharine</w:t>
      </w:r>
      <w:r w:rsidR="00F83D42" w:rsidRPr="00485023">
        <w:rPr>
          <w:rFonts w:ascii="Tahoma" w:eastAsia="Calibri" w:hAnsi="Tahoma" w:cs="Tahoma"/>
          <w:sz w:val="20"/>
          <w:szCs w:val="20"/>
        </w:rPr>
        <w:t>. He most recently served as vice president and chief quality officer for Katharine Shaw Bethea</w:t>
      </w:r>
      <w:r w:rsidR="00F83D42">
        <w:rPr>
          <w:rFonts w:ascii="Tahoma" w:eastAsia="Calibri" w:hAnsi="Tahoma" w:cs="Tahoma"/>
          <w:sz w:val="20"/>
          <w:szCs w:val="20"/>
        </w:rPr>
        <w:t>.</w:t>
      </w:r>
      <w:r w:rsidR="00F83D42" w:rsidRPr="00485023">
        <w:rPr>
          <w:rFonts w:ascii="Tahoma" w:eastAsia="Calibri" w:hAnsi="Tahoma" w:cs="Tahoma"/>
          <w:sz w:val="20"/>
          <w:szCs w:val="20"/>
        </w:rPr>
        <w:t xml:space="preserve"> </w:t>
      </w:r>
    </w:p>
    <w:p w14:paraId="0A26BBCD" w14:textId="77777777" w:rsidR="00D1793D" w:rsidRDefault="00D1793D" w:rsidP="00D1793D">
      <w:pPr>
        <w:autoSpaceDE w:val="0"/>
        <w:autoSpaceDN w:val="0"/>
        <w:ind w:left="-432" w:right="-432"/>
        <w:rPr>
          <w:rFonts w:ascii="Tahoma" w:eastAsia="Calibri" w:hAnsi="Tahoma" w:cs="Tahoma"/>
          <w:sz w:val="20"/>
          <w:szCs w:val="20"/>
        </w:rPr>
      </w:pPr>
    </w:p>
    <w:p w14:paraId="7DB72D51" w14:textId="3CD1A82F" w:rsidR="00F83D42" w:rsidRDefault="00326082" w:rsidP="00D1793D">
      <w:pPr>
        <w:autoSpaceDE w:val="0"/>
        <w:autoSpaceDN w:val="0"/>
        <w:ind w:left="-432" w:right="-432"/>
        <w:rPr>
          <w:rFonts w:ascii="Tahoma" w:eastAsia="Calibri" w:hAnsi="Tahoma" w:cs="Tahoma"/>
          <w:sz w:val="20"/>
          <w:szCs w:val="20"/>
        </w:rPr>
      </w:pPr>
      <w:r>
        <w:rPr>
          <w:rFonts w:ascii="Tahoma" w:eastAsia="Calibri" w:hAnsi="Tahoma" w:cs="Tahoma"/>
          <w:sz w:val="20"/>
          <w:szCs w:val="20"/>
        </w:rPr>
        <w:t xml:space="preserve">KSB Hospital </w:t>
      </w:r>
      <w:r w:rsidR="00313875">
        <w:rPr>
          <w:rFonts w:ascii="Tahoma" w:eastAsia="Calibri" w:hAnsi="Tahoma" w:cs="Tahoma"/>
          <w:sz w:val="20"/>
          <w:szCs w:val="20"/>
        </w:rPr>
        <w:t xml:space="preserve">agreed to become part of </w:t>
      </w:r>
      <w:r>
        <w:rPr>
          <w:rFonts w:ascii="Tahoma" w:eastAsia="Calibri" w:hAnsi="Tahoma" w:cs="Tahoma"/>
          <w:sz w:val="20"/>
          <w:szCs w:val="20"/>
        </w:rPr>
        <w:t>OSF HealthCare</w:t>
      </w:r>
      <w:r w:rsidR="00313875">
        <w:rPr>
          <w:rFonts w:ascii="Tahoma" w:eastAsia="Calibri" w:hAnsi="Tahoma" w:cs="Tahoma"/>
          <w:sz w:val="20"/>
          <w:szCs w:val="20"/>
        </w:rPr>
        <w:t xml:space="preserve"> earlier this year. T</w:t>
      </w:r>
      <w:r w:rsidR="00D1793D">
        <w:rPr>
          <w:rFonts w:ascii="Tahoma" w:eastAsia="Calibri" w:hAnsi="Tahoma" w:cs="Tahoma"/>
          <w:sz w:val="20"/>
          <w:szCs w:val="20"/>
        </w:rPr>
        <w:t xml:space="preserve">he </w:t>
      </w:r>
      <w:r>
        <w:rPr>
          <w:rFonts w:ascii="Tahoma" w:eastAsia="Calibri" w:hAnsi="Tahoma" w:cs="Tahoma"/>
          <w:sz w:val="20"/>
          <w:szCs w:val="20"/>
        </w:rPr>
        <w:t>hospital w</w:t>
      </w:r>
      <w:r w:rsidR="00D1793D">
        <w:rPr>
          <w:rFonts w:ascii="Tahoma" w:eastAsia="Calibri" w:hAnsi="Tahoma" w:cs="Tahoma"/>
          <w:sz w:val="20"/>
          <w:szCs w:val="20"/>
        </w:rPr>
        <w:t>ill be</w:t>
      </w:r>
      <w:r>
        <w:rPr>
          <w:rFonts w:ascii="Tahoma" w:eastAsia="Calibri" w:hAnsi="Tahoma" w:cs="Tahoma"/>
          <w:sz w:val="20"/>
          <w:szCs w:val="20"/>
        </w:rPr>
        <w:t xml:space="preserve"> renamed OSF HealthCare Saint Katharine Medical Center, </w:t>
      </w:r>
      <w:r w:rsidR="001F60BF">
        <w:rPr>
          <w:rFonts w:ascii="Tahoma" w:eastAsia="Calibri" w:hAnsi="Tahoma" w:cs="Tahoma"/>
          <w:sz w:val="20"/>
          <w:szCs w:val="20"/>
        </w:rPr>
        <w:t xml:space="preserve">after the Catholic Saint Katharine Drexel. </w:t>
      </w:r>
      <w:r w:rsidR="003377E1">
        <w:rPr>
          <w:rFonts w:ascii="Tahoma" w:eastAsia="Calibri" w:hAnsi="Tahoma" w:cs="Tahoma"/>
          <w:sz w:val="20"/>
          <w:szCs w:val="20"/>
        </w:rPr>
        <w:t>OSF Saint Katharine becomes the 17</w:t>
      </w:r>
      <w:r w:rsidR="003377E1" w:rsidRPr="003377E1">
        <w:rPr>
          <w:rFonts w:ascii="Tahoma" w:eastAsia="Calibri" w:hAnsi="Tahoma" w:cs="Tahoma"/>
          <w:sz w:val="20"/>
          <w:szCs w:val="20"/>
          <w:vertAlign w:val="superscript"/>
        </w:rPr>
        <w:t>th</w:t>
      </w:r>
      <w:r w:rsidR="003377E1">
        <w:rPr>
          <w:rFonts w:ascii="Tahoma" w:eastAsia="Calibri" w:hAnsi="Tahoma" w:cs="Tahoma"/>
          <w:sz w:val="20"/>
          <w:szCs w:val="20"/>
        </w:rPr>
        <w:t xml:space="preserve"> hospital in the OSF HealthCare</w:t>
      </w:r>
      <w:r w:rsidR="00624C41">
        <w:rPr>
          <w:rFonts w:ascii="Tahoma" w:eastAsia="Calibri" w:hAnsi="Tahoma" w:cs="Tahoma"/>
          <w:sz w:val="20"/>
          <w:szCs w:val="20"/>
        </w:rPr>
        <w:t xml:space="preserve"> Ministry</w:t>
      </w:r>
      <w:r w:rsidR="003377E1">
        <w:rPr>
          <w:rFonts w:ascii="Tahoma" w:eastAsia="Calibri" w:hAnsi="Tahoma" w:cs="Tahoma"/>
          <w:sz w:val="20"/>
          <w:szCs w:val="20"/>
        </w:rPr>
        <w:t xml:space="preserve">. </w:t>
      </w:r>
    </w:p>
    <w:p w14:paraId="54BBD7D4" w14:textId="77777777" w:rsidR="00326082" w:rsidRDefault="00326082" w:rsidP="00F83D42">
      <w:pPr>
        <w:autoSpaceDE w:val="0"/>
        <w:autoSpaceDN w:val="0"/>
        <w:ind w:left="-432" w:right="-432"/>
        <w:rPr>
          <w:rFonts w:ascii="Tahoma" w:eastAsia="Calibri" w:hAnsi="Tahoma" w:cs="Tahoma"/>
          <w:sz w:val="20"/>
          <w:szCs w:val="20"/>
        </w:rPr>
      </w:pPr>
    </w:p>
    <w:p w14:paraId="3B77B0EA" w14:textId="77777777" w:rsidR="00326082" w:rsidRDefault="00326082" w:rsidP="00F83D42">
      <w:pPr>
        <w:autoSpaceDE w:val="0"/>
        <w:autoSpaceDN w:val="0"/>
        <w:ind w:left="-432" w:right="-432"/>
        <w:rPr>
          <w:rFonts w:ascii="Tahoma" w:eastAsia="Calibri" w:hAnsi="Tahoma" w:cs="Tahoma"/>
          <w:sz w:val="20"/>
          <w:szCs w:val="20"/>
        </w:rPr>
      </w:pPr>
    </w:p>
    <w:p w14:paraId="77528192" w14:textId="77777777" w:rsidR="00F83D42" w:rsidRDefault="00F83D42" w:rsidP="00F83D42">
      <w:pPr>
        <w:autoSpaceDE w:val="0"/>
        <w:autoSpaceDN w:val="0"/>
        <w:ind w:left="-432" w:right="-432"/>
        <w:rPr>
          <w:rFonts w:ascii="Tahoma" w:hAnsi="Tahoma" w:cs="Tahoma"/>
          <w:sz w:val="20"/>
          <w:szCs w:val="20"/>
        </w:rPr>
      </w:pPr>
      <w:r>
        <w:rPr>
          <w:rFonts w:ascii="Tahoma" w:hAnsi="Tahoma" w:cs="Tahoma"/>
          <w:sz w:val="20"/>
          <w:szCs w:val="20"/>
        </w:rPr>
        <w:t xml:space="preserve">                                                              ###</w:t>
      </w:r>
    </w:p>
    <w:p w14:paraId="3341B5B3" w14:textId="77777777" w:rsidR="00F83D42" w:rsidRPr="00AC429F" w:rsidRDefault="00F83D42" w:rsidP="00F83D42">
      <w:pPr>
        <w:autoSpaceDE w:val="0"/>
        <w:autoSpaceDN w:val="0"/>
        <w:ind w:left="-432" w:right="-432"/>
        <w:rPr>
          <w:rFonts w:ascii="Tahoma" w:hAnsi="Tahoma" w:cs="Tahoma"/>
          <w:sz w:val="20"/>
          <w:szCs w:val="20"/>
        </w:rPr>
      </w:pPr>
    </w:p>
    <w:p w14:paraId="153A9CC1" w14:textId="15D222EA" w:rsidR="005E045C" w:rsidRPr="00F75CBF" w:rsidRDefault="00F83D42" w:rsidP="00F75CBF">
      <w:pPr>
        <w:ind w:left="-432" w:right="-432"/>
        <w:rPr>
          <w:rFonts w:ascii="Tahoma" w:hAnsi="Tahoma" w:cs="Tahoma"/>
          <w:sz w:val="20"/>
          <w:szCs w:val="20"/>
        </w:rPr>
      </w:pPr>
      <w:r w:rsidRPr="00F47CC4">
        <w:rPr>
          <w:rFonts w:ascii="Tahoma" w:hAnsi="Tahoma" w:cs="Tahoma"/>
          <w:b/>
          <w:bCs/>
          <w:sz w:val="20"/>
          <w:szCs w:val="20"/>
        </w:rPr>
        <w:t>OSF HealthCare</w:t>
      </w:r>
      <w:r w:rsidRPr="00F47CC4">
        <w:rPr>
          <w:rFonts w:ascii="Tahoma" w:hAnsi="Tahoma" w:cs="Tahoma"/>
          <w:sz w:val="20"/>
          <w:szCs w:val="20"/>
        </w:rPr>
        <w:t xml:space="preserve"> is an integrated health system founded by The Sisters of the Third Order of St. Francis. Headquartered in Peoria, Illinois. OSF HealthCare has 16 hospitals – 10 acute care, five critical access, one transitional care </w:t>
      </w:r>
      <w:r>
        <w:rPr>
          <w:rFonts w:ascii="Tahoma" w:hAnsi="Tahoma" w:cs="Tahoma"/>
          <w:sz w:val="20"/>
          <w:szCs w:val="20"/>
        </w:rPr>
        <w:t xml:space="preserve">–- </w:t>
      </w:r>
      <w:r w:rsidRPr="00F47CC4">
        <w:rPr>
          <w:rFonts w:ascii="Tahoma" w:hAnsi="Tahoma" w:cs="Tahoma"/>
          <w:sz w:val="20"/>
          <w:szCs w:val="20"/>
        </w:rPr>
        <w:t xml:space="preserve">with 2,131 licensed beds throughout Illinois and Michigan. OSF employs nearly 24,000 Mission Partners across 150+ locations; has two colleges of nursing; operates OSF Home Care Services, an extensive network of home health and hospice services; owns </w:t>
      </w:r>
      <w:proofErr w:type="spellStart"/>
      <w:r w:rsidRPr="00F47CC4">
        <w:rPr>
          <w:rFonts w:ascii="Tahoma" w:hAnsi="Tahoma" w:cs="Tahoma"/>
          <w:sz w:val="20"/>
          <w:szCs w:val="20"/>
        </w:rPr>
        <w:t>Pointcore</w:t>
      </w:r>
      <w:proofErr w:type="spellEnd"/>
      <w:r w:rsidRPr="00F47CC4">
        <w:rPr>
          <w:rFonts w:ascii="Tahoma" w:hAnsi="Tahoma" w:cs="Tahoma"/>
          <w:sz w:val="20"/>
          <w:szCs w:val="20"/>
        </w:rPr>
        <w:t xml:space="preserve">, Inc., comprised of health care-related businesses; OSF HealthCare Foundation, the philanthropic arm for the organization; and OSF Ventures, which provides investment capital for promising health care innovation startups. OSF </w:t>
      </w:r>
      <w:proofErr w:type="spellStart"/>
      <w:r w:rsidRPr="00F47CC4">
        <w:rPr>
          <w:rFonts w:ascii="Tahoma" w:hAnsi="Tahoma" w:cs="Tahoma"/>
          <w:sz w:val="20"/>
          <w:szCs w:val="20"/>
        </w:rPr>
        <w:t>OnCall</w:t>
      </w:r>
      <w:proofErr w:type="spellEnd"/>
      <w:r w:rsidR="00A218BC">
        <w:rPr>
          <w:rFonts w:ascii="Tahoma" w:hAnsi="Tahoma" w:cs="Tahoma"/>
          <w:sz w:val="20"/>
          <w:szCs w:val="20"/>
        </w:rPr>
        <w:t xml:space="preserve">, the </w:t>
      </w:r>
      <w:r w:rsidRPr="00F47CC4">
        <w:rPr>
          <w:rFonts w:ascii="Tahoma" w:hAnsi="Tahoma" w:cs="Tahoma"/>
          <w:sz w:val="20"/>
          <w:szCs w:val="20"/>
        </w:rPr>
        <w:t>digital health operating unit</w:t>
      </w:r>
      <w:r w:rsidR="00A218BC">
        <w:rPr>
          <w:rFonts w:ascii="Tahoma" w:hAnsi="Tahoma" w:cs="Tahoma"/>
          <w:sz w:val="20"/>
          <w:szCs w:val="20"/>
        </w:rPr>
        <w:t xml:space="preserve"> of OSF, was established in 2020. It offers</w:t>
      </w:r>
      <w:r>
        <w:rPr>
          <w:rFonts w:ascii="Tahoma" w:hAnsi="Tahoma" w:cs="Tahoma"/>
          <w:sz w:val="20"/>
          <w:szCs w:val="20"/>
        </w:rPr>
        <w:t xml:space="preserve"> </w:t>
      </w:r>
      <w:r w:rsidRPr="00F47CC4">
        <w:rPr>
          <w:rFonts w:ascii="Tahoma" w:hAnsi="Tahoma" w:cs="Tahoma"/>
          <w:sz w:val="20"/>
          <w:szCs w:val="20"/>
        </w:rPr>
        <w:t>a hospital-at-home</w:t>
      </w:r>
      <w:r>
        <w:rPr>
          <w:rFonts w:ascii="Tahoma" w:hAnsi="Tahoma" w:cs="Tahoma"/>
          <w:sz w:val="20"/>
          <w:szCs w:val="20"/>
        </w:rPr>
        <w:t xml:space="preserve"> </w:t>
      </w:r>
      <w:r w:rsidR="00A218BC">
        <w:rPr>
          <w:rFonts w:ascii="Tahoma" w:hAnsi="Tahoma" w:cs="Tahoma"/>
          <w:sz w:val="20"/>
          <w:szCs w:val="20"/>
        </w:rPr>
        <w:t xml:space="preserve">program in addition to providing other services of care </w:t>
      </w:r>
      <w:r w:rsidRPr="00F47CC4">
        <w:rPr>
          <w:rFonts w:ascii="Tahoma" w:hAnsi="Tahoma" w:cs="Tahoma"/>
          <w:sz w:val="20"/>
          <w:szCs w:val="20"/>
        </w:rPr>
        <w:t>when, where and how patients prefer to receive them. OSF HealthCare has been recognized by Fortune as one of the most innovative companies in the country. More at osfhealthcare.or</w:t>
      </w:r>
      <w:r w:rsidR="00F75CBF">
        <w:rPr>
          <w:rFonts w:ascii="Tahoma" w:hAnsi="Tahoma" w:cs="Tahoma"/>
          <w:sz w:val="20"/>
          <w:szCs w:val="20"/>
        </w:rPr>
        <w:t>g</w:t>
      </w:r>
    </w:p>
    <w:sectPr w:rsidR="005E045C" w:rsidRPr="00F75CBF"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D42"/>
    <w:rsid w:val="0002251A"/>
    <w:rsid w:val="00137A77"/>
    <w:rsid w:val="0017545E"/>
    <w:rsid w:val="00191036"/>
    <w:rsid w:val="001F60BF"/>
    <w:rsid w:val="002417E5"/>
    <w:rsid w:val="00313875"/>
    <w:rsid w:val="00326082"/>
    <w:rsid w:val="003377E1"/>
    <w:rsid w:val="003B5E63"/>
    <w:rsid w:val="003D17EE"/>
    <w:rsid w:val="004702AE"/>
    <w:rsid w:val="004C3584"/>
    <w:rsid w:val="00571DEA"/>
    <w:rsid w:val="005A44ED"/>
    <w:rsid w:val="005E045C"/>
    <w:rsid w:val="00624C41"/>
    <w:rsid w:val="0074219F"/>
    <w:rsid w:val="00840E91"/>
    <w:rsid w:val="009051F7"/>
    <w:rsid w:val="009B4482"/>
    <w:rsid w:val="009E452C"/>
    <w:rsid w:val="00A218BC"/>
    <w:rsid w:val="00A76550"/>
    <w:rsid w:val="00CB7283"/>
    <w:rsid w:val="00D1793D"/>
    <w:rsid w:val="00DB3202"/>
    <w:rsid w:val="00DC4F09"/>
    <w:rsid w:val="00E10E31"/>
    <w:rsid w:val="00E25D25"/>
    <w:rsid w:val="00E44224"/>
    <w:rsid w:val="00E73B50"/>
    <w:rsid w:val="00EC292F"/>
    <w:rsid w:val="00ED02B2"/>
    <w:rsid w:val="00EE75D6"/>
    <w:rsid w:val="00F75CBF"/>
    <w:rsid w:val="00F83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7CFE6"/>
  <w15:chartTrackingRefBased/>
  <w15:docId w15:val="{012189D6-7941-4A7B-9BAC-00709891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D42"/>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semiHidden/>
    <w:unhideWhenUsed/>
    <w:rsid w:val="00F83D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ul.A.Arco@osfhealthcare.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vaslxa2t.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vaslxa2t</Template>
  <TotalTime>24</TotalTime>
  <Pages>1</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17</cp:revision>
  <dcterms:created xsi:type="dcterms:W3CDTF">2024-11-22T19:51:00Z</dcterms:created>
  <dcterms:modified xsi:type="dcterms:W3CDTF">2024-11-25T21:23:00Z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