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AD9BF" w14:textId="10E5AE9B" w:rsidR="00D61921" w:rsidRPr="00E45ECA" w:rsidRDefault="00D61921" w:rsidP="00D61921">
      <w:pPr>
        <w:rPr>
          <w:rFonts w:ascii="Cambria" w:hAnsi="Cambria"/>
          <w:sz w:val="32"/>
          <w:szCs w:val="32"/>
        </w:rPr>
      </w:pPr>
      <w:r w:rsidRPr="00E45ECA">
        <w:rPr>
          <w:rFonts w:ascii="Cambria" w:hAnsi="Cambria"/>
          <w:b/>
          <w:bCs/>
          <w:sz w:val="32"/>
          <w:szCs w:val="32"/>
        </w:rPr>
        <w:t xml:space="preserve">Staying </w:t>
      </w:r>
      <w:r>
        <w:rPr>
          <w:rFonts w:ascii="Cambria" w:hAnsi="Cambria"/>
          <w:b/>
          <w:bCs/>
          <w:sz w:val="32"/>
          <w:szCs w:val="32"/>
        </w:rPr>
        <w:t>h</w:t>
      </w:r>
      <w:r w:rsidRPr="00E45ECA">
        <w:rPr>
          <w:rFonts w:ascii="Cambria" w:hAnsi="Cambria"/>
          <w:b/>
          <w:bCs/>
          <w:sz w:val="32"/>
          <w:szCs w:val="32"/>
        </w:rPr>
        <w:t xml:space="preserve">ealthy </w:t>
      </w:r>
      <w:r>
        <w:rPr>
          <w:rFonts w:ascii="Cambria" w:hAnsi="Cambria"/>
          <w:b/>
          <w:bCs/>
          <w:sz w:val="32"/>
          <w:szCs w:val="32"/>
        </w:rPr>
        <w:t>d</w:t>
      </w:r>
      <w:r w:rsidRPr="00E45ECA">
        <w:rPr>
          <w:rFonts w:ascii="Cambria" w:hAnsi="Cambria"/>
          <w:b/>
          <w:bCs/>
          <w:sz w:val="32"/>
          <w:szCs w:val="32"/>
        </w:rPr>
        <w:t xml:space="preserve">uring </w:t>
      </w:r>
      <w:r>
        <w:rPr>
          <w:rFonts w:ascii="Cambria" w:hAnsi="Cambria"/>
          <w:b/>
          <w:bCs/>
          <w:sz w:val="32"/>
          <w:szCs w:val="32"/>
        </w:rPr>
        <w:t>h</w:t>
      </w:r>
      <w:r w:rsidRPr="00E45ECA">
        <w:rPr>
          <w:rFonts w:ascii="Cambria" w:hAnsi="Cambria"/>
          <w:b/>
          <w:bCs/>
          <w:sz w:val="32"/>
          <w:szCs w:val="32"/>
        </w:rPr>
        <w:t xml:space="preserve">oliday </w:t>
      </w:r>
      <w:r>
        <w:rPr>
          <w:rFonts w:ascii="Cambria" w:hAnsi="Cambria"/>
          <w:b/>
          <w:bCs/>
          <w:sz w:val="32"/>
          <w:szCs w:val="32"/>
        </w:rPr>
        <w:t>f</w:t>
      </w:r>
      <w:r w:rsidRPr="00E45ECA">
        <w:rPr>
          <w:rFonts w:ascii="Cambria" w:hAnsi="Cambria"/>
          <w:b/>
          <w:bCs/>
          <w:sz w:val="32"/>
          <w:szCs w:val="32"/>
        </w:rPr>
        <w:t xml:space="preserve">lu </w:t>
      </w:r>
      <w:r>
        <w:rPr>
          <w:rFonts w:ascii="Cambria" w:hAnsi="Cambria"/>
          <w:b/>
          <w:bCs/>
          <w:sz w:val="32"/>
          <w:szCs w:val="32"/>
        </w:rPr>
        <w:t>s</w:t>
      </w:r>
      <w:r w:rsidRPr="00E45ECA">
        <w:rPr>
          <w:rFonts w:ascii="Cambria" w:hAnsi="Cambria"/>
          <w:b/>
          <w:bCs/>
          <w:sz w:val="32"/>
          <w:szCs w:val="32"/>
        </w:rPr>
        <w:t>eason</w:t>
      </w:r>
      <w:r>
        <w:rPr>
          <w:rFonts w:ascii="Cambria" w:hAnsi="Cambria"/>
          <w:b/>
          <w:bCs/>
          <w:sz w:val="32"/>
          <w:szCs w:val="32"/>
        </w:rPr>
        <w:t xml:space="preserve"> (Broadcast)</w:t>
      </w:r>
    </w:p>
    <w:p w14:paraId="7B7D3EF4" w14:textId="77777777" w:rsidR="00D61921" w:rsidRPr="00D61921" w:rsidRDefault="00D61921" w:rsidP="00D61921">
      <w:pPr>
        <w:rPr>
          <w:rFonts w:ascii="Cambria" w:hAnsi="Cambria"/>
          <w:b/>
          <w:bCs/>
          <w:sz w:val="22"/>
          <w:szCs w:val="22"/>
        </w:rPr>
      </w:pPr>
      <w:r w:rsidRPr="00D61921">
        <w:rPr>
          <w:rFonts w:ascii="Cambria" w:hAnsi="Cambria"/>
          <w:b/>
          <w:bCs/>
          <w:sz w:val="22"/>
          <w:szCs w:val="22"/>
        </w:rPr>
        <w:t>INTRO:</w:t>
      </w:r>
    </w:p>
    <w:p w14:paraId="0473BC30" w14:textId="196FE385" w:rsidR="00D61921" w:rsidRDefault="00D61921" w:rsidP="00D61921">
      <w:pPr>
        <w:rPr>
          <w:rFonts w:ascii="Cambria" w:hAnsi="Cambria"/>
          <w:sz w:val="22"/>
          <w:szCs w:val="22"/>
        </w:rPr>
      </w:pPr>
      <w:r>
        <w:rPr>
          <w:rFonts w:ascii="Cambria" w:hAnsi="Cambria"/>
          <w:sz w:val="22"/>
          <w:szCs w:val="22"/>
        </w:rPr>
        <w:t>EACH WINTER – FLU ACTIVITY TENDS TO RISE AS FAMILIES BEGIN GATHERING FOR THE HOLIDAYS.</w:t>
      </w:r>
    </w:p>
    <w:p w14:paraId="3FBAA5A4" w14:textId="485B2A5F" w:rsidR="00D61921" w:rsidRDefault="00D61921" w:rsidP="00D61921">
      <w:pPr>
        <w:rPr>
          <w:rFonts w:ascii="Cambria" w:hAnsi="Cambria"/>
          <w:sz w:val="22"/>
          <w:szCs w:val="22"/>
        </w:rPr>
      </w:pPr>
      <w:r>
        <w:rPr>
          <w:rFonts w:ascii="Cambria" w:hAnsi="Cambria"/>
          <w:sz w:val="22"/>
          <w:szCs w:val="22"/>
        </w:rPr>
        <w:t xml:space="preserve">THIS YEAR IS NO EXCEPTION. NATIONAL SURVEILLANCE DATA SHOWS INFLUENZA CIRCULATING IN MANY REGIONS OF THE COUNTRY… WITH ONGOING ACTIVITY EXPECTED THROUGH WINTER. </w:t>
      </w:r>
    </w:p>
    <w:p w14:paraId="6CD258A9" w14:textId="64ABDE8D" w:rsidR="00D61921" w:rsidRPr="00D61921" w:rsidRDefault="00D61921" w:rsidP="00D61921">
      <w:pPr>
        <w:rPr>
          <w:rFonts w:ascii="Cambria" w:hAnsi="Cambria"/>
          <w:b/>
          <w:bCs/>
          <w:sz w:val="22"/>
          <w:szCs w:val="22"/>
        </w:rPr>
      </w:pPr>
      <w:r w:rsidRPr="00D61921">
        <w:rPr>
          <w:rFonts w:ascii="Cambria" w:hAnsi="Cambria"/>
          <w:b/>
          <w:bCs/>
          <w:sz w:val="22"/>
          <w:szCs w:val="22"/>
        </w:rPr>
        <w:t>TAKE VO</w:t>
      </w:r>
    </w:p>
    <w:p w14:paraId="5CA04B25" w14:textId="77777777" w:rsidR="00D61921" w:rsidRDefault="00D61921" w:rsidP="00D61921">
      <w:pPr>
        <w:rPr>
          <w:rFonts w:ascii="Cambria" w:hAnsi="Cambria"/>
          <w:sz w:val="22"/>
          <w:szCs w:val="22"/>
        </w:rPr>
      </w:pPr>
      <w:r>
        <w:rPr>
          <w:rFonts w:ascii="Cambria" w:hAnsi="Cambria"/>
          <w:sz w:val="22"/>
          <w:szCs w:val="22"/>
        </w:rPr>
        <w:t>AS TRAVEL… SCHOOL BREAKS AND HOLIDAY EVENTS INCREASE – HEALTH EXPERTS EMPHASIZE PLANNING AHEAD TO STAY WELL.</w:t>
      </w:r>
    </w:p>
    <w:p w14:paraId="4135EDE7" w14:textId="46D17716" w:rsidR="00D61921" w:rsidRDefault="00D61921" w:rsidP="00D61921">
      <w:pPr>
        <w:rPr>
          <w:rFonts w:ascii="Cambria" w:hAnsi="Cambria"/>
          <w:sz w:val="22"/>
          <w:szCs w:val="22"/>
        </w:rPr>
      </w:pPr>
      <w:r>
        <w:rPr>
          <w:rFonts w:ascii="Cambria" w:hAnsi="Cambria"/>
          <w:sz w:val="22"/>
          <w:szCs w:val="22"/>
        </w:rPr>
        <w:t xml:space="preserve">HEALTH ORGANIZATIONS SUCH AS THE C-D-C… AMERICAN ACADEMY OF PEDIATRICS… AND ILLINOIS DEPARTMENT OF PUBLIC HEALTH ARE ALSO URGING FAMILIES TO STAY ALERT TO FLU SYMPTOMS… AND TAKE STEPS TO PROTECT THEMSELVES. </w:t>
      </w:r>
    </w:p>
    <w:p w14:paraId="103EB0EF" w14:textId="0403E3F4" w:rsidR="00D61921" w:rsidRDefault="00D61921" w:rsidP="00D61921">
      <w:pPr>
        <w:rPr>
          <w:rFonts w:ascii="Cambria" w:hAnsi="Cambria"/>
          <w:sz w:val="22"/>
          <w:szCs w:val="22"/>
        </w:rPr>
      </w:pPr>
      <w:r>
        <w:rPr>
          <w:rFonts w:ascii="Cambria" w:hAnsi="Cambria"/>
          <w:sz w:val="22"/>
          <w:szCs w:val="22"/>
        </w:rPr>
        <w:t>DR. DOUG KASPER… AN INFECTIOUS DISEASE SPECIALIST WITH OSF HEALTHCARE… TALKS ABOUT THE IMPACT PROTECTING OURSELVES HAS ON OUR COMMUNITIES.</w:t>
      </w:r>
    </w:p>
    <w:p w14:paraId="30C147E8" w14:textId="5A9D6EAE" w:rsidR="00D61921" w:rsidRPr="00D61921" w:rsidRDefault="00D61921" w:rsidP="00D61921">
      <w:pPr>
        <w:rPr>
          <w:rFonts w:ascii="Cambria" w:hAnsi="Cambria"/>
          <w:b/>
          <w:bCs/>
          <w:sz w:val="22"/>
          <w:szCs w:val="22"/>
        </w:rPr>
      </w:pPr>
      <w:r w:rsidRPr="00D61921">
        <w:rPr>
          <w:rFonts w:ascii="Cambria" w:hAnsi="Cambria"/>
          <w:b/>
          <w:bCs/>
          <w:sz w:val="22"/>
          <w:szCs w:val="22"/>
        </w:rPr>
        <w:t>TAKE SOT | DR. DOUG KASPER | INFECTIOUS DISEASE SPECIALIST | OSF HEALTHCARE</w:t>
      </w:r>
    </w:p>
    <w:p w14:paraId="32DFFFAE" w14:textId="47472AB8" w:rsidR="00D61921" w:rsidRDefault="00D61921" w:rsidP="00D61921">
      <w:pPr>
        <w:rPr>
          <w:rFonts w:ascii="Cambria" w:hAnsi="Cambria"/>
          <w:sz w:val="22"/>
          <w:szCs w:val="22"/>
        </w:rPr>
      </w:pPr>
      <w:r w:rsidRPr="00E45ECA">
        <w:rPr>
          <w:rFonts w:ascii="Cambria" w:hAnsi="Cambria"/>
          <w:sz w:val="22"/>
          <w:szCs w:val="22"/>
        </w:rPr>
        <w:t>“People will start to travel and be around older and younger family members as families congregate. We want people to protect themselves but also be able to enjoy those activities without getting sick,” Dr. Kasper says. “It's also a time where kids are bringing home infections from school. So, we want our kids to be in school and participate in activities. Anything we can offer them to help keep them in their normal routine is beneficial, which includes flu vaccines for our children.”</w:t>
      </w:r>
    </w:p>
    <w:p w14:paraId="169C99A5" w14:textId="12798B9B" w:rsidR="00D61921" w:rsidRPr="00D61921" w:rsidRDefault="00D61921" w:rsidP="00D61921">
      <w:pPr>
        <w:rPr>
          <w:rFonts w:ascii="Cambria" w:hAnsi="Cambria"/>
          <w:b/>
          <w:bCs/>
          <w:sz w:val="22"/>
          <w:szCs w:val="22"/>
        </w:rPr>
      </w:pPr>
      <w:r w:rsidRPr="00D61921">
        <w:rPr>
          <w:rFonts w:ascii="Cambria" w:hAnsi="Cambria"/>
          <w:b/>
          <w:bCs/>
          <w:sz w:val="22"/>
          <w:szCs w:val="22"/>
        </w:rPr>
        <w:t>VO TAG</w:t>
      </w:r>
    </w:p>
    <w:p w14:paraId="3DA43601" w14:textId="5AF41484" w:rsidR="00D61921" w:rsidRPr="00E45ECA" w:rsidRDefault="00D61921" w:rsidP="00D61921">
      <w:pPr>
        <w:rPr>
          <w:rFonts w:ascii="Cambria" w:hAnsi="Cambria"/>
          <w:sz w:val="22"/>
          <w:szCs w:val="22"/>
        </w:rPr>
      </w:pPr>
      <w:r>
        <w:rPr>
          <w:rFonts w:ascii="Cambria" w:hAnsi="Cambria"/>
          <w:sz w:val="22"/>
          <w:szCs w:val="22"/>
        </w:rPr>
        <w:t>FLU VACCINATION REMAINS THE BEST WAY TO REDUCE SEVERE ILLNESS AND DISRUPTION OF NORMAL LIFE… WHICH IS ESPECIALLY IMPORTANT FOR SCHOOL-AGED KIDS WHOSE ATTENDANCE AT SCHOOL CAN AFFECT THE WHOLE HOUSEHOLD.</w:t>
      </w:r>
    </w:p>
    <w:p w14:paraId="2D22E57C" w14:textId="77777777" w:rsidR="00D61921" w:rsidRDefault="00D61921"/>
    <w:sectPr w:rsidR="00D61921" w:rsidSect="00D6192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46AC7"/>
    <w:multiLevelType w:val="multilevel"/>
    <w:tmpl w:val="48A0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8016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921"/>
    <w:rsid w:val="007B2BF0"/>
    <w:rsid w:val="00D61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96BBD"/>
  <w15:chartTrackingRefBased/>
  <w15:docId w15:val="{3BD8151F-0D9D-4247-BE97-66D435ECA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921"/>
  </w:style>
  <w:style w:type="paragraph" w:styleId="Heading1">
    <w:name w:val="heading 1"/>
    <w:basedOn w:val="Normal"/>
    <w:next w:val="Normal"/>
    <w:link w:val="Heading1Char"/>
    <w:uiPriority w:val="9"/>
    <w:qFormat/>
    <w:rsid w:val="00D61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921"/>
    <w:rPr>
      <w:rFonts w:eastAsiaTheme="majorEastAsia" w:cstheme="majorBidi"/>
      <w:color w:val="272727" w:themeColor="text1" w:themeTint="D8"/>
    </w:rPr>
  </w:style>
  <w:style w:type="paragraph" w:styleId="Title">
    <w:name w:val="Title"/>
    <w:basedOn w:val="Normal"/>
    <w:next w:val="Normal"/>
    <w:link w:val="TitleChar"/>
    <w:uiPriority w:val="10"/>
    <w:qFormat/>
    <w:rsid w:val="00D61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921"/>
    <w:pPr>
      <w:spacing w:before="160"/>
      <w:jc w:val="center"/>
    </w:pPr>
    <w:rPr>
      <w:i/>
      <w:iCs/>
      <w:color w:val="404040" w:themeColor="text1" w:themeTint="BF"/>
    </w:rPr>
  </w:style>
  <w:style w:type="character" w:customStyle="1" w:styleId="QuoteChar">
    <w:name w:val="Quote Char"/>
    <w:basedOn w:val="DefaultParagraphFont"/>
    <w:link w:val="Quote"/>
    <w:uiPriority w:val="29"/>
    <w:rsid w:val="00D61921"/>
    <w:rPr>
      <w:i/>
      <w:iCs/>
      <w:color w:val="404040" w:themeColor="text1" w:themeTint="BF"/>
    </w:rPr>
  </w:style>
  <w:style w:type="paragraph" w:styleId="ListParagraph">
    <w:name w:val="List Paragraph"/>
    <w:basedOn w:val="Normal"/>
    <w:uiPriority w:val="34"/>
    <w:qFormat/>
    <w:rsid w:val="00D61921"/>
    <w:pPr>
      <w:ind w:left="720"/>
      <w:contextualSpacing/>
    </w:pPr>
  </w:style>
  <w:style w:type="character" w:styleId="IntenseEmphasis">
    <w:name w:val="Intense Emphasis"/>
    <w:basedOn w:val="DefaultParagraphFont"/>
    <w:uiPriority w:val="21"/>
    <w:qFormat/>
    <w:rsid w:val="00D61921"/>
    <w:rPr>
      <w:i/>
      <w:iCs/>
      <w:color w:val="0F4761" w:themeColor="accent1" w:themeShade="BF"/>
    </w:rPr>
  </w:style>
  <w:style w:type="paragraph" w:styleId="IntenseQuote">
    <w:name w:val="Intense Quote"/>
    <w:basedOn w:val="Normal"/>
    <w:next w:val="Normal"/>
    <w:link w:val="IntenseQuoteChar"/>
    <w:uiPriority w:val="30"/>
    <w:qFormat/>
    <w:rsid w:val="00D61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921"/>
    <w:rPr>
      <w:i/>
      <w:iCs/>
      <w:color w:val="0F4761" w:themeColor="accent1" w:themeShade="BF"/>
    </w:rPr>
  </w:style>
  <w:style w:type="character" w:styleId="IntenseReference">
    <w:name w:val="Intense Reference"/>
    <w:basedOn w:val="DefaultParagraphFont"/>
    <w:uiPriority w:val="32"/>
    <w:qFormat/>
    <w:rsid w:val="00D61921"/>
    <w:rPr>
      <w:b/>
      <w:bCs/>
      <w:smallCaps/>
      <w:color w:val="0F4761" w:themeColor="accent1" w:themeShade="BF"/>
      <w:spacing w:val="5"/>
    </w:rPr>
  </w:style>
  <w:style w:type="character" w:styleId="Hyperlink">
    <w:name w:val="Hyperlink"/>
    <w:basedOn w:val="DefaultParagraphFont"/>
    <w:uiPriority w:val="99"/>
    <w:unhideWhenUsed/>
    <w:rsid w:val="00D6192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1300</Characters>
  <Application>Microsoft Office Word</Application>
  <DocSecurity>0</DocSecurity>
  <Lines>22</Lines>
  <Paragraphs>14</Paragraphs>
  <ScaleCrop>false</ScaleCrop>
  <Company>OSF HealthCare</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2025-12-08T18:10:00Z</dcterms:created>
  <dcterms:modified xsi:type="dcterms:W3CDTF">2025-12-08T18:14:00Z</dcterms:modified>
</cp:coreProperties>
</file>