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B2A1" w14:textId="77777777" w:rsidR="0045255A" w:rsidRDefault="0045255A" w:rsidP="0045255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Pharmacy or provider? For seniors and medication, it matters</w:t>
      </w:r>
      <w:r>
        <w:rPr>
          <w:rFonts w:ascii="Tahoma" w:hAnsi="Tahoma" w:cs="Tahoma"/>
        </w:rPr>
        <w:br/>
      </w:r>
    </w:p>
    <w:p w14:paraId="32306935" w14:textId="77777777" w:rsidR="0045255A" w:rsidRDefault="0045255A" w:rsidP="0045255A">
      <w:pPr>
        <w:rPr>
          <w:rFonts w:ascii="Tahoma" w:hAnsi="Tahoma" w:cs="Tahoma"/>
          <w:sz w:val="20"/>
          <w:szCs w:val="20"/>
          <w:highlight w:val="yellow"/>
        </w:rPr>
      </w:pPr>
    </w:p>
    <w:p w14:paraId="0192D990" w14:textId="6A579B55" w:rsidR="0045255A" w:rsidRDefault="0045255A" w:rsidP="0045255A">
      <w:pPr>
        <w:rPr>
          <w:rFonts w:ascii="Tahoma" w:hAnsi="Tahoma" w:cs="Tahoma"/>
          <w:sz w:val="20"/>
          <w:szCs w:val="20"/>
          <w:highlight w:val="yellow"/>
        </w:rPr>
      </w:pPr>
      <w:r>
        <w:rPr>
          <w:rFonts w:ascii="Tahoma" w:hAnsi="Tahoma" w:cs="Tahoma"/>
          <w:sz w:val="20"/>
          <w:szCs w:val="20"/>
          <w:highlight w:val="yellow"/>
        </w:rPr>
        <w:t xml:space="preserve">Run time - </w:t>
      </w:r>
      <w:r w:rsidR="00D81F34">
        <w:rPr>
          <w:rFonts w:ascii="Tahoma" w:hAnsi="Tahoma" w:cs="Tahoma"/>
          <w:sz w:val="20"/>
          <w:szCs w:val="20"/>
          <w:highlight w:val="yellow"/>
        </w:rPr>
        <w:t>:40</w:t>
      </w:r>
    </w:p>
    <w:p w14:paraId="19F52B35" w14:textId="77777777" w:rsidR="0045255A" w:rsidRDefault="0045255A" w:rsidP="0045255A">
      <w:pPr>
        <w:rPr>
          <w:rFonts w:ascii="Tahoma" w:hAnsi="Tahoma" w:cs="Tahoma"/>
          <w:sz w:val="20"/>
          <w:szCs w:val="20"/>
          <w:highlight w:val="yellow"/>
        </w:rPr>
      </w:pPr>
    </w:p>
    <w:p w14:paraId="382964CC" w14:textId="448201A7" w:rsidR="0045255A" w:rsidRPr="00737B02" w:rsidRDefault="0045255A" w:rsidP="0045255A">
      <w:pPr>
        <w:rPr>
          <w:rFonts w:ascii="Tahoma" w:hAnsi="Tahoma" w:cs="Tahoma"/>
          <w:b/>
          <w:bCs/>
          <w:sz w:val="20"/>
          <w:szCs w:val="20"/>
        </w:rPr>
      </w:pPr>
      <w:r w:rsidRPr="00737B02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When getting medication, seniors with mobility issues might opt for a quick pharmacy trip instead of a doctor’s prescription. Experts warn </w:t>
      </w:r>
      <w:proofErr w:type="gramStart"/>
      <w:r>
        <w:rPr>
          <w:rFonts w:ascii="Tahoma" w:hAnsi="Tahoma" w:cs="Tahoma"/>
          <w:sz w:val="20"/>
          <w:szCs w:val="20"/>
        </w:rPr>
        <w:t>that</w:t>
      </w:r>
      <w:proofErr w:type="gramEnd"/>
      <w:r>
        <w:rPr>
          <w:rFonts w:ascii="Tahoma" w:hAnsi="Tahoma" w:cs="Tahoma"/>
          <w:sz w:val="20"/>
          <w:szCs w:val="20"/>
        </w:rPr>
        <w:t xml:space="preserve"> could lead to unintentional misuse and serious side effects.</w:t>
      </w:r>
      <w:r>
        <w:rPr>
          <w:rFonts w:ascii="Tahoma" w:hAnsi="Tahoma" w:cs="Tahoma"/>
          <w:sz w:val="20"/>
          <w:szCs w:val="20"/>
        </w:rPr>
        <w:t xml:space="preserve"> Tim Ditman of OSF HealthCare has more.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OSF geriatrics expert Doctor John Rinker says medications for pain, acid reflux, nasal congestion, allergies and sleep are often overused.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Doctor Rinker says </w:t>
      </w:r>
      <w:r>
        <w:rPr>
          <w:rFonts w:ascii="Tahoma" w:hAnsi="Tahoma" w:cs="Tahoma"/>
          <w:sz w:val="20"/>
          <w:szCs w:val="20"/>
        </w:rPr>
        <w:t>c</w:t>
      </w:r>
      <w:r>
        <w:rPr>
          <w:rFonts w:ascii="Tahoma" w:hAnsi="Tahoma" w:cs="Tahoma"/>
          <w:sz w:val="20"/>
          <w:szCs w:val="20"/>
        </w:rPr>
        <w:t xml:space="preserve">aregivers should watch </w:t>
      </w:r>
      <w:proofErr w:type="gramStart"/>
      <w:r>
        <w:rPr>
          <w:rFonts w:ascii="Tahoma" w:hAnsi="Tahoma" w:cs="Tahoma"/>
          <w:sz w:val="20"/>
          <w:szCs w:val="20"/>
        </w:rPr>
        <w:t>medication use</w:t>
      </w:r>
      <w:proofErr w:type="gramEnd"/>
      <w:r>
        <w:rPr>
          <w:rFonts w:ascii="Tahoma" w:hAnsi="Tahoma" w:cs="Tahoma"/>
          <w:sz w:val="20"/>
          <w:szCs w:val="20"/>
        </w:rPr>
        <w:t xml:space="preserve"> carefully.</w:t>
      </w:r>
      <w:r>
        <w:rPr>
          <w:rFonts w:ascii="Tahoma" w:hAnsi="Tahoma" w:cs="Tahoma"/>
          <w:sz w:val="20"/>
          <w:szCs w:val="20"/>
        </w:rPr>
        <w:t xml:space="preserve"> Seniors</w:t>
      </w:r>
      <w:r>
        <w:rPr>
          <w:rFonts w:ascii="Tahoma" w:hAnsi="Tahoma" w:cs="Tahoma"/>
          <w:sz w:val="20"/>
          <w:szCs w:val="20"/>
        </w:rPr>
        <w:t xml:space="preserve"> can</w:t>
      </w:r>
      <w:r>
        <w:rPr>
          <w:rFonts w:ascii="Tahoma" w:hAnsi="Tahoma" w:cs="Tahoma"/>
          <w:sz w:val="20"/>
          <w:szCs w:val="20"/>
        </w:rPr>
        <w:t xml:space="preserve"> also</w:t>
      </w:r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look into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737B02">
        <w:rPr>
          <w:rFonts w:ascii="Tahoma" w:hAnsi="Tahoma" w:cs="Tahoma"/>
          <w:i/>
          <w:iCs/>
          <w:sz w:val="20"/>
          <w:szCs w:val="20"/>
        </w:rPr>
        <w:t>virtual</w:t>
      </w:r>
      <w:r>
        <w:rPr>
          <w:rFonts w:ascii="Tahoma" w:hAnsi="Tahoma" w:cs="Tahoma"/>
          <w:sz w:val="20"/>
          <w:szCs w:val="20"/>
        </w:rPr>
        <w:t xml:space="preserve"> doctor appointments.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37B02">
        <w:rPr>
          <w:rFonts w:ascii="Tahoma" w:hAnsi="Tahoma" w:cs="Tahoma"/>
          <w:sz w:val="20"/>
          <w:szCs w:val="20"/>
          <w:highlight w:val="yellow"/>
        </w:rPr>
        <w:t>***SOT***</w:t>
      </w:r>
      <w:r w:rsidRPr="00737B02">
        <w:rPr>
          <w:rFonts w:ascii="Tahoma" w:hAnsi="Tahoma" w:cs="Tahoma"/>
          <w:sz w:val="20"/>
          <w:szCs w:val="20"/>
          <w:highlight w:val="yellow"/>
        </w:rPr>
        <w:br/>
        <w:t>Dr. John Rinker</w:t>
      </w:r>
      <w:r w:rsidRPr="00737B02">
        <w:rPr>
          <w:rFonts w:ascii="Tahoma" w:hAnsi="Tahoma" w:cs="Tahoma"/>
          <w:sz w:val="20"/>
          <w:szCs w:val="20"/>
          <w:highlight w:val="yellow"/>
        </w:rPr>
        <w:br/>
        <w:t xml:space="preserve">OSF </w:t>
      </w:r>
      <w:r w:rsidRPr="003C71E5">
        <w:rPr>
          <w:rFonts w:ascii="Tahoma" w:hAnsi="Tahoma" w:cs="Tahoma"/>
          <w:sz w:val="20"/>
          <w:szCs w:val="20"/>
          <w:highlight w:val="yellow"/>
        </w:rPr>
        <w:t>HealthCare internal medicine physician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37B02">
        <w:rPr>
          <w:rFonts w:ascii="Tahoma" w:hAnsi="Tahoma" w:cs="Tahoma"/>
          <w:b/>
          <w:bCs/>
          <w:sz w:val="20"/>
          <w:szCs w:val="20"/>
        </w:rPr>
        <w:t>“Your provider might have a different prescription medication or a safer over the counter alternative that works well for you. Or maybe they can figure out a way for you to take your current drug in a healthier manner</w:t>
      </w:r>
      <w:r>
        <w:rPr>
          <w:rFonts w:ascii="Tahoma" w:hAnsi="Tahoma" w:cs="Tahoma"/>
          <w:b/>
          <w:bCs/>
          <w:sz w:val="20"/>
          <w:szCs w:val="20"/>
        </w:rPr>
        <w:t>.” (:24)</w:t>
      </w:r>
    </w:p>
    <w:p w14:paraId="270CB529" w14:textId="05F8685C" w:rsidR="0045255A" w:rsidRPr="00737B02" w:rsidRDefault="0045255A" w:rsidP="0045255A">
      <w:r>
        <w:rPr>
          <w:rFonts w:ascii="Tahoma" w:hAnsi="Tahoma" w:cs="Tahoma"/>
          <w:sz w:val="20"/>
          <w:szCs w:val="20"/>
        </w:rPr>
        <w:t>I’m Tim Ditman.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45255A">
        <w:rPr>
          <w:rFonts w:ascii="Tahoma" w:hAnsi="Tahoma" w:cs="Tahoma"/>
          <w:sz w:val="20"/>
          <w:szCs w:val="20"/>
          <w:highlight w:val="yellow"/>
        </w:rPr>
        <w:t>ANCHOR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Have your health and medication history handy for your doctor. This helps them prescribe you something that won’t impact other </w:t>
      </w:r>
      <w:proofErr w:type="gramStart"/>
      <w:r>
        <w:rPr>
          <w:rFonts w:ascii="Tahoma" w:hAnsi="Tahoma" w:cs="Tahoma"/>
          <w:sz w:val="20"/>
          <w:szCs w:val="20"/>
        </w:rPr>
        <w:t>meds</w:t>
      </w:r>
      <w:proofErr w:type="gramEnd"/>
      <w:r>
        <w:rPr>
          <w:rFonts w:ascii="Tahoma" w:hAnsi="Tahoma" w:cs="Tahoma"/>
          <w:sz w:val="20"/>
          <w:szCs w:val="20"/>
        </w:rPr>
        <w:t xml:space="preserve"> you’re taking.</w:t>
      </w:r>
    </w:p>
    <w:p w14:paraId="2D8EB193" w14:textId="77777777" w:rsidR="0045255A" w:rsidRDefault="0045255A" w:rsidP="0045255A"/>
    <w:p w14:paraId="2F62A270" w14:textId="77777777" w:rsidR="00311F47" w:rsidRDefault="00311F47"/>
    <w:sectPr w:rsidR="00311F47" w:rsidSect="0045255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20BB" w14:textId="77777777" w:rsidR="0049640D" w:rsidRDefault="004964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E415D" w14:textId="77777777" w:rsidR="0049640D" w:rsidRDefault="004964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2546D" w14:textId="77777777" w:rsidR="0049640D" w:rsidRDefault="0049640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F1969" w14:textId="77777777" w:rsidR="0049640D" w:rsidRDefault="004964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A3F3" w14:textId="77777777" w:rsidR="0049640D" w:rsidRDefault="004964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79D9F" w14:textId="77777777" w:rsidR="0049640D" w:rsidRDefault="004964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55A"/>
    <w:rsid w:val="000A757A"/>
    <w:rsid w:val="00311F47"/>
    <w:rsid w:val="003D742C"/>
    <w:rsid w:val="0045255A"/>
    <w:rsid w:val="0049640D"/>
    <w:rsid w:val="007C2ED2"/>
    <w:rsid w:val="00D8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DB8E9"/>
  <w15:chartTrackingRefBased/>
  <w15:docId w15:val="{09CFF270-3738-44BD-BD7E-B9ABB4AB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55A"/>
  </w:style>
  <w:style w:type="paragraph" w:styleId="Heading1">
    <w:name w:val="heading 1"/>
    <w:basedOn w:val="Normal"/>
    <w:next w:val="Normal"/>
    <w:link w:val="Heading1Char"/>
    <w:uiPriority w:val="9"/>
    <w:qFormat/>
    <w:rsid w:val="004525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5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5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5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5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5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5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5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5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5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5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5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5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5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5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5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5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5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5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5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5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5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5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55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2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55A"/>
  </w:style>
  <w:style w:type="paragraph" w:styleId="Footer">
    <w:name w:val="footer"/>
    <w:basedOn w:val="Normal"/>
    <w:link w:val="FooterChar"/>
    <w:uiPriority w:val="99"/>
    <w:unhideWhenUsed/>
    <w:rsid w:val="00452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5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2025-02-12T20:41:00Z</dcterms:created>
  <dcterms:modified xsi:type="dcterms:W3CDTF">2025-02-12T21:11:00Z</dcterms:modified>
</cp:coreProperties>
</file>