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6BED4" w14:textId="77777777" w:rsidR="00581EFA" w:rsidRDefault="00581EFA" w:rsidP="00581EF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The Mediterranean diet and liver health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i/>
          <w:iCs/>
        </w:rPr>
        <w:t>A healthy diet isn’t a cure-all for liver issues, but it can help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</w:p>
    <w:p w14:paraId="1336ED41" w14:textId="194E21D8" w:rsidR="00581EFA" w:rsidRDefault="00581EFA" w:rsidP="00581EFA">
      <w:pPr>
        <w:rPr>
          <w:rFonts w:ascii="Tahoma" w:hAnsi="Tahoma" w:cs="Tahoma"/>
          <w:sz w:val="20"/>
          <w:szCs w:val="20"/>
        </w:rPr>
      </w:pPr>
      <w:r w:rsidRPr="00581EFA">
        <w:rPr>
          <w:rFonts w:ascii="Tahoma" w:hAnsi="Tahoma" w:cs="Tahoma"/>
          <w:sz w:val="20"/>
          <w:szCs w:val="20"/>
          <w:highlight w:val="yellow"/>
        </w:rPr>
        <w:t>RUN TIME - :</w:t>
      </w:r>
      <w:r>
        <w:rPr>
          <w:rFonts w:ascii="Tahoma" w:hAnsi="Tahoma" w:cs="Tahoma"/>
          <w:sz w:val="20"/>
          <w:szCs w:val="20"/>
          <w:highlight w:val="yellow"/>
        </w:rPr>
        <w:t>28</w:t>
      </w:r>
    </w:p>
    <w:p w14:paraId="0F6BAFB8" w14:textId="77777777" w:rsidR="00581EFA" w:rsidRDefault="00581EFA" w:rsidP="00581EFA">
      <w:pPr>
        <w:rPr>
          <w:rFonts w:ascii="Tahoma" w:hAnsi="Tahoma" w:cs="Tahoma"/>
          <w:sz w:val="20"/>
          <w:szCs w:val="20"/>
        </w:rPr>
      </w:pPr>
    </w:p>
    <w:p w14:paraId="68E397AA" w14:textId="77777777" w:rsidR="00581EFA" w:rsidRDefault="00581EFA" w:rsidP="00581EFA">
      <w:pPr>
        <w:rPr>
          <w:rFonts w:ascii="Tahoma" w:hAnsi="Tahoma" w:cs="Tahoma"/>
          <w:sz w:val="20"/>
          <w:szCs w:val="20"/>
        </w:rPr>
      </w:pPr>
      <w:r w:rsidRPr="00D50574">
        <w:rPr>
          <w:rFonts w:ascii="Tahoma" w:hAnsi="Tahoma" w:cs="Tahoma"/>
          <w:sz w:val="20"/>
          <w:szCs w:val="20"/>
          <w:highlight w:val="yellow"/>
        </w:rPr>
        <w:t>ANCHOR LEDE</w:t>
      </w:r>
    </w:p>
    <w:p w14:paraId="7E3E4DFD" w14:textId="35466078" w:rsidR="00581EFA" w:rsidRDefault="00581EFA" w:rsidP="00581EF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Has your doctor spoken to you about keeping your liver healthy? Have they brought up the Mediterranean diet? It’s something to look into, according to a gastroenterology provider at OSF HealthCare.</w:t>
      </w:r>
      <w:r>
        <w:rPr>
          <w:rFonts w:ascii="Tahoma" w:hAnsi="Tahoma" w:cs="Tahoma"/>
          <w:sz w:val="20"/>
          <w:szCs w:val="20"/>
        </w:rPr>
        <w:t xml:space="preserve"> Tim Ditman of OSF has more.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~~~~~</w:t>
      </w:r>
    </w:p>
    <w:p w14:paraId="3742DF11" w14:textId="3AA213A2" w:rsidR="00581EFA" w:rsidRDefault="00581EFA" w:rsidP="00581EF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This diet is mostly </w:t>
      </w:r>
      <w:r w:rsidRPr="00AC762F">
        <w:rPr>
          <w:rFonts w:ascii="Tahoma" w:hAnsi="Tahoma" w:cs="Tahoma"/>
          <w:sz w:val="20"/>
          <w:szCs w:val="20"/>
        </w:rPr>
        <w:t xml:space="preserve">plant-based, incorporating </w:t>
      </w:r>
      <w:r>
        <w:rPr>
          <w:rFonts w:ascii="Tahoma" w:hAnsi="Tahoma" w:cs="Tahoma"/>
          <w:sz w:val="20"/>
          <w:szCs w:val="20"/>
        </w:rPr>
        <w:t xml:space="preserve">things like </w:t>
      </w:r>
      <w:r w:rsidRPr="00AC762F">
        <w:rPr>
          <w:rFonts w:ascii="Tahoma" w:hAnsi="Tahoma" w:cs="Tahoma"/>
          <w:sz w:val="20"/>
          <w:szCs w:val="20"/>
        </w:rPr>
        <w:t xml:space="preserve">fruits, vegetables, whole grains, </w:t>
      </w:r>
      <w:r>
        <w:rPr>
          <w:rFonts w:ascii="Tahoma" w:hAnsi="Tahoma" w:cs="Tahoma"/>
          <w:sz w:val="20"/>
          <w:szCs w:val="20"/>
        </w:rPr>
        <w:t xml:space="preserve">beans, seeds, extra virgin olive oil, </w:t>
      </w:r>
      <w:r w:rsidRPr="00AC762F">
        <w:rPr>
          <w:rFonts w:ascii="Tahoma" w:hAnsi="Tahoma" w:cs="Tahoma"/>
          <w:sz w:val="20"/>
          <w:szCs w:val="20"/>
        </w:rPr>
        <w:t>brown rice and seafood.</w:t>
      </w:r>
      <w:r>
        <w:rPr>
          <w:rFonts w:ascii="Tahoma" w:hAnsi="Tahoma" w:cs="Tahoma"/>
          <w:sz w:val="20"/>
          <w:szCs w:val="20"/>
        </w:rPr>
        <w:t xml:space="preserve"> OSF GI provider Marcie Lindstrom:</w:t>
      </w:r>
    </w:p>
    <w:p w14:paraId="244750E4" w14:textId="2DCA3D84" w:rsidR="005E045C" w:rsidRPr="00581EFA" w:rsidRDefault="00581EFA" w:rsidP="00571DEA">
      <w:pPr>
        <w:rPr>
          <w:rFonts w:ascii="Tahoma" w:hAnsi="Tahoma" w:cs="Tahoma"/>
          <w:sz w:val="20"/>
          <w:szCs w:val="20"/>
        </w:rPr>
      </w:pPr>
      <w:r w:rsidRPr="00D50574">
        <w:rPr>
          <w:rFonts w:ascii="Tahoma" w:hAnsi="Tahoma" w:cs="Tahoma"/>
          <w:sz w:val="20"/>
          <w:szCs w:val="20"/>
          <w:highlight w:val="yellow"/>
        </w:rPr>
        <w:t>***SOT***</w:t>
      </w:r>
      <w:r w:rsidRPr="00D50574">
        <w:rPr>
          <w:rFonts w:ascii="Tahoma" w:hAnsi="Tahoma" w:cs="Tahoma"/>
          <w:sz w:val="20"/>
          <w:szCs w:val="20"/>
          <w:highlight w:val="yellow"/>
        </w:rPr>
        <w:br/>
        <w:t>Marcie Lindstrom</w:t>
      </w:r>
      <w:r w:rsidRPr="00D50574">
        <w:rPr>
          <w:rFonts w:ascii="Tahoma" w:hAnsi="Tahoma" w:cs="Tahoma"/>
          <w:sz w:val="20"/>
          <w:szCs w:val="20"/>
          <w:highlight w:val="yellow"/>
        </w:rPr>
        <w:br/>
        <w:t>OSF HealthCare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50574">
        <w:rPr>
          <w:rFonts w:ascii="Tahoma" w:hAnsi="Tahoma" w:cs="Tahoma"/>
          <w:b/>
          <w:bCs/>
          <w:sz w:val="20"/>
          <w:szCs w:val="20"/>
        </w:rPr>
        <w:t>“A diet like this that’s rich in whole foods, fiber, unsaturated fat and antioxidants can help reduce liver fat. It improves metabolic markers and decreases inflammation in our liver.” (:12)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I’m Tim Ditman.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~~~~~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581EFA">
        <w:rPr>
          <w:rFonts w:ascii="Tahoma" w:hAnsi="Tahoma" w:cs="Tahoma"/>
          <w:sz w:val="20"/>
          <w:szCs w:val="20"/>
          <w:highlight w:val="yellow"/>
        </w:rPr>
        <w:t>ANCHOR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But Lindstrom cautions: diet alone won’t keep your liver healthy. Pair it with exercise and avoiding risky behaviors like drinking and smoking.</w:t>
      </w:r>
    </w:p>
    <w:sectPr w:rsidR="005E045C" w:rsidRPr="00581EFA" w:rsidSect="00581E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BBBF" w14:textId="77777777" w:rsidR="00581EFA" w:rsidRDefault="00581E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D34E8" w14:textId="77777777" w:rsidR="00581EFA" w:rsidRDefault="00581E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4D734" w14:textId="77777777" w:rsidR="00581EFA" w:rsidRDefault="00581EF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ED21B" w14:textId="77777777" w:rsidR="00581EFA" w:rsidRDefault="00581E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63D6D" w14:textId="77777777" w:rsidR="00581EFA" w:rsidRDefault="00581E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F72A2" w14:textId="77777777" w:rsidR="00581EFA" w:rsidRDefault="00581E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EFA"/>
    <w:rsid w:val="00137A77"/>
    <w:rsid w:val="00191036"/>
    <w:rsid w:val="002417E5"/>
    <w:rsid w:val="003B5E63"/>
    <w:rsid w:val="003D17EE"/>
    <w:rsid w:val="004C3584"/>
    <w:rsid w:val="00571DEA"/>
    <w:rsid w:val="00581EFA"/>
    <w:rsid w:val="005A44ED"/>
    <w:rsid w:val="005E045C"/>
    <w:rsid w:val="0074219F"/>
    <w:rsid w:val="00840E91"/>
    <w:rsid w:val="009051F7"/>
    <w:rsid w:val="00B750C5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E9E88"/>
  <w15:chartTrackingRefBased/>
  <w15:docId w15:val="{15CC7D3B-B3AF-4568-A84D-1C78C3D2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EFA"/>
    <w:pPr>
      <w:spacing w:after="160" w:line="278" w:lineRule="auto"/>
    </w:pPr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 w:after="0" w:line="240" w:lineRule="auto"/>
      <w:outlineLvl w:val="0"/>
    </w:pPr>
    <w:rPr>
      <w:rFonts w:ascii="Cambria" w:eastAsiaTheme="majorEastAsia" w:hAnsi="Cambria" w:cstheme="majorBidi"/>
      <w:color w:val="00A9CE" w:themeColor="accent3"/>
      <w:kern w:val="0"/>
      <w:sz w:val="36"/>
      <w:szCs w:val="32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 w:after="0" w:line="240" w:lineRule="auto"/>
      <w:outlineLvl w:val="1"/>
    </w:pPr>
    <w:rPr>
      <w:rFonts w:ascii="Cambria" w:eastAsiaTheme="majorEastAsia" w:hAnsi="Cambria" w:cstheme="majorBidi"/>
      <w:color w:val="64A70B" w:themeColor="accent1"/>
      <w:kern w:val="0"/>
      <w:sz w:val="36"/>
      <w:szCs w:val="26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 w:after="0" w:line="240" w:lineRule="auto"/>
      <w:outlineLvl w:val="2"/>
    </w:pPr>
    <w:rPr>
      <w:rFonts w:ascii="Cambria" w:eastAsiaTheme="majorEastAsia" w:hAnsi="Cambria" w:cstheme="majorBidi"/>
      <w:color w:val="000000" w:themeColor="text1"/>
      <w:kern w:val="0"/>
      <w:sz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spacing w:after="0" w:line="240" w:lineRule="auto"/>
      <w:contextualSpacing/>
    </w:pPr>
    <w:rPr>
      <w:rFonts w:ascii="Cambria" w:eastAsiaTheme="majorEastAsia" w:hAnsi="Cambria" w:cs="Times New Roman (Headings CS)"/>
      <w:b/>
      <w:color w:val="64A70B" w:themeColor="accent1"/>
      <w:spacing w:val="-10"/>
      <w:kern w:val="28"/>
      <w:sz w:val="72"/>
      <w:szCs w:val="56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 w:line="240" w:lineRule="auto"/>
      <w:ind w:left="864" w:right="864"/>
      <w:jc w:val="center"/>
    </w:pPr>
    <w:rPr>
      <w:rFonts w:ascii="Cambria" w:hAnsi="Cambria"/>
      <w:b/>
      <w:i/>
      <w:iCs/>
      <w:color w:val="64A70B" w:themeColor="accent1"/>
      <w:kern w:val="0"/>
      <w:sz w:val="28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line="240" w:lineRule="auto"/>
      <w:ind w:left="864" w:right="864"/>
      <w:jc w:val="center"/>
    </w:pPr>
    <w:rPr>
      <w:rFonts w:ascii="Cambria" w:hAnsi="Cambria"/>
      <w:i/>
      <w:iCs/>
      <w:color w:val="404040" w:themeColor="text1" w:themeTint="BF"/>
      <w:kern w:val="0"/>
      <w:sz w:val="32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pPr>
      <w:spacing w:after="0" w:line="240" w:lineRule="auto"/>
    </w:pPr>
    <w:rPr>
      <w:rFonts w:ascii="Calibri" w:hAnsi="Calibri" w:cs="Times New Roman (Body CS)"/>
      <w:b/>
      <w:caps/>
      <w:color w:val="64A70B" w:themeColor="accent1"/>
      <w:spacing w:val="10"/>
      <w:kern w:val="0"/>
      <w:sz w:val="72"/>
      <w:szCs w:val="22"/>
      <w14:ligatures w14:val="none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pPr>
      <w:spacing w:after="0" w:line="240" w:lineRule="auto"/>
    </w:pPr>
    <w:rPr>
      <w:rFonts w:ascii="Cambria" w:hAnsi="Cambria"/>
      <w:i/>
      <w:iCs/>
      <w:color w:val="64A70B" w:themeColor="accent1"/>
      <w:kern w:val="0"/>
      <w:sz w:val="32"/>
      <w:szCs w:val="32"/>
      <w14:ligatures w14:val="none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pPr>
      <w:spacing w:after="0" w:line="240" w:lineRule="auto"/>
    </w:pPr>
    <w:rPr>
      <w:rFonts w:ascii="Cambria" w:hAnsi="Cambria"/>
      <w:color w:val="000000" w:themeColor="text1"/>
      <w:kern w:val="0"/>
      <w:szCs w:val="36"/>
      <w14:ligatures w14:val="none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spacing w:after="0" w:line="240" w:lineRule="auto"/>
      <w:ind w:left="720"/>
      <w:contextualSpacing/>
    </w:pPr>
    <w:rPr>
      <w:rFonts w:ascii="Cambria" w:hAnsi="Cambria"/>
      <w:kern w:val="0"/>
      <w:sz w:val="22"/>
      <w14:ligatures w14:val="none"/>
    </w:r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  <w:pPr>
      <w:spacing w:after="0" w:line="240" w:lineRule="auto"/>
    </w:pPr>
    <w:rPr>
      <w:rFonts w:ascii="Cambria" w:hAnsi="Cambria"/>
      <w:kern w:val="0"/>
      <w:sz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81E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EFA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581E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EFA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5bx1wa2r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5bx1wa2r</Template>
  <TotalTime>9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2026-07-06T17:16:00Z</dcterms:created>
  <dcterms:modified xsi:type="dcterms:W3CDTF">2026-07-06T17:25:00Z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