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F649" w14:textId="441A2346" w:rsidR="001E2180" w:rsidRPr="002018F7" w:rsidRDefault="001E2180" w:rsidP="001E2180">
      <w:pPr>
        <w:spacing w:before="100" w:beforeAutospacing="1" w:after="100" w:afterAutospacing="1"/>
        <w:ind w:left="-576" w:right="-576"/>
        <w:rPr>
          <w:rFonts w:ascii="Tahoma" w:eastAsia="Times New Roman" w:hAnsi="Tahoma" w:cs="Tahoma"/>
          <w:b/>
          <w:bCs/>
          <w:sz w:val="24"/>
        </w:rPr>
      </w:pPr>
      <w:r w:rsidRPr="002018F7">
        <w:rPr>
          <w:rFonts w:ascii="Tahoma" w:eastAsia="Times New Roman" w:hAnsi="Tahoma" w:cs="Tahoma"/>
          <w:b/>
          <w:bCs/>
          <w:sz w:val="24"/>
        </w:rPr>
        <w:t xml:space="preserve">Script – </w:t>
      </w:r>
      <w:r>
        <w:rPr>
          <w:rFonts w:ascii="Tahoma" w:eastAsia="Times New Roman" w:hAnsi="Tahoma" w:cs="Tahoma"/>
          <w:b/>
          <w:bCs/>
          <w:sz w:val="24"/>
        </w:rPr>
        <w:t>Broadcast</w:t>
      </w:r>
      <w:r w:rsidRPr="002018F7">
        <w:rPr>
          <w:rFonts w:ascii="Tahoma" w:eastAsia="Times New Roman" w:hAnsi="Tahoma" w:cs="Tahoma"/>
          <w:b/>
          <w:bCs/>
          <w:sz w:val="24"/>
        </w:rPr>
        <w:t xml:space="preserve"> – Keep your eye on diabetic retinopathy </w:t>
      </w:r>
    </w:p>
    <w:p w14:paraId="34B42397" w14:textId="77777777" w:rsidR="001E2180" w:rsidRPr="001E2180" w:rsidRDefault="001E2180" w:rsidP="001E2180">
      <w:pPr>
        <w:spacing w:before="100" w:beforeAutospacing="1" w:after="100" w:afterAutospacing="1"/>
        <w:ind w:left="-576" w:right="-576"/>
        <w:rPr>
          <w:rFonts w:ascii="Tahoma" w:eastAsia="Times New Roman" w:hAnsi="Tahoma" w:cs="Tahoma"/>
          <w:b/>
          <w:bCs/>
          <w:sz w:val="20"/>
          <w:szCs w:val="20"/>
        </w:rPr>
      </w:pPr>
      <w:r w:rsidRPr="001E2180">
        <w:rPr>
          <w:rFonts w:ascii="Tahoma" w:eastAsia="Times New Roman" w:hAnsi="Tahoma" w:cs="Tahoma"/>
          <w:b/>
          <w:bCs/>
          <w:sz w:val="20"/>
          <w:szCs w:val="20"/>
        </w:rPr>
        <w:t xml:space="preserve">INTRO </w:t>
      </w:r>
    </w:p>
    <w:p w14:paraId="1C801840" w14:textId="75FE37EB"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Andrew Hade was diagnosed with diabetes two years ago. While the Rockford, Illinois, resident was surprised, he was more shocked when he later found out he also has diabetic retinopathy.</w:t>
      </w:r>
    </w:p>
    <w:p w14:paraId="1B9E47A7" w14:textId="77777777" w:rsidR="001E2180" w:rsidRDefault="001E2180" w:rsidP="001E2180">
      <w:pPr>
        <w:spacing w:before="100" w:beforeAutospacing="1" w:after="100" w:afterAutospacing="1"/>
        <w:ind w:left="-576" w:right="-576"/>
        <w:rPr>
          <w:rFonts w:ascii="Tahoma" w:eastAsia="Times New Roman" w:hAnsi="Tahoma" w:cs="Tahoma"/>
          <w:b/>
          <w:bCs/>
          <w:sz w:val="20"/>
          <w:szCs w:val="20"/>
        </w:rPr>
      </w:pPr>
      <w:r>
        <w:rPr>
          <w:rFonts w:ascii="Tahoma" w:eastAsia="Times New Roman" w:hAnsi="Tahoma" w:cs="Tahoma"/>
          <w:b/>
          <w:bCs/>
          <w:sz w:val="20"/>
          <w:szCs w:val="20"/>
        </w:rPr>
        <w:t xml:space="preserve">(((SOS))) </w:t>
      </w:r>
    </w:p>
    <w:p w14:paraId="62F06C4C" w14:textId="01364FC1" w:rsidR="001E2180" w:rsidRPr="001E2180" w:rsidRDefault="001E2180" w:rsidP="001E2180">
      <w:pPr>
        <w:spacing w:before="100" w:beforeAutospacing="1" w:after="100" w:afterAutospacing="1"/>
        <w:ind w:left="-576" w:right="-576"/>
        <w:rPr>
          <w:rFonts w:ascii="Tahoma" w:eastAsia="Times New Roman" w:hAnsi="Tahoma" w:cs="Tahoma"/>
          <w:b/>
          <w:bCs/>
          <w:sz w:val="20"/>
          <w:szCs w:val="20"/>
        </w:rPr>
      </w:pPr>
      <w:r w:rsidRPr="001E2180">
        <w:rPr>
          <w:rFonts w:ascii="Tahoma" w:eastAsia="Times New Roman" w:hAnsi="Tahoma" w:cs="Tahoma"/>
          <w:b/>
          <w:bCs/>
          <w:sz w:val="20"/>
          <w:szCs w:val="20"/>
        </w:rPr>
        <w:t xml:space="preserve">Pamela Garcia, nurse practitioner, OSF HealthCare </w:t>
      </w:r>
    </w:p>
    <w:p w14:paraId="792F1EE5" w14:textId="702D0854" w:rsidR="001E2180" w:rsidRPr="002018F7" w:rsidRDefault="001E2180" w:rsidP="001E2180">
      <w:pPr>
        <w:spacing w:before="100" w:beforeAutospacing="1" w:after="100" w:afterAutospacing="1"/>
        <w:ind w:left="-576" w:right="-576"/>
        <w:rPr>
          <w:rFonts w:ascii="Tahoma" w:eastAsia="Times New Roman" w:hAnsi="Tahoma" w:cs="Tahoma"/>
          <w:color w:val="EE0000"/>
          <w:sz w:val="20"/>
          <w:szCs w:val="20"/>
        </w:rPr>
      </w:pPr>
      <w:r w:rsidRPr="002018F7">
        <w:rPr>
          <w:rFonts w:ascii="Tahoma" w:eastAsia="Times New Roman" w:hAnsi="Tahoma" w:cs="Tahoma"/>
          <w:color w:val="EE0000"/>
          <w:sz w:val="20"/>
          <w:szCs w:val="20"/>
        </w:rPr>
        <w:t>“Retinopathy is a complication of diabetes that affects the back of the eye and can cause vision loss, blurry vision and other complications</w:t>
      </w:r>
      <w:r w:rsidRPr="001E2180">
        <w:rPr>
          <w:rFonts w:ascii="Tahoma" w:eastAsia="Times New Roman" w:hAnsi="Tahoma" w:cs="Tahoma"/>
          <w:color w:val="EE0000"/>
          <w:sz w:val="20"/>
          <w:szCs w:val="20"/>
        </w:rPr>
        <w:t xml:space="preserve">.” (:10) </w:t>
      </w:r>
    </w:p>
    <w:p w14:paraId="1D273D9F" w14:textId="77777777" w:rsidR="001E2180" w:rsidRPr="001E2180" w:rsidRDefault="001E2180" w:rsidP="001E2180">
      <w:pPr>
        <w:spacing w:before="100" w:beforeAutospacing="1" w:after="100" w:afterAutospacing="1"/>
        <w:ind w:left="-576" w:right="-576"/>
        <w:rPr>
          <w:rFonts w:ascii="Tahoma" w:eastAsia="Times New Roman" w:hAnsi="Tahoma" w:cs="Tahoma"/>
          <w:b/>
          <w:bCs/>
          <w:sz w:val="20"/>
          <w:szCs w:val="20"/>
        </w:rPr>
      </w:pPr>
      <w:r w:rsidRPr="001E2180">
        <w:rPr>
          <w:rFonts w:ascii="Tahoma" w:eastAsia="Times New Roman" w:hAnsi="Tahoma" w:cs="Tahoma"/>
          <w:b/>
          <w:bCs/>
          <w:sz w:val="20"/>
          <w:szCs w:val="20"/>
        </w:rPr>
        <w:t xml:space="preserve">VO </w:t>
      </w:r>
    </w:p>
    <w:p w14:paraId="52F289F4" w14:textId="0152B83D"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Garcia adds that early symptoms of retinopathy include floaters, blurriness, dark areas of vision and difficulty perceiving colors. Mild cases may be treated with diabetes management and more serious cases could require surgery.</w:t>
      </w:r>
      <w:r>
        <w:rPr>
          <w:rFonts w:ascii="Tahoma" w:eastAsia="Times New Roman" w:hAnsi="Tahoma" w:cs="Tahoma"/>
          <w:sz w:val="20"/>
          <w:szCs w:val="20"/>
        </w:rPr>
        <w:t xml:space="preserve"> </w:t>
      </w:r>
      <w:r w:rsidRPr="002018F7">
        <w:rPr>
          <w:rFonts w:ascii="Tahoma" w:eastAsia="Times New Roman" w:hAnsi="Tahoma" w:cs="Tahoma"/>
          <w:sz w:val="20"/>
          <w:szCs w:val="20"/>
        </w:rPr>
        <w:t>It's important for people with diabetes to schedule a thorough eye exam at least once a year. That’s because most patients, like Hade, display no symptoms of diabetic retinopathy until it’s too late.</w:t>
      </w:r>
    </w:p>
    <w:p w14:paraId="29FF553A" w14:textId="456D411A"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According to the Illinois Department of Public Health (IDPH), 30.3 million people in the United States (9.4% of the population) have diabetes – one-third of these people don’t realize they have it. In Illinois, 1.3 million adults (12.5% of the population) have diabetes, and 341,000 of those people don’t know it. Diabetes is the seventh leading cause of death.</w:t>
      </w:r>
      <w:r>
        <w:rPr>
          <w:rFonts w:ascii="Tahoma" w:eastAsia="Times New Roman" w:hAnsi="Tahoma" w:cs="Tahoma"/>
          <w:sz w:val="20"/>
          <w:szCs w:val="20"/>
        </w:rPr>
        <w:t xml:space="preserve"> </w:t>
      </w:r>
      <w:r w:rsidRPr="002018F7">
        <w:rPr>
          <w:rFonts w:ascii="Tahoma" w:eastAsia="Times New Roman" w:hAnsi="Tahoma" w:cs="Tahoma"/>
          <w:sz w:val="20"/>
          <w:szCs w:val="20"/>
        </w:rPr>
        <w:t xml:space="preserve">People suffering from diabetes are at </w:t>
      </w:r>
      <w:proofErr w:type="gramStart"/>
      <w:r w:rsidRPr="002018F7">
        <w:rPr>
          <w:rFonts w:ascii="Tahoma" w:eastAsia="Times New Roman" w:hAnsi="Tahoma" w:cs="Tahoma"/>
          <w:sz w:val="20"/>
          <w:szCs w:val="20"/>
        </w:rPr>
        <w:t>a greater</w:t>
      </w:r>
      <w:proofErr w:type="gramEnd"/>
      <w:r w:rsidRPr="002018F7">
        <w:rPr>
          <w:rFonts w:ascii="Tahoma" w:eastAsia="Times New Roman" w:hAnsi="Tahoma" w:cs="Tahoma"/>
          <w:sz w:val="20"/>
          <w:szCs w:val="20"/>
        </w:rPr>
        <w:t xml:space="preserve"> risk for heart disease, stroke, blindness, and kidney failure. Diabetes impacts people of all ages and ethnic groups.</w:t>
      </w:r>
    </w:p>
    <w:p w14:paraId="28B44BA6" w14:textId="77777777" w:rsidR="001E2180" w:rsidRPr="001E2180" w:rsidRDefault="001E2180" w:rsidP="001E2180">
      <w:pPr>
        <w:spacing w:before="100" w:beforeAutospacing="1" w:after="100" w:afterAutospacing="1"/>
        <w:ind w:left="-576" w:right="-576"/>
        <w:outlineLvl w:val="1"/>
        <w:rPr>
          <w:rFonts w:ascii="Tahoma" w:eastAsia="Times New Roman" w:hAnsi="Tahoma" w:cs="Tahoma"/>
          <w:b/>
          <w:bCs/>
          <w:sz w:val="20"/>
          <w:szCs w:val="20"/>
        </w:rPr>
      </w:pPr>
      <w:r w:rsidRPr="001E2180">
        <w:rPr>
          <w:rFonts w:ascii="Tahoma" w:eastAsia="Times New Roman" w:hAnsi="Tahoma" w:cs="Tahoma"/>
          <w:b/>
          <w:bCs/>
          <w:sz w:val="20"/>
          <w:szCs w:val="20"/>
        </w:rPr>
        <w:t xml:space="preserve">TAG </w:t>
      </w:r>
    </w:p>
    <w:p w14:paraId="1822C619" w14:textId="77777777"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 xml:space="preserve">Three years ago, OSF HealthCare began offering </w:t>
      </w:r>
      <w:proofErr w:type="spellStart"/>
      <w:r w:rsidRPr="002018F7">
        <w:rPr>
          <w:rFonts w:ascii="Tahoma" w:eastAsia="Times New Roman" w:hAnsi="Tahoma" w:cs="Tahoma"/>
          <w:sz w:val="20"/>
          <w:szCs w:val="20"/>
        </w:rPr>
        <w:t>LumineticsCore</w:t>
      </w:r>
      <w:proofErr w:type="spellEnd"/>
      <w:r w:rsidRPr="002018F7">
        <w:rPr>
          <w:rFonts w:ascii="Tahoma" w:eastAsia="Times New Roman" w:hAnsi="Tahoma" w:cs="Tahoma"/>
          <w:sz w:val="20"/>
          <w:szCs w:val="20"/>
        </w:rPr>
        <w:t xml:space="preserve"> at eight sites and has since expanded to several OSF locations in Illinois.</w:t>
      </w:r>
    </w:p>
    <w:p w14:paraId="09167D09" w14:textId="77777777" w:rsidR="001E2180" w:rsidRPr="002018F7" w:rsidRDefault="001E2180" w:rsidP="001E2180">
      <w:pPr>
        <w:spacing w:before="100" w:beforeAutospacing="1" w:after="100" w:afterAutospacing="1"/>
        <w:ind w:left="-576" w:right="-576"/>
        <w:rPr>
          <w:rFonts w:ascii="Tahoma" w:eastAsia="Times New Roman" w:hAnsi="Tahoma" w:cs="Tahoma"/>
          <w:sz w:val="20"/>
          <w:szCs w:val="20"/>
        </w:rPr>
      </w:pPr>
      <w:proofErr w:type="spellStart"/>
      <w:r w:rsidRPr="002018F7">
        <w:rPr>
          <w:rFonts w:ascii="Tahoma" w:eastAsia="Times New Roman" w:hAnsi="Tahoma" w:cs="Tahoma"/>
          <w:sz w:val="20"/>
          <w:szCs w:val="20"/>
        </w:rPr>
        <w:t>LumineticsCore</w:t>
      </w:r>
      <w:proofErr w:type="spellEnd"/>
      <w:r w:rsidRPr="002018F7">
        <w:rPr>
          <w:rFonts w:ascii="Tahoma" w:eastAsia="Times New Roman" w:hAnsi="Tahoma" w:cs="Tahoma"/>
          <w:sz w:val="20"/>
          <w:szCs w:val="20"/>
        </w:rPr>
        <w:t xml:space="preserve"> is an artificial intelligence (AI) platform manufactured by </w:t>
      </w:r>
      <w:hyperlink r:id="rId6" w:history="1">
        <w:r w:rsidRPr="002018F7">
          <w:rPr>
            <w:rFonts w:ascii="Tahoma" w:eastAsia="Times New Roman" w:hAnsi="Tahoma" w:cs="Tahoma"/>
            <w:color w:val="0000FF"/>
            <w:sz w:val="20"/>
            <w:szCs w:val="20"/>
            <w:u w:val="single"/>
          </w:rPr>
          <w:t>Digital Diagnostics</w:t>
        </w:r>
      </w:hyperlink>
      <w:r w:rsidRPr="002018F7">
        <w:rPr>
          <w:rFonts w:ascii="Tahoma" w:eastAsia="Times New Roman" w:hAnsi="Tahoma" w:cs="Tahoma"/>
          <w:sz w:val="20"/>
          <w:szCs w:val="20"/>
        </w:rPr>
        <w:t>, a leading diagnostic health care company. The cameras are used to detect diabetic retinopathy during a patient visit by analyzing retinal images for signs of disease without the need for a specialist to interpret the images.</w:t>
      </w:r>
    </w:p>
    <w:p w14:paraId="3EC76E7A" w14:textId="77777777"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In the first six months of using this technology in OSF HealthCare offices, 28 out of 100 people with diabetes tested positive, with about a 2% false-positive rate. That’s 28% of patients with diabetes who would have been at risk of losing their vision in the future if not for the screening to detect it early.</w:t>
      </w:r>
    </w:p>
    <w:p w14:paraId="0E8EE0E8" w14:textId="77777777" w:rsidR="001E2180" w:rsidRPr="002018F7"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sz w:val="20"/>
          <w:szCs w:val="20"/>
        </w:rPr>
        <w:t xml:space="preserve">Hade has simple advice for people with diabetes. </w:t>
      </w:r>
      <w:proofErr w:type="gramStart"/>
      <w:r w:rsidRPr="002018F7">
        <w:rPr>
          <w:rFonts w:ascii="Tahoma" w:eastAsia="Times New Roman" w:hAnsi="Tahoma" w:cs="Tahoma"/>
          <w:sz w:val="20"/>
          <w:szCs w:val="20"/>
        </w:rPr>
        <w:t>Get</w:t>
      </w:r>
      <w:proofErr w:type="gramEnd"/>
      <w:r w:rsidRPr="002018F7">
        <w:rPr>
          <w:rFonts w:ascii="Tahoma" w:eastAsia="Times New Roman" w:hAnsi="Tahoma" w:cs="Tahoma"/>
          <w:sz w:val="20"/>
          <w:szCs w:val="20"/>
        </w:rPr>
        <w:t xml:space="preserve"> tested for retinopathy. Even if you don’t have any symptoms.</w:t>
      </w:r>
    </w:p>
    <w:p w14:paraId="522468B0" w14:textId="77777777" w:rsidR="001E2180" w:rsidRPr="001E2180" w:rsidRDefault="001E2180" w:rsidP="001E2180">
      <w:pPr>
        <w:spacing w:before="100" w:beforeAutospacing="1" w:after="100" w:afterAutospacing="1"/>
        <w:ind w:left="-576" w:right="-576"/>
        <w:rPr>
          <w:rFonts w:ascii="Tahoma" w:eastAsia="Times New Roman" w:hAnsi="Tahoma" w:cs="Tahoma"/>
          <w:b/>
          <w:bCs/>
          <w:sz w:val="20"/>
          <w:szCs w:val="20"/>
        </w:rPr>
      </w:pPr>
      <w:r w:rsidRPr="001E2180">
        <w:rPr>
          <w:rFonts w:ascii="Tahoma" w:eastAsia="Times New Roman" w:hAnsi="Tahoma" w:cs="Tahoma"/>
          <w:b/>
          <w:bCs/>
          <w:sz w:val="20"/>
          <w:szCs w:val="20"/>
        </w:rPr>
        <w:t xml:space="preserve">(((SOS))) </w:t>
      </w:r>
    </w:p>
    <w:p w14:paraId="02905CF3" w14:textId="77777777" w:rsidR="001E2180" w:rsidRPr="001E2180" w:rsidRDefault="001E2180" w:rsidP="001E2180">
      <w:pPr>
        <w:spacing w:before="100" w:beforeAutospacing="1" w:after="100" w:afterAutospacing="1"/>
        <w:ind w:left="-576" w:right="-576"/>
        <w:rPr>
          <w:rFonts w:ascii="Tahoma" w:eastAsia="Times New Roman" w:hAnsi="Tahoma" w:cs="Tahoma"/>
          <w:b/>
          <w:bCs/>
          <w:sz w:val="20"/>
          <w:szCs w:val="20"/>
        </w:rPr>
      </w:pPr>
      <w:r w:rsidRPr="001E2180">
        <w:rPr>
          <w:rFonts w:ascii="Tahoma" w:eastAsia="Times New Roman" w:hAnsi="Tahoma" w:cs="Tahoma"/>
          <w:b/>
          <w:bCs/>
          <w:sz w:val="20"/>
          <w:szCs w:val="20"/>
        </w:rPr>
        <w:t xml:space="preserve">Andrew Hade (HAID), patient </w:t>
      </w:r>
    </w:p>
    <w:p w14:paraId="5EFA164B" w14:textId="502578E4" w:rsidR="005E045C" w:rsidRPr="001E2180" w:rsidRDefault="001E2180" w:rsidP="001E2180">
      <w:pPr>
        <w:spacing w:before="100" w:beforeAutospacing="1" w:after="100" w:afterAutospacing="1"/>
        <w:ind w:left="-576" w:right="-576"/>
        <w:rPr>
          <w:rFonts w:ascii="Tahoma" w:eastAsia="Times New Roman" w:hAnsi="Tahoma" w:cs="Tahoma"/>
          <w:sz w:val="20"/>
          <w:szCs w:val="20"/>
        </w:rPr>
      </w:pPr>
      <w:r w:rsidRPr="002018F7">
        <w:rPr>
          <w:rFonts w:ascii="Tahoma" w:eastAsia="Times New Roman" w:hAnsi="Tahoma" w:cs="Tahoma"/>
          <w:color w:val="EE0000"/>
          <w:sz w:val="20"/>
          <w:szCs w:val="20"/>
        </w:rPr>
        <w:t>“Now that I do know, I can take steps to prevent the worst possible result, which is, going blind</w:t>
      </w:r>
      <w:r>
        <w:rPr>
          <w:rFonts w:ascii="Tahoma" w:eastAsia="Times New Roman" w:hAnsi="Tahoma" w:cs="Tahoma"/>
          <w:color w:val="EE0000"/>
          <w:sz w:val="20"/>
          <w:szCs w:val="20"/>
        </w:rPr>
        <w:t>.</w:t>
      </w:r>
      <w:r w:rsidRPr="002018F7">
        <w:rPr>
          <w:rFonts w:ascii="Tahoma" w:eastAsia="Times New Roman" w:hAnsi="Tahoma" w:cs="Tahoma"/>
          <w:color w:val="EE0000"/>
          <w:sz w:val="20"/>
          <w:szCs w:val="20"/>
        </w:rPr>
        <w:t xml:space="preserve"> </w:t>
      </w:r>
      <w:r>
        <w:rPr>
          <w:rFonts w:ascii="Tahoma" w:eastAsia="Times New Roman" w:hAnsi="Tahoma" w:cs="Tahoma"/>
          <w:color w:val="EE0000"/>
          <w:sz w:val="20"/>
          <w:szCs w:val="20"/>
        </w:rPr>
        <w:t xml:space="preserve"> </w:t>
      </w:r>
      <w:r w:rsidRPr="002018F7">
        <w:rPr>
          <w:rFonts w:ascii="Tahoma" w:eastAsia="Times New Roman" w:hAnsi="Tahoma" w:cs="Tahoma"/>
          <w:color w:val="EE0000"/>
          <w:sz w:val="20"/>
          <w:szCs w:val="20"/>
        </w:rPr>
        <w:t>I don't want to go blind, so getting the test makes it so I might be able to avoid that. Not taking the test means that I wouldn't know.”</w:t>
      </w:r>
      <w:r>
        <w:rPr>
          <w:rFonts w:ascii="Tahoma" w:eastAsia="Times New Roman" w:hAnsi="Tahoma" w:cs="Tahoma"/>
          <w:sz w:val="20"/>
          <w:szCs w:val="20"/>
        </w:rPr>
        <w:t xml:space="preserve"> </w:t>
      </w:r>
      <w:r w:rsidRPr="001E2180">
        <w:rPr>
          <w:rFonts w:ascii="Tahoma" w:eastAsia="Times New Roman" w:hAnsi="Tahoma" w:cs="Tahoma"/>
          <w:color w:val="EE0000"/>
          <w:sz w:val="20"/>
          <w:szCs w:val="20"/>
        </w:rPr>
        <w:t>(:18)</w:t>
      </w:r>
      <w:r w:rsidRPr="002018F7">
        <w:rPr>
          <w:rFonts w:ascii="Tahoma" w:eastAsia="Times New Roman" w:hAnsi="Tahoma" w:cs="Tahoma"/>
          <w:sz w:val="20"/>
          <w:szCs w:val="20"/>
        </w:rPr>
        <w:br/>
      </w:r>
    </w:p>
    <w:sectPr w:rsidR="005E045C" w:rsidRPr="001E2180"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80"/>
    <w:rsid w:val="00137A77"/>
    <w:rsid w:val="00191036"/>
    <w:rsid w:val="001E2180"/>
    <w:rsid w:val="002417E5"/>
    <w:rsid w:val="003B5E63"/>
    <w:rsid w:val="003D17EE"/>
    <w:rsid w:val="004C3584"/>
    <w:rsid w:val="00571DEA"/>
    <w:rsid w:val="005A44ED"/>
    <w:rsid w:val="005E045C"/>
    <w:rsid w:val="005F49E4"/>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C9B5"/>
  <w15:chartTrackingRefBased/>
  <w15:docId w15:val="{43C5D940-BFBB-4912-A9A2-494D4FC7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18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digitaldiagnostics.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crczvio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crczvioo</Template>
  <TotalTime>8</TotalTime>
  <Pages>1</Pages>
  <Words>435</Words>
  <Characters>2218</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2025-11-19T23:13:00Z</cp:lastPrinted>
  <dcterms:created xsi:type="dcterms:W3CDTF">2025-11-19T23:06:00Z</dcterms:created>
  <dcterms:modified xsi:type="dcterms:W3CDTF">2025-11-19T23:14:00Z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