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8AD2" w14:textId="5FDF0D42" w:rsidR="00924F03" w:rsidRPr="000D6153" w:rsidRDefault="00884281">
      <w:pPr>
        <w:rPr>
          <w:rFonts w:ascii="Tahoma" w:hAnsi="Tahoma" w:cs="Tahoma"/>
          <w:b/>
          <w:bCs/>
          <w:sz w:val="32"/>
          <w:szCs w:val="32"/>
        </w:rPr>
      </w:pPr>
      <w:r>
        <w:rPr>
          <w:rFonts w:ascii="Tahoma" w:hAnsi="Tahoma" w:cs="Tahoma"/>
          <w:b/>
          <w:bCs/>
          <w:sz w:val="32"/>
          <w:szCs w:val="32"/>
        </w:rPr>
        <w:t>PRINT-</w:t>
      </w:r>
      <w:bookmarkStart w:id="0" w:name="_Hlk213314452"/>
      <w:r w:rsidR="00AD1911" w:rsidRPr="000D6153">
        <w:rPr>
          <w:rFonts w:ascii="Tahoma" w:hAnsi="Tahoma" w:cs="Tahoma"/>
          <w:b/>
          <w:bCs/>
          <w:sz w:val="32"/>
          <w:szCs w:val="32"/>
        </w:rPr>
        <w:t>Weather changes can be a pain, literally, for migraine sufferers</w:t>
      </w:r>
    </w:p>
    <w:bookmarkEnd w:id="0"/>
    <w:p w14:paraId="5B9B1B8E" w14:textId="2111B136" w:rsidR="00AD1911" w:rsidRPr="000D6153" w:rsidRDefault="00AD1911" w:rsidP="00AD1911">
      <w:pPr>
        <w:rPr>
          <w:rFonts w:ascii="Tahoma" w:hAnsi="Tahoma" w:cs="Tahoma"/>
          <w:sz w:val="22"/>
          <w:szCs w:val="22"/>
        </w:rPr>
      </w:pPr>
      <w:r w:rsidRPr="000D6153">
        <w:rPr>
          <w:rFonts w:ascii="Tahoma" w:hAnsi="Tahoma" w:cs="Tahoma"/>
          <w:sz w:val="22"/>
          <w:szCs w:val="22"/>
        </w:rPr>
        <w:t>Weather changes can play a major role in triggering migraine headaches for some people, according to specialists who treat the condition.</w:t>
      </w:r>
      <w:r w:rsidR="00CE485F" w:rsidRPr="000D6153">
        <w:rPr>
          <w:rFonts w:ascii="Tahoma" w:hAnsi="Tahoma" w:cs="Tahoma"/>
          <w:sz w:val="22"/>
          <w:szCs w:val="22"/>
        </w:rPr>
        <w:t xml:space="preserve"> In fact, for some people, weather can play a huge role in migraine headaches.</w:t>
      </w:r>
    </w:p>
    <w:p w14:paraId="687CF824" w14:textId="55FC5732" w:rsidR="00AD1911" w:rsidRPr="00BD1485" w:rsidRDefault="006B1139" w:rsidP="00CE485F">
      <w:pPr>
        <w:rPr>
          <w:rFonts w:ascii="Tahoma" w:hAnsi="Tahoma" w:cs="Tahoma"/>
          <w:sz w:val="22"/>
          <w:szCs w:val="22"/>
        </w:rPr>
      </w:pPr>
      <w:r w:rsidRPr="006B1139">
        <w:rPr>
          <w:rFonts w:ascii="Tahoma" w:hAnsi="Tahoma" w:cs="Tahoma"/>
          <w:sz w:val="22"/>
          <w:szCs w:val="22"/>
        </w:rPr>
        <w:t>Ashley Workman is an advanced practice registered nurse with OSF HealthCare Illinois Neurological Institute (OSF INI).</w:t>
      </w:r>
      <w:r w:rsidRPr="006B1139">
        <w:rPr>
          <w:rFonts w:ascii="Tahoma" w:hAnsi="Tahoma" w:cs="Tahoma"/>
          <w:b/>
          <w:bCs/>
          <w:sz w:val="22"/>
          <w:szCs w:val="22"/>
        </w:rPr>
        <w:t xml:space="preserve"> </w:t>
      </w:r>
      <w:r w:rsidRPr="00BD1485">
        <w:rPr>
          <w:rFonts w:ascii="Tahoma" w:hAnsi="Tahoma" w:cs="Tahoma"/>
          <w:sz w:val="22"/>
          <w:szCs w:val="22"/>
        </w:rPr>
        <w:t xml:space="preserve">She works in the headache and cranial facial pain program and explains, </w:t>
      </w:r>
      <w:r w:rsidR="00AD1911" w:rsidRPr="00BD1485">
        <w:rPr>
          <w:rFonts w:ascii="Tahoma" w:hAnsi="Tahoma" w:cs="Tahoma"/>
          <w:sz w:val="22"/>
          <w:szCs w:val="22"/>
        </w:rPr>
        <w:t>“</w:t>
      </w:r>
      <w:r w:rsidR="00CE485F" w:rsidRPr="00BD1485">
        <w:rPr>
          <w:rFonts w:ascii="Tahoma" w:hAnsi="Tahoma" w:cs="Tahoma"/>
          <w:sz w:val="22"/>
          <w:szCs w:val="22"/>
        </w:rPr>
        <w:t>S</w:t>
      </w:r>
      <w:r w:rsidR="00AD1911" w:rsidRPr="00BD1485">
        <w:rPr>
          <w:rFonts w:ascii="Tahoma" w:hAnsi="Tahoma" w:cs="Tahoma"/>
          <w:sz w:val="22"/>
          <w:szCs w:val="22"/>
        </w:rPr>
        <w:t>pecific weather changes that we see influence some of our patients’ migraine patterns are changes in barometric pressure, which we identify as any fluctuation or drop in the atmospheric pressure around us in our environment, extreme temperature shifts — so not only extreme heat waves, but also those cold snaps, or any more extreme shift in temperature from high to low.”</w:t>
      </w:r>
      <w:r w:rsidR="00B71A77" w:rsidRPr="00BD1485">
        <w:rPr>
          <w:rFonts w:ascii="Tahoma" w:hAnsi="Tahoma" w:cs="Tahoma"/>
          <w:sz w:val="22"/>
          <w:szCs w:val="22"/>
        </w:rPr>
        <w:t xml:space="preserve"> </w:t>
      </w:r>
    </w:p>
    <w:p w14:paraId="57490290" w14:textId="20E6AE28" w:rsidR="00B71A77" w:rsidRPr="000D6153" w:rsidRDefault="00B71A77" w:rsidP="00AD1911">
      <w:pPr>
        <w:rPr>
          <w:rFonts w:ascii="Tahoma" w:hAnsi="Tahoma" w:cs="Tahoma"/>
          <w:sz w:val="22"/>
          <w:szCs w:val="22"/>
        </w:rPr>
      </w:pPr>
      <w:r w:rsidRPr="000D6153">
        <w:rPr>
          <w:rFonts w:ascii="Tahoma" w:hAnsi="Tahoma" w:cs="Tahoma"/>
          <w:sz w:val="22"/>
          <w:szCs w:val="22"/>
        </w:rPr>
        <w:t xml:space="preserve">Workman says </w:t>
      </w:r>
      <w:r w:rsidR="00AD1911" w:rsidRPr="000D6153">
        <w:rPr>
          <w:rFonts w:ascii="Tahoma" w:hAnsi="Tahoma" w:cs="Tahoma"/>
          <w:sz w:val="22"/>
          <w:szCs w:val="22"/>
        </w:rPr>
        <w:t>Illinois weather has offered recent examples of those quick changes</w:t>
      </w:r>
      <w:r w:rsidRPr="000D6153">
        <w:rPr>
          <w:rFonts w:ascii="Tahoma" w:hAnsi="Tahoma" w:cs="Tahoma"/>
          <w:sz w:val="22"/>
          <w:szCs w:val="22"/>
        </w:rPr>
        <w:t xml:space="preserve"> when it was 90 degrees just a few weeks ago</w:t>
      </w:r>
      <w:r w:rsidR="000D6153" w:rsidRPr="000D6153">
        <w:rPr>
          <w:rFonts w:ascii="Tahoma" w:hAnsi="Tahoma" w:cs="Tahoma"/>
          <w:color w:val="EE0000"/>
          <w:sz w:val="22"/>
          <w:szCs w:val="22"/>
        </w:rPr>
        <w:t>,</w:t>
      </w:r>
      <w:r w:rsidRPr="000D6153">
        <w:rPr>
          <w:rFonts w:ascii="Tahoma" w:hAnsi="Tahoma" w:cs="Tahoma"/>
          <w:sz w:val="22"/>
          <w:szCs w:val="22"/>
        </w:rPr>
        <w:t xml:space="preserve"> but now it’s dropping into the 30s and most people have turned their heat on. </w:t>
      </w:r>
      <w:r w:rsidR="00AD1911" w:rsidRPr="000D6153">
        <w:rPr>
          <w:rFonts w:ascii="Tahoma" w:hAnsi="Tahoma" w:cs="Tahoma"/>
          <w:sz w:val="22"/>
          <w:szCs w:val="22"/>
        </w:rPr>
        <w:t xml:space="preserve">While scientists understand parts of the migraine process, </w:t>
      </w:r>
      <w:r w:rsidRPr="000D6153">
        <w:rPr>
          <w:rFonts w:ascii="Tahoma" w:hAnsi="Tahoma" w:cs="Tahoma"/>
          <w:sz w:val="22"/>
          <w:szCs w:val="22"/>
        </w:rPr>
        <w:t xml:space="preserve">Workman stresses </w:t>
      </w:r>
      <w:r w:rsidR="00AD1911" w:rsidRPr="000D6153">
        <w:rPr>
          <w:rFonts w:ascii="Tahoma" w:hAnsi="Tahoma" w:cs="Tahoma"/>
          <w:sz w:val="22"/>
          <w:szCs w:val="22"/>
        </w:rPr>
        <w:t xml:space="preserve">the relationship between weather and migraine isn’t fully understood. </w:t>
      </w:r>
    </w:p>
    <w:p w14:paraId="3D5C9C78" w14:textId="50509159" w:rsidR="00B71A77" w:rsidRPr="000D6153" w:rsidRDefault="00AD1911" w:rsidP="00AD1911">
      <w:pPr>
        <w:rPr>
          <w:rFonts w:ascii="Tahoma" w:hAnsi="Tahoma" w:cs="Tahoma"/>
          <w:sz w:val="22"/>
          <w:szCs w:val="22"/>
        </w:rPr>
      </w:pPr>
      <w:r w:rsidRPr="000D6153">
        <w:rPr>
          <w:rFonts w:ascii="Tahoma" w:hAnsi="Tahoma" w:cs="Tahoma"/>
          <w:sz w:val="22"/>
          <w:szCs w:val="22"/>
        </w:rPr>
        <w:t>Migraines are a complex disorder</w:t>
      </w:r>
      <w:r w:rsidR="00B6266E">
        <w:rPr>
          <w:rFonts w:ascii="Tahoma" w:hAnsi="Tahoma" w:cs="Tahoma"/>
          <w:sz w:val="22"/>
          <w:szCs w:val="22"/>
        </w:rPr>
        <w:t>,</w:t>
      </w:r>
      <w:r w:rsidR="00B71A77" w:rsidRPr="000D6153">
        <w:rPr>
          <w:rFonts w:ascii="Tahoma" w:hAnsi="Tahoma" w:cs="Tahoma"/>
          <w:sz w:val="22"/>
          <w:szCs w:val="22"/>
        </w:rPr>
        <w:t xml:space="preserve"> and t</w:t>
      </w:r>
      <w:r w:rsidRPr="000D6153">
        <w:rPr>
          <w:rFonts w:ascii="Tahoma" w:hAnsi="Tahoma" w:cs="Tahoma"/>
          <w:sz w:val="22"/>
          <w:szCs w:val="22"/>
        </w:rPr>
        <w:t xml:space="preserve">here are some theories out there </w:t>
      </w:r>
      <w:r w:rsidR="00B6266E">
        <w:rPr>
          <w:rFonts w:ascii="Tahoma" w:hAnsi="Tahoma" w:cs="Tahoma"/>
          <w:sz w:val="22"/>
          <w:szCs w:val="22"/>
        </w:rPr>
        <w:t>that</w:t>
      </w:r>
      <w:r w:rsidR="00B6266E" w:rsidRPr="000D6153">
        <w:rPr>
          <w:rFonts w:ascii="Tahoma" w:hAnsi="Tahoma" w:cs="Tahoma"/>
          <w:sz w:val="22"/>
          <w:szCs w:val="22"/>
        </w:rPr>
        <w:t xml:space="preserve"> </w:t>
      </w:r>
      <w:r w:rsidRPr="000D6153">
        <w:rPr>
          <w:rFonts w:ascii="Tahoma" w:hAnsi="Tahoma" w:cs="Tahoma"/>
          <w:sz w:val="22"/>
          <w:szCs w:val="22"/>
        </w:rPr>
        <w:t>weather changes influence migraine</w:t>
      </w:r>
      <w:r w:rsidR="00740E7A">
        <w:rPr>
          <w:rFonts w:ascii="Tahoma" w:hAnsi="Tahoma" w:cs="Tahoma"/>
          <w:sz w:val="22"/>
          <w:szCs w:val="22"/>
        </w:rPr>
        <w:t>s</w:t>
      </w:r>
      <w:r w:rsidR="00B71A77" w:rsidRPr="000D6153">
        <w:rPr>
          <w:rFonts w:ascii="Tahoma" w:hAnsi="Tahoma" w:cs="Tahoma"/>
          <w:sz w:val="22"/>
          <w:szCs w:val="22"/>
        </w:rPr>
        <w:t xml:space="preserve">. Workman points out </w:t>
      </w:r>
      <w:r w:rsidR="00B6266E">
        <w:rPr>
          <w:rFonts w:ascii="Tahoma" w:hAnsi="Tahoma" w:cs="Tahoma"/>
          <w:sz w:val="22"/>
          <w:szCs w:val="22"/>
        </w:rPr>
        <w:t xml:space="preserve">that </w:t>
      </w:r>
      <w:r w:rsidR="00B71A77" w:rsidRPr="000D6153">
        <w:rPr>
          <w:rFonts w:ascii="Tahoma" w:hAnsi="Tahoma" w:cs="Tahoma"/>
          <w:sz w:val="22"/>
          <w:szCs w:val="22"/>
        </w:rPr>
        <w:t xml:space="preserve">researchers have one theory in particular that is centered around the influence of barometric pressure. </w:t>
      </w:r>
    </w:p>
    <w:p w14:paraId="7E156631" w14:textId="2653887E" w:rsidR="00AD1911" w:rsidRPr="00BD1485" w:rsidRDefault="00B71A77" w:rsidP="00AD1911">
      <w:pPr>
        <w:rPr>
          <w:rFonts w:ascii="Tahoma" w:hAnsi="Tahoma" w:cs="Tahoma"/>
          <w:sz w:val="22"/>
          <w:szCs w:val="22"/>
        </w:rPr>
      </w:pPr>
      <w:r w:rsidRPr="00BD1485">
        <w:rPr>
          <w:rFonts w:ascii="Tahoma" w:hAnsi="Tahoma" w:cs="Tahoma"/>
          <w:sz w:val="22"/>
          <w:szCs w:val="22"/>
        </w:rPr>
        <w:t>“</w:t>
      </w:r>
      <w:r w:rsidR="00AD1911" w:rsidRPr="00BD1485">
        <w:rPr>
          <w:rFonts w:ascii="Tahoma" w:hAnsi="Tahoma" w:cs="Tahoma"/>
          <w:sz w:val="22"/>
          <w:szCs w:val="22"/>
        </w:rPr>
        <w:t xml:space="preserve">Does that shift in atmospheric pressure actually have an influence on the pressure within our skull? </w:t>
      </w:r>
      <w:r w:rsidR="00C74554" w:rsidRPr="00BD1485">
        <w:rPr>
          <w:rFonts w:ascii="Tahoma" w:hAnsi="Tahoma" w:cs="Tahoma"/>
          <w:sz w:val="22"/>
          <w:szCs w:val="22"/>
        </w:rPr>
        <w:t>And that</w:t>
      </w:r>
      <w:r w:rsidR="00AD1911" w:rsidRPr="00BD1485">
        <w:rPr>
          <w:rFonts w:ascii="Tahoma" w:hAnsi="Tahoma" w:cs="Tahoma"/>
          <w:sz w:val="22"/>
          <w:szCs w:val="22"/>
        </w:rPr>
        <w:t xml:space="preserve"> can then further influence how our blood vessels constrict and </w:t>
      </w:r>
      <w:r w:rsidR="00C74554" w:rsidRPr="00BD1485">
        <w:rPr>
          <w:rFonts w:ascii="Tahoma" w:hAnsi="Tahoma" w:cs="Tahoma"/>
          <w:sz w:val="22"/>
          <w:szCs w:val="22"/>
        </w:rPr>
        <w:t>dilate</w:t>
      </w:r>
      <w:r w:rsidR="00B6266E" w:rsidRPr="00BD1485">
        <w:rPr>
          <w:rFonts w:ascii="Tahoma" w:hAnsi="Tahoma" w:cs="Tahoma"/>
          <w:sz w:val="22"/>
          <w:szCs w:val="22"/>
        </w:rPr>
        <w:t xml:space="preserve">. And </w:t>
      </w:r>
      <w:r w:rsidRPr="00BD1485">
        <w:rPr>
          <w:rFonts w:ascii="Tahoma" w:hAnsi="Tahoma" w:cs="Tahoma"/>
          <w:sz w:val="22"/>
          <w:szCs w:val="22"/>
        </w:rPr>
        <w:t xml:space="preserve">those specific changes </w:t>
      </w:r>
      <w:r w:rsidR="00C74554" w:rsidRPr="00BD1485">
        <w:rPr>
          <w:rFonts w:ascii="Tahoma" w:hAnsi="Tahoma" w:cs="Tahoma"/>
          <w:sz w:val="22"/>
          <w:szCs w:val="22"/>
        </w:rPr>
        <w:t>then can</w:t>
      </w:r>
      <w:r w:rsidRPr="00BD1485">
        <w:rPr>
          <w:rFonts w:ascii="Tahoma" w:hAnsi="Tahoma" w:cs="Tahoma"/>
          <w:sz w:val="22"/>
          <w:szCs w:val="22"/>
        </w:rPr>
        <w:t xml:space="preserve"> trigger those neurons and nerves signaling the pain process</w:t>
      </w:r>
      <w:r w:rsidR="00B6266E" w:rsidRPr="00BD1485">
        <w:rPr>
          <w:rFonts w:ascii="Tahoma" w:hAnsi="Tahoma" w:cs="Tahoma"/>
          <w:sz w:val="22"/>
          <w:szCs w:val="22"/>
        </w:rPr>
        <w:t>,</w:t>
      </w:r>
      <w:r w:rsidRPr="00BD1485">
        <w:rPr>
          <w:rFonts w:ascii="Tahoma" w:hAnsi="Tahoma" w:cs="Tahoma"/>
          <w:sz w:val="22"/>
          <w:szCs w:val="22"/>
        </w:rPr>
        <w:t xml:space="preserve"> which</w:t>
      </w:r>
      <w:r w:rsidR="00AD1911" w:rsidRPr="00BD1485">
        <w:rPr>
          <w:rFonts w:ascii="Tahoma" w:hAnsi="Tahoma" w:cs="Tahoma"/>
          <w:sz w:val="22"/>
          <w:szCs w:val="22"/>
        </w:rPr>
        <w:t xml:space="preserve"> then leads to inflammation and causing that migraine headache for patients.”</w:t>
      </w:r>
      <w:r w:rsidRPr="00BD1485">
        <w:rPr>
          <w:rFonts w:ascii="Tahoma" w:hAnsi="Tahoma" w:cs="Tahoma"/>
          <w:sz w:val="22"/>
          <w:szCs w:val="22"/>
        </w:rPr>
        <w:t xml:space="preserve"> </w:t>
      </w:r>
      <w:r w:rsidR="00C74554" w:rsidRPr="00BD1485">
        <w:rPr>
          <w:rFonts w:ascii="Tahoma" w:hAnsi="Tahoma" w:cs="Tahoma"/>
          <w:sz w:val="22"/>
          <w:szCs w:val="22"/>
        </w:rPr>
        <w:t xml:space="preserve"> </w:t>
      </w:r>
    </w:p>
    <w:p w14:paraId="243B56EB" w14:textId="34C9249D" w:rsidR="00C74554" w:rsidRPr="000D6153" w:rsidRDefault="00AD1911" w:rsidP="00AD1911">
      <w:pPr>
        <w:rPr>
          <w:rFonts w:ascii="Tahoma" w:hAnsi="Tahoma" w:cs="Tahoma"/>
          <w:sz w:val="22"/>
          <w:szCs w:val="22"/>
        </w:rPr>
      </w:pPr>
      <w:r w:rsidRPr="000D6153">
        <w:rPr>
          <w:rFonts w:ascii="Tahoma" w:hAnsi="Tahoma" w:cs="Tahoma"/>
          <w:sz w:val="22"/>
          <w:szCs w:val="22"/>
        </w:rPr>
        <w:t>Testing those theories can be difficult</w:t>
      </w:r>
      <w:r w:rsidR="00C74554" w:rsidRPr="000D6153">
        <w:rPr>
          <w:rFonts w:ascii="Tahoma" w:hAnsi="Tahoma" w:cs="Tahoma"/>
          <w:sz w:val="22"/>
          <w:szCs w:val="22"/>
        </w:rPr>
        <w:t xml:space="preserve"> because t</w:t>
      </w:r>
      <w:r w:rsidRPr="000D6153">
        <w:rPr>
          <w:rFonts w:ascii="Tahoma" w:hAnsi="Tahoma" w:cs="Tahoma"/>
          <w:sz w:val="22"/>
          <w:szCs w:val="22"/>
        </w:rPr>
        <w:t xml:space="preserve">he brain and the nervous system </w:t>
      </w:r>
      <w:r w:rsidR="00B6266E">
        <w:rPr>
          <w:rFonts w:ascii="Tahoma" w:hAnsi="Tahoma" w:cs="Tahoma"/>
          <w:sz w:val="22"/>
          <w:szCs w:val="22"/>
        </w:rPr>
        <w:t>are</w:t>
      </w:r>
      <w:r w:rsidR="00B6266E" w:rsidRPr="000D6153">
        <w:rPr>
          <w:rFonts w:ascii="Tahoma" w:hAnsi="Tahoma" w:cs="Tahoma"/>
          <w:sz w:val="22"/>
          <w:szCs w:val="22"/>
        </w:rPr>
        <w:t xml:space="preserve"> </w:t>
      </w:r>
      <w:r w:rsidRPr="000D6153">
        <w:rPr>
          <w:rFonts w:ascii="Tahoma" w:hAnsi="Tahoma" w:cs="Tahoma"/>
          <w:sz w:val="22"/>
          <w:szCs w:val="22"/>
        </w:rPr>
        <w:t>so complex</w:t>
      </w:r>
      <w:r w:rsidR="00C74554" w:rsidRPr="000D6153">
        <w:rPr>
          <w:rFonts w:ascii="Tahoma" w:hAnsi="Tahoma" w:cs="Tahoma"/>
          <w:sz w:val="22"/>
          <w:szCs w:val="22"/>
        </w:rPr>
        <w:t>.</w:t>
      </w:r>
      <w:r w:rsidRPr="000D6153">
        <w:rPr>
          <w:rFonts w:ascii="Tahoma" w:hAnsi="Tahoma" w:cs="Tahoma"/>
          <w:sz w:val="22"/>
          <w:szCs w:val="22"/>
        </w:rPr>
        <w:t xml:space="preserve"> </w:t>
      </w:r>
    </w:p>
    <w:p w14:paraId="15FE5A9E" w14:textId="370FB88B" w:rsidR="00AD1911" w:rsidRPr="00BD1485" w:rsidRDefault="00AD1911" w:rsidP="00AD1911">
      <w:pPr>
        <w:rPr>
          <w:rFonts w:ascii="Tahoma" w:hAnsi="Tahoma" w:cs="Tahoma"/>
          <w:sz w:val="22"/>
          <w:szCs w:val="22"/>
        </w:rPr>
      </w:pPr>
      <w:r w:rsidRPr="00BD1485">
        <w:rPr>
          <w:rFonts w:ascii="Tahoma" w:hAnsi="Tahoma" w:cs="Tahoma"/>
          <w:sz w:val="22"/>
          <w:szCs w:val="22"/>
        </w:rPr>
        <w:t>“These neurons that we’re talking about are so teensy, tiny and can be influenced by so many factor</w:t>
      </w:r>
      <w:r w:rsidR="00C74554" w:rsidRPr="00BD1485">
        <w:rPr>
          <w:rFonts w:ascii="Tahoma" w:hAnsi="Tahoma" w:cs="Tahoma"/>
          <w:sz w:val="22"/>
          <w:szCs w:val="22"/>
        </w:rPr>
        <w:t xml:space="preserve">s, migraine being one of those that the sky is somewhat the limit on </w:t>
      </w:r>
      <w:r w:rsidR="00BD1485" w:rsidRPr="00BD1485">
        <w:rPr>
          <w:rFonts w:ascii="Tahoma" w:hAnsi="Tahoma" w:cs="Tahoma"/>
          <w:sz w:val="22"/>
          <w:szCs w:val="22"/>
        </w:rPr>
        <w:t xml:space="preserve">what </w:t>
      </w:r>
      <w:r w:rsidR="00C74554" w:rsidRPr="00BD1485">
        <w:rPr>
          <w:rFonts w:ascii="Tahoma" w:hAnsi="Tahoma" w:cs="Tahoma"/>
          <w:sz w:val="22"/>
          <w:szCs w:val="22"/>
        </w:rPr>
        <w:t xml:space="preserve">triggers </w:t>
      </w:r>
      <w:r w:rsidR="00BD1485" w:rsidRPr="00BD1485">
        <w:rPr>
          <w:rFonts w:ascii="Tahoma" w:hAnsi="Tahoma" w:cs="Tahoma"/>
          <w:sz w:val="22"/>
          <w:szCs w:val="22"/>
        </w:rPr>
        <w:t xml:space="preserve">them </w:t>
      </w:r>
      <w:r w:rsidR="00C74554" w:rsidRPr="00BD1485">
        <w:rPr>
          <w:rFonts w:ascii="Tahoma" w:hAnsi="Tahoma" w:cs="Tahoma"/>
          <w:sz w:val="22"/>
          <w:szCs w:val="22"/>
        </w:rPr>
        <w:t>and it’s very individualized to the person so that</w:t>
      </w:r>
      <w:r w:rsidRPr="00BD1485">
        <w:rPr>
          <w:rFonts w:ascii="Tahoma" w:hAnsi="Tahoma" w:cs="Tahoma"/>
          <w:sz w:val="22"/>
          <w:szCs w:val="22"/>
        </w:rPr>
        <w:t xml:space="preserve"> really adds a layer of complexity of giving someone sometimes a straightforward answer of why they have migraine or what their triggers are, because it can differ so much across the board</w:t>
      </w:r>
      <w:r w:rsidR="00C74554" w:rsidRPr="00BD1485">
        <w:rPr>
          <w:rFonts w:ascii="Tahoma" w:hAnsi="Tahoma" w:cs="Tahoma"/>
          <w:sz w:val="22"/>
          <w:szCs w:val="22"/>
        </w:rPr>
        <w:t xml:space="preserve">,” Workman suggests. </w:t>
      </w:r>
    </w:p>
    <w:p w14:paraId="59E719C4" w14:textId="6783A127" w:rsidR="00AD1911" w:rsidRPr="000D6153" w:rsidRDefault="00AD1911" w:rsidP="00AD1911">
      <w:pPr>
        <w:rPr>
          <w:rFonts w:ascii="Tahoma" w:hAnsi="Tahoma" w:cs="Tahoma"/>
          <w:sz w:val="22"/>
          <w:szCs w:val="22"/>
        </w:rPr>
      </w:pPr>
      <w:r w:rsidRPr="000D6153">
        <w:rPr>
          <w:rFonts w:ascii="Tahoma" w:hAnsi="Tahoma" w:cs="Tahoma"/>
          <w:sz w:val="22"/>
          <w:szCs w:val="22"/>
        </w:rPr>
        <w:t>There is no cure for migraine</w:t>
      </w:r>
      <w:r w:rsidR="00C74554" w:rsidRPr="000D6153">
        <w:rPr>
          <w:rFonts w:ascii="Tahoma" w:hAnsi="Tahoma" w:cs="Tahoma"/>
          <w:sz w:val="22"/>
          <w:szCs w:val="22"/>
        </w:rPr>
        <w:t xml:space="preserve"> </w:t>
      </w:r>
      <w:r w:rsidR="000D6153" w:rsidRPr="006B1139">
        <w:rPr>
          <w:rFonts w:ascii="Tahoma" w:hAnsi="Tahoma" w:cs="Tahoma"/>
          <w:sz w:val="22"/>
          <w:szCs w:val="22"/>
        </w:rPr>
        <w:t>headaches,</w:t>
      </w:r>
      <w:r w:rsidR="00C74554" w:rsidRPr="006B1139">
        <w:rPr>
          <w:rFonts w:ascii="Tahoma" w:hAnsi="Tahoma" w:cs="Tahoma"/>
          <w:sz w:val="22"/>
          <w:szCs w:val="22"/>
        </w:rPr>
        <w:t xml:space="preserve"> </w:t>
      </w:r>
      <w:r w:rsidRPr="000D6153">
        <w:rPr>
          <w:rFonts w:ascii="Tahoma" w:hAnsi="Tahoma" w:cs="Tahoma"/>
          <w:sz w:val="22"/>
          <w:szCs w:val="22"/>
        </w:rPr>
        <w:t xml:space="preserve">so </w:t>
      </w:r>
      <w:r w:rsidR="00C74554" w:rsidRPr="000D6153">
        <w:rPr>
          <w:rFonts w:ascii="Tahoma" w:hAnsi="Tahoma" w:cs="Tahoma"/>
          <w:sz w:val="22"/>
          <w:szCs w:val="22"/>
        </w:rPr>
        <w:t xml:space="preserve">Workman says </w:t>
      </w:r>
      <w:r w:rsidR="000D6153" w:rsidRPr="006B1139">
        <w:rPr>
          <w:rFonts w:ascii="Tahoma" w:hAnsi="Tahoma" w:cs="Tahoma"/>
          <w:sz w:val="22"/>
          <w:szCs w:val="22"/>
        </w:rPr>
        <w:t xml:space="preserve">it </w:t>
      </w:r>
      <w:r w:rsidRPr="000D6153">
        <w:rPr>
          <w:rFonts w:ascii="Tahoma" w:hAnsi="Tahoma" w:cs="Tahoma"/>
          <w:sz w:val="22"/>
          <w:szCs w:val="22"/>
        </w:rPr>
        <w:t xml:space="preserve">truly is all about education and </w:t>
      </w:r>
      <w:r w:rsidR="00C74554" w:rsidRPr="000D6153">
        <w:rPr>
          <w:rFonts w:ascii="Tahoma" w:hAnsi="Tahoma" w:cs="Tahoma"/>
          <w:sz w:val="22"/>
          <w:szCs w:val="22"/>
        </w:rPr>
        <w:t>managing the condition by being prepared.</w:t>
      </w:r>
      <w:r w:rsidR="006B1139">
        <w:rPr>
          <w:rFonts w:ascii="Tahoma" w:hAnsi="Tahoma" w:cs="Tahoma"/>
          <w:sz w:val="22"/>
          <w:szCs w:val="22"/>
        </w:rPr>
        <w:t xml:space="preserve"> Here are some approaches:</w:t>
      </w:r>
    </w:p>
    <w:p w14:paraId="397463A6" w14:textId="77777777" w:rsidR="006B1139" w:rsidRDefault="00AD1911" w:rsidP="00AD1911">
      <w:pPr>
        <w:pStyle w:val="ListParagraph"/>
        <w:numPr>
          <w:ilvl w:val="0"/>
          <w:numId w:val="1"/>
        </w:numPr>
        <w:rPr>
          <w:rFonts w:ascii="Tahoma" w:hAnsi="Tahoma" w:cs="Tahoma"/>
          <w:sz w:val="22"/>
          <w:szCs w:val="22"/>
        </w:rPr>
      </w:pPr>
      <w:r w:rsidRPr="006B1139">
        <w:rPr>
          <w:rFonts w:ascii="Tahoma" w:hAnsi="Tahoma" w:cs="Tahoma"/>
          <w:sz w:val="22"/>
          <w:szCs w:val="22"/>
        </w:rPr>
        <w:t xml:space="preserve">Tracking headaches on a calendar can help identify weather-related patterns. </w:t>
      </w:r>
      <w:r w:rsidR="00C74554" w:rsidRPr="006B1139">
        <w:rPr>
          <w:rFonts w:ascii="Tahoma" w:hAnsi="Tahoma" w:cs="Tahoma"/>
          <w:sz w:val="22"/>
          <w:szCs w:val="22"/>
        </w:rPr>
        <w:t xml:space="preserve">She says that’ll help better identify triggers. </w:t>
      </w:r>
    </w:p>
    <w:p w14:paraId="738216BC" w14:textId="29381D4B" w:rsidR="006B1139" w:rsidRDefault="00AD1911" w:rsidP="00AD1911">
      <w:pPr>
        <w:pStyle w:val="ListParagraph"/>
        <w:numPr>
          <w:ilvl w:val="0"/>
          <w:numId w:val="1"/>
        </w:numPr>
        <w:rPr>
          <w:rFonts w:ascii="Tahoma" w:hAnsi="Tahoma" w:cs="Tahoma"/>
          <w:sz w:val="22"/>
          <w:szCs w:val="22"/>
        </w:rPr>
      </w:pPr>
      <w:r w:rsidRPr="006B1139">
        <w:rPr>
          <w:rFonts w:ascii="Tahoma" w:hAnsi="Tahoma" w:cs="Tahoma"/>
          <w:sz w:val="22"/>
          <w:szCs w:val="22"/>
        </w:rPr>
        <w:t xml:space="preserve">Having medication readily available is also key. </w:t>
      </w:r>
      <w:r w:rsidR="00683808" w:rsidRPr="006B1139">
        <w:rPr>
          <w:rFonts w:ascii="Tahoma" w:hAnsi="Tahoma" w:cs="Tahoma"/>
          <w:sz w:val="22"/>
          <w:szCs w:val="22"/>
        </w:rPr>
        <w:t xml:space="preserve">Workman emphasizes the importance </w:t>
      </w:r>
      <w:r w:rsidR="000D6153" w:rsidRPr="006B1139">
        <w:rPr>
          <w:rFonts w:ascii="Tahoma" w:hAnsi="Tahoma" w:cs="Tahoma"/>
          <w:sz w:val="22"/>
          <w:szCs w:val="22"/>
        </w:rPr>
        <w:t>of always having your medication with you</w:t>
      </w:r>
      <w:r w:rsidR="00683808" w:rsidRPr="006B1139">
        <w:rPr>
          <w:rFonts w:ascii="Tahoma" w:hAnsi="Tahoma" w:cs="Tahoma"/>
          <w:sz w:val="22"/>
          <w:szCs w:val="22"/>
        </w:rPr>
        <w:t xml:space="preserve"> in case </w:t>
      </w:r>
      <w:r w:rsidR="00B6266E">
        <w:rPr>
          <w:rFonts w:ascii="Tahoma" w:hAnsi="Tahoma" w:cs="Tahoma"/>
          <w:sz w:val="22"/>
          <w:szCs w:val="22"/>
        </w:rPr>
        <w:t>a</w:t>
      </w:r>
      <w:r w:rsidR="00B6266E" w:rsidRPr="006B1139">
        <w:rPr>
          <w:rFonts w:ascii="Tahoma" w:hAnsi="Tahoma" w:cs="Tahoma"/>
          <w:sz w:val="22"/>
          <w:szCs w:val="22"/>
        </w:rPr>
        <w:t xml:space="preserve"> </w:t>
      </w:r>
      <w:r w:rsidR="00683808" w:rsidRPr="006B1139">
        <w:rPr>
          <w:rFonts w:ascii="Tahoma" w:hAnsi="Tahoma" w:cs="Tahoma"/>
          <w:sz w:val="22"/>
          <w:szCs w:val="22"/>
        </w:rPr>
        <w:t xml:space="preserve">migraine comes on, </w:t>
      </w:r>
      <w:r w:rsidR="000D6153" w:rsidRPr="006B1139">
        <w:rPr>
          <w:rFonts w:ascii="Tahoma" w:hAnsi="Tahoma" w:cs="Tahoma"/>
          <w:sz w:val="22"/>
          <w:szCs w:val="22"/>
        </w:rPr>
        <w:t>especially</w:t>
      </w:r>
      <w:r w:rsidR="00683808" w:rsidRPr="006B1139">
        <w:rPr>
          <w:rFonts w:ascii="Tahoma" w:hAnsi="Tahoma" w:cs="Tahoma"/>
          <w:sz w:val="22"/>
          <w:szCs w:val="22"/>
        </w:rPr>
        <w:t xml:space="preserve"> </w:t>
      </w:r>
      <w:r w:rsidR="00B6266E" w:rsidRPr="006B1139">
        <w:rPr>
          <w:rFonts w:ascii="Tahoma" w:hAnsi="Tahoma" w:cs="Tahoma"/>
          <w:sz w:val="22"/>
          <w:szCs w:val="22"/>
        </w:rPr>
        <w:t>unexpe</w:t>
      </w:r>
      <w:r w:rsidR="00B6266E">
        <w:rPr>
          <w:rFonts w:ascii="Tahoma" w:hAnsi="Tahoma" w:cs="Tahoma"/>
          <w:sz w:val="22"/>
          <w:szCs w:val="22"/>
        </w:rPr>
        <w:t>cted</w:t>
      </w:r>
      <w:r w:rsidR="00B6266E" w:rsidRPr="006B1139">
        <w:rPr>
          <w:rFonts w:ascii="Tahoma" w:hAnsi="Tahoma" w:cs="Tahoma"/>
          <w:sz w:val="22"/>
          <w:szCs w:val="22"/>
        </w:rPr>
        <w:t>ly</w:t>
      </w:r>
      <w:r w:rsidRPr="006B1139">
        <w:rPr>
          <w:rFonts w:ascii="Tahoma" w:hAnsi="Tahoma" w:cs="Tahoma"/>
          <w:sz w:val="22"/>
          <w:szCs w:val="22"/>
        </w:rPr>
        <w:t xml:space="preserve">. </w:t>
      </w:r>
    </w:p>
    <w:p w14:paraId="099812B8" w14:textId="68C88B8D" w:rsidR="006B1139" w:rsidRDefault="006B1139" w:rsidP="00AD1911">
      <w:pPr>
        <w:pStyle w:val="ListParagraph"/>
        <w:numPr>
          <w:ilvl w:val="0"/>
          <w:numId w:val="1"/>
        </w:numPr>
        <w:rPr>
          <w:rFonts w:ascii="Tahoma" w:hAnsi="Tahoma" w:cs="Tahoma"/>
          <w:sz w:val="22"/>
          <w:szCs w:val="22"/>
        </w:rPr>
      </w:pPr>
      <w:r>
        <w:rPr>
          <w:rFonts w:ascii="Tahoma" w:hAnsi="Tahoma" w:cs="Tahoma"/>
          <w:sz w:val="22"/>
          <w:szCs w:val="22"/>
        </w:rPr>
        <w:t>Managing stress</w:t>
      </w:r>
      <w:r w:rsidR="00683808" w:rsidRPr="006B1139">
        <w:rPr>
          <w:rFonts w:ascii="Tahoma" w:hAnsi="Tahoma" w:cs="Tahoma"/>
          <w:sz w:val="22"/>
          <w:szCs w:val="22"/>
        </w:rPr>
        <w:t xml:space="preserve"> and routinely getting enough sleep </w:t>
      </w:r>
      <w:r w:rsidR="00B6266E">
        <w:rPr>
          <w:rFonts w:ascii="Tahoma" w:hAnsi="Tahoma" w:cs="Tahoma"/>
          <w:sz w:val="22"/>
          <w:szCs w:val="22"/>
        </w:rPr>
        <w:t>are</w:t>
      </w:r>
      <w:r w:rsidR="00B6266E" w:rsidRPr="006B1139">
        <w:rPr>
          <w:rFonts w:ascii="Tahoma" w:hAnsi="Tahoma" w:cs="Tahoma"/>
          <w:sz w:val="22"/>
          <w:szCs w:val="22"/>
        </w:rPr>
        <w:t xml:space="preserve"> </w:t>
      </w:r>
      <w:r w:rsidR="00683808" w:rsidRPr="006B1139">
        <w:rPr>
          <w:rFonts w:ascii="Tahoma" w:hAnsi="Tahoma" w:cs="Tahoma"/>
          <w:sz w:val="22"/>
          <w:szCs w:val="22"/>
        </w:rPr>
        <w:t xml:space="preserve">important. </w:t>
      </w:r>
    </w:p>
    <w:p w14:paraId="5C7C6CA1" w14:textId="1DE3697C" w:rsidR="00AD1911" w:rsidRPr="006B1139" w:rsidRDefault="006B1139" w:rsidP="00AD1911">
      <w:pPr>
        <w:pStyle w:val="ListParagraph"/>
        <w:numPr>
          <w:ilvl w:val="0"/>
          <w:numId w:val="1"/>
        </w:numPr>
        <w:rPr>
          <w:rFonts w:ascii="Tahoma" w:hAnsi="Tahoma" w:cs="Tahoma"/>
          <w:sz w:val="22"/>
          <w:szCs w:val="22"/>
        </w:rPr>
      </w:pPr>
      <w:r>
        <w:rPr>
          <w:rFonts w:ascii="Tahoma" w:hAnsi="Tahoma" w:cs="Tahoma"/>
          <w:sz w:val="22"/>
          <w:szCs w:val="22"/>
        </w:rPr>
        <w:t>Focusing on a</w:t>
      </w:r>
      <w:r w:rsidR="00683808" w:rsidRPr="006B1139">
        <w:rPr>
          <w:rFonts w:ascii="Tahoma" w:hAnsi="Tahoma" w:cs="Tahoma"/>
          <w:sz w:val="22"/>
          <w:szCs w:val="22"/>
        </w:rPr>
        <w:t xml:space="preserve"> better diet and </w:t>
      </w:r>
      <w:r>
        <w:rPr>
          <w:rFonts w:ascii="Tahoma" w:hAnsi="Tahoma" w:cs="Tahoma"/>
          <w:sz w:val="22"/>
          <w:szCs w:val="22"/>
        </w:rPr>
        <w:t xml:space="preserve">drinking more </w:t>
      </w:r>
      <w:r w:rsidR="00683808" w:rsidRPr="006B1139">
        <w:rPr>
          <w:rFonts w:ascii="Tahoma" w:hAnsi="Tahoma" w:cs="Tahoma"/>
          <w:sz w:val="22"/>
          <w:szCs w:val="22"/>
        </w:rPr>
        <w:t xml:space="preserve">water </w:t>
      </w:r>
      <w:r>
        <w:rPr>
          <w:rFonts w:ascii="Tahoma" w:hAnsi="Tahoma" w:cs="Tahoma"/>
          <w:sz w:val="22"/>
          <w:szCs w:val="22"/>
        </w:rPr>
        <w:t>to a</w:t>
      </w:r>
      <w:r w:rsidR="00683808" w:rsidRPr="006B1139">
        <w:rPr>
          <w:rFonts w:ascii="Tahoma" w:hAnsi="Tahoma" w:cs="Tahoma"/>
          <w:sz w:val="22"/>
          <w:szCs w:val="22"/>
        </w:rPr>
        <w:t>void dehydration is also a key to better management of migraine.</w:t>
      </w:r>
    </w:p>
    <w:p w14:paraId="0324F9C7" w14:textId="4588B189" w:rsidR="00AD1911" w:rsidRPr="000D6153" w:rsidRDefault="00AD1911" w:rsidP="00AD1911">
      <w:pPr>
        <w:rPr>
          <w:rFonts w:ascii="Tahoma" w:hAnsi="Tahoma" w:cs="Tahoma"/>
          <w:sz w:val="22"/>
          <w:szCs w:val="22"/>
        </w:rPr>
      </w:pPr>
      <w:r w:rsidRPr="000D6153">
        <w:rPr>
          <w:rFonts w:ascii="Tahoma" w:hAnsi="Tahoma" w:cs="Tahoma"/>
          <w:sz w:val="22"/>
          <w:szCs w:val="22"/>
        </w:rPr>
        <w:t xml:space="preserve">Ultimately, </w:t>
      </w:r>
      <w:r w:rsidR="00683808" w:rsidRPr="000D6153">
        <w:rPr>
          <w:rFonts w:ascii="Tahoma" w:hAnsi="Tahoma" w:cs="Tahoma"/>
          <w:sz w:val="22"/>
          <w:szCs w:val="22"/>
        </w:rPr>
        <w:t xml:space="preserve">Workman advises </w:t>
      </w:r>
      <w:r w:rsidR="00B6266E">
        <w:rPr>
          <w:rFonts w:ascii="Tahoma" w:hAnsi="Tahoma" w:cs="Tahoma"/>
          <w:sz w:val="22"/>
          <w:szCs w:val="22"/>
        </w:rPr>
        <w:t xml:space="preserve">that </w:t>
      </w:r>
      <w:r w:rsidR="00683808" w:rsidRPr="000D6153">
        <w:rPr>
          <w:rFonts w:ascii="Tahoma" w:hAnsi="Tahoma" w:cs="Tahoma"/>
          <w:sz w:val="22"/>
          <w:szCs w:val="22"/>
        </w:rPr>
        <w:t xml:space="preserve">there are </w:t>
      </w:r>
      <w:r w:rsidRPr="000D6153">
        <w:rPr>
          <w:rFonts w:ascii="Tahoma" w:hAnsi="Tahoma" w:cs="Tahoma"/>
          <w:sz w:val="22"/>
          <w:szCs w:val="22"/>
        </w:rPr>
        <w:t xml:space="preserve">things </w:t>
      </w:r>
      <w:r w:rsidR="00683808" w:rsidRPr="000D6153">
        <w:rPr>
          <w:rFonts w:ascii="Tahoma" w:hAnsi="Tahoma" w:cs="Tahoma"/>
          <w:sz w:val="22"/>
          <w:szCs w:val="22"/>
        </w:rPr>
        <w:t>providers</w:t>
      </w:r>
      <w:r w:rsidRPr="000D6153">
        <w:rPr>
          <w:rFonts w:ascii="Tahoma" w:hAnsi="Tahoma" w:cs="Tahoma"/>
          <w:sz w:val="22"/>
          <w:szCs w:val="22"/>
        </w:rPr>
        <w:t xml:space="preserve"> can do to help patients live a little better lifestyle, knowing that they have migraine headaches</w:t>
      </w:r>
      <w:r w:rsidR="00E0643B">
        <w:rPr>
          <w:rFonts w:ascii="Tahoma" w:hAnsi="Tahoma" w:cs="Tahoma"/>
          <w:sz w:val="22"/>
          <w:szCs w:val="22"/>
        </w:rPr>
        <w:t xml:space="preserve"> including</w:t>
      </w:r>
      <w:r w:rsidRPr="000D6153">
        <w:rPr>
          <w:rFonts w:ascii="Tahoma" w:hAnsi="Tahoma" w:cs="Tahoma"/>
          <w:sz w:val="22"/>
          <w:szCs w:val="22"/>
        </w:rPr>
        <w:t xml:space="preserve"> prescription</w:t>
      </w:r>
      <w:r w:rsidR="0002725E" w:rsidRPr="000D6153">
        <w:rPr>
          <w:rFonts w:ascii="Tahoma" w:hAnsi="Tahoma" w:cs="Tahoma"/>
          <w:sz w:val="22"/>
          <w:szCs w:val="22"/>
        </w:rPr>
        <w:t>s</w:t>
      </w:r>
      <w:r w:rsidR="00B6266E">
        <w:rPr>
          <w:rFonts w:ascii="Tahoma" w:hAnsi="Tahoma" w:cs="Tahoma"/>
          <w:sz w:val="22"/>
          <w:szCs w:val="22"/>
        </w:rPr>
        <w:t>,</w:t>
      </w:r>
      <w:r w:rsidR="0002725E" w:rsidRPr="000D6153">
        <w:rPr>
          <w:rFonts w:ascii="Tahoma" w:hAnsi="Tahoma" w:cs="Tahoma"/>
          <w:sz w:val="22"/>
          <w:szCs w:val="22"/>
        </w:rPr>
        <w:t xml:space="preserve"> including</w:t>
      </w:r>
      <w:r w:rsidRPr="000D6153">
        <w:rPr>
          <w:rFonts w:ascii="Tahoma" w:hAnsi="Tahoma" w:cs="Tahoma"/>
          <w:sz w:val="22"/>
          <w:szCs w:val="22"/>
        </w:rPr>
        <w:t xml:space="preserve"> acute medications</w:t>
      </w:r>
      <w:r w:rsidR="0002725E" w:rsidRPr="000D6153">
        <w:rPr>
          <w:rFonts w:ascii="Tahoma" w:hAnsi="Tahoma" w:cs="Tahoma"/>
          <w:sz w:val="22"/>
          <w:szCs w:val="22"/>
        </w:rPr>
        <w:t xml:space="preserve"> or </w:t>
      </w:r>
      <w:r w:rsidRPr="000D6153">
        <w:rPr>
          <w:rFonts w:ascii="Tahoma" w:hAnsi="Tahoma" w:cs="Tahoma"/>
          <w:sz w:val="22"/>
          <w:szCs w:val="22"/>
        </w:rPr>
        <w:t>preventative medications.</w:t>
      </w:r>
    </w:p>
    <w:p w14:paraId="3C8EEE55" w14:textId="0CCA06FB" w:rsidR="00AD1911" w:rsidRPr="000D6153" w:rsidRDefault="00AA5641" w:rsidP="00AD1911">
      <w:pPr>
        <w:rPr>
          <w:rFonts w:ascii="Tahoma" w:hAnsi="Tahoma" w:cs="Tahoma"/>
          <w:b/>
          <w:bCs/>
          <w:sz w:val="22"/>
          <w:szCs w:val="22"/>
        </w:rPr>
      </w:pPr>
      <w:r>
        <w:rPr>
          <w:rFonts w:ascii="Tahoma" w:hAnsi="Tahoma" w:cs="Tahoma"/>
          <w:sz w:val="22"/>
          <w:szCs w:val="22"/>
        </w:rPr>
        <w:lastRenderedPageBreak/>
        <w:t>She</w:t>
      </w:r>
      <w:r w:rsidR="00AD1911" w:rsidRPr="000D6153">
        <w:rPr>
          <w:rFonts w:ascii="Tahoma" w:hAnsi="Tahoma" w:cs="Tahoma"/>
          <w:sz w:val="22"/>
          <w:szCs w:val="22"/>
        </w:rPr>
        <w:t xml:space="preserve"> add</w:t>
      </w:r>
      <w:r w:rsidR="00683808" w:rsidRPr="000D6153">
        <w:rPr>
          <w:rFonts w:ascii="Tahoma" w:hAnsi="Tahoma" w:cs="Tahoma"/>
          <w:sz w:val="22"/>
          <w:szCs w:val="22"/>
        </w:rPr>
        <w:t>s,</w:t>
      </w:r>
      <w:r w:rsidR="00683808" w:rsidRPr="000D6153">
        <w:rPr>
          <w:rFonts w:ascii="Tahoma" w:hAnsi="Tahoma" w:cs="Tahoma"/>
          <w:b/>
          <w:bCs/>
          <w:sz w:val="22"/>
          <w:szCs w:val="22"/>
        </w:rPr>
        <w:t xml:space="preserve"> </w:t>
      </w:r>
      <w:r w:rsidR="00AD1911" w:rsidRPr="00BD1485">
        <w:rPr>
          <w:rFonts w:ascii="Tahoma" w:hAnsi="Tahoma" w:cs="Tahoma"/>
          <w:sz w:val="22"/>
          <w:szCs w:val="22"/>
        </w:rPr>
        <w:t>“</w:t>
      </w:r>
      <w:r w:rsidR="00683808" w:rsidRPr="00BD1485">
        <w:rPr>
          <w:rFonts w:ascii="Tahoma" w:hAnsi="Tahoma" w:cs="Tahoma"/>
          <w:sz w:val="22"/>
          <w:szCs w:val="22"/>
        </w:rPr>
        <w:t>A</w:t>
      </w:r>
      <w:r w:rsidR="00740E7A" w:rsidRPr="00BD1485">
        <w:rPr>
          <w:rFonts w:ascii="Tahoma" w:hAnsi="Tahoma" w:cs="Tahoma"/>
          <w:sz w:val="22"/>
          <w:szCs w:val="22"/>
        </w:rPr>
        <w:t xml:space="preserve"> </w:t>
      </w:r>
      <w:r w:rsidR="00AD1911" w:rsidRPr="00BD1485">
        <w:rPr>
          <w:rFonts w:ascii="Tahoma" w:hAnsi="Tahoma" w:cs="Tahoma"/>
          <w:sz w:val="22"/>
          <w:szCs w:val="22"/>
        </w:rPr>
        <w:t>lot has evolved in the migraine world over the last five to seven years, with newer treatments on the market that we haven’t had that have been really, really so impactful for patients and leading to better migraine control.”</w:t>
      </w:r>
      <w:r w:rsidR="00683808" w:rsidRPr="00BD1485">
        <w:rPr>
          <w:rFonts w:ascii="Tahoma" w:hAnsi="Tahoma" w:cs="Tahoma"/>
          <w:sz w:val="22"/>
          <w:szCs w:val="22"/>
        </w:rPr>
        <w:t xml:space="preserve"> </w:t>
      </w:r>
    </w:p>
    <w:p w14:paraId="2C67546C" w14:textId="66129926" w:rsidR="00683808" w:rsidRPr="000D6153" w:rsidRDefault="0002725E" w:rsidP="00AD1911">
      <w:pPr>
        <w:rPr>
          <w:rFonts w:ascii="Tahoma" w:hAnsi="Tahoma" w:cs="Tahoma"/>
          <w:sz w:val="22"/>
          <w:szCs w:val="22"/>
        </w:rPr>
      </w:pPr>
      <w:r w:rsidRPr="000D6153">
        <w:rPr>
          <w:rFonts w:ascii="Tahoma" w:hAnsi="Tahoma" w:cs="Tahoma"/>
          <w:sz w:val="22"/>
          <w:szCs w:val="22"/>
        </w:rPr>
        <w:t xml:space="preserve">If you have been struggling with migraine headaches, Workman says there’s no need to suffer without support. Make an appointment with your </w:t>
      </w:r>
      <w:hyperlink r:id="rId5" w:history="1">
        <w:r w:rsidRPr="000D6153">
          <w:rPr>
            <w:rStyle w:val="Hyperlink"/>
            <w:rFonts w:ascii="Tahoma" w:hAnsi="Tahoma" w:cs="Tahoma"/>
            <w:sz w:val="22"/>
            <w:szCs w:val="22"/>
          </w:rPr>
          <w:t>primary care provider</w:t>
        </w:r>
      </w:hyperlink>
      <w:r w:rsidRPr="000D6153">
        <w:rPr>
          <w:rFonts w:ascii="Tahoma" w:hAnsi="Tahoma" w:cs="Tahoma"/>
          <w:sz w:val="22"/>
          <w:szCs w:val="22"/>
        </w:rPr>
        <w:t xml:space="preserve">. </w:t>
      </w:r>
    </w:p>
    <w:p w14:paraId="5E7F9FA8" w14:textId="77777777" w:rsidR="00683808" w:rsidRPr="00AD1911" w:rsidRDefault="00683808" w:rsidP="00AD1911">
      <w:pPr>
        <w:rPr>
          <w:rFonts w:ascii="Tahoma" w:hAnsi="Tahoma" w:cs="Tahoma"/>
        </w:rPr>
      </w:pPr>
    </w:p>
    <w:p w14:paraId="50685C82" w14:textId="77777777" w:rsidR="00AD1911" w:rsidRPr="00AD1911" w:rsidRDefault="00AD1911">
      <w:pPr>
        <w:rPr>
          <w:rFonts w:ascii="Tahoma" w:hAnsi="Tahoma" w:cs="Tahoma"/>
        </w:rPr>
      </w:pPr>
    </w:p>
    <w:sectPr w:rsidR="00AD1911" w:rsidRPr="00AD1911" w:rsidSect="00AD19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E56F1F"/>
    <w:multiLevelType w:val="hybridMultilevel"/>
    <w:tmpl w:val="A06C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6546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911"/>
    <w:rsid w:val="0002725E"/>
    <w:rsid w:val="00045156"/>
    <w:rsid w:val="00080871"/>
    <w:rsid w:val="000D6153"/>
    <w:rsid w:val="0012796C"/>
    <w:rsid w:val="00167D92"/>
    <w:rsid w:val="003D16E9"/>
    <w:rsid w:val="004A0182"/>
    <w:rsid w:val="004C091A"/>
    <w:rsid w:val="00574DDC"/>
    <w:rsid w:val="00683808"/>
    <w:rsid w:val="006B1139"/>
    <w:rsid w:val="00740E7A"/>
    <w:rsid w:val="007C0378"/>
    <w:rsid w:val="00884281"/>
    <w:rsid w:val="00924F03"/>
    <w:rsid w:val="00982E42"/>
    <w:rsid w:val="009B0C35"/>
    <w:rsid w:val="00AA5641"/>
    <w:rsid w:val="00AD1911"/>
    <w:rsid w:val="00B51174"/>
    <w:rsid w:val="00B6266E"/>
    <w:rsid w:val="00B71A77"/>
    <w:rsid w:val="00BD1485"/>
    <w:rsid w:val="00C74554"/>
    <w:rsid w:val="00CE485F"/>
    <w:rsid w:val="00D42188"/>
    <w:rsid w:val="00D4360D"/>
    <w:rsid w:val="00E0643B"/>
    <w:rsid w:val="00F36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A73807"/>
  <w15:chartTrackingRefBased/>
  <w15:docId w15:val="{BF70F5B8-BF9F-4B3C-B922-A451FE0A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9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19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19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19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19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1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9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19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19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19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19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1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911"/>
    <w:rPr>
      <w:rFonts w:eastAsiaTheme="majorEastAsia" w:cstheme="majorBidi"/>
      <w:color w:val="272727" w:themeColor="text1" w:themeTint="D8"/>
    </w:rPr>
  </w:style>
  <w:style w:type="paragraph" w:styleId="Title">
    <w:name w:val="Title"/>
    <w:basedOn w:val="Normal"/>
    <w:next w:val="Normal"/>
    <w:link w:val="TitleChar"/>
    <w:uiPriority w:val="10"/>
    <w:qFormat/>
    <w:rsid w:val="00AD1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911"/>
    <w:pPr>
      <w:spacing w:before="160"/>
      <w:jc w:val="center"/>
    </w:pPr>
    <w:rPr>
      <w:i/>
      <w:iCs/>
      <w:color w:val="404040" w:themeColor="text1" w:themeTint="BF"/>
    </w:rPr>
  </w:style>
  <w:style w:type="character" w:customStyle="1" w:styleId="QuoteChar">
    <w:name w:val="Quote Char"/>
    <w:basedOn w:val="DefaultParagraphFont"/>
    <w:link w:val="Quote"/>
    <w:uiPriority w:val="29"/>
    <w:rsid w:val="00AD1911"/>
    <w:rPr>
      <w:i/>
      <w:iCs/>
      <w:color w:val="404040" w:themeColor="text1" w:themeTint="BF"/>
    </w:rPr>
  </w:style>
  <w:style w:type="paragraph" w:styleId="ListParagraph">
    <w:name w:val="List Paragraph"/>
    <w:basedOn w:val="Normal"/>
    <w:uiPriority w:val="34"/>
    <w:qFormat/>
    <w:rsid w:val="00AD1911"/>
    <w:pPr>
      <w:ind w:left="720"/>
      <w:contextualSpacing/>
    </w:pPr>
  </w:style>
  <w:style w:type="character" w:styleId="IntenseEmphasis">
    <w:name w:val="Intense Emphasis"/>
    <w:basedOn w:val="DefaultParagraphFont"/>
    <w:uiPriority w:val="21"/>
    <w:qFormat/>
    <w:rsid w:val="00AD1911"/>
    <w:rPr>
      <w:i/>
      <w:iCs/>
      <w:color w:val="2F5496" w:themeColor="accent1" w:themeShade="BF"/>
    </w:rPr>
  </w:style>
  <w:style w:type="paragraph" w:styleId="IntenseQuote">
    <w:name w:val="Intense Quote"/>
    <w:basedOn w:val="Normal"/>
    <w:next w:val="Normal"/>
    <w:link w:val="IntenseQuoteChar"/>
    <w:uiPriority w:val="30"/>
    <w:qFormat/>
    <w:rsid w:val="00AD19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1911"/>
    <w:rPr>
      <w:i/>
      <w:iCs/>
      <w:color w:val="2F5496" w:themeColor="accent1" w:themeShade="BF"/>
    </w:rPr>
  </w:style>
  <w:style w:type="character" w:styleId="IntenseReference">
    <w:name w:val="Intense Reference"/>
    <w:basedOn w:val="DefaultParagraphFont"/>
    <w:uiPriority w:val="32"/>
    <w:qFormat/>
    <w:rsid w:val="00AD1911"/>
    <w:rPr>
      <w:b/>
      <w:bCs/>
      <w:smallCaps/>
      <w:color w:val="2F5496" w:themeColor="accent1" w:themeShade="BF"/>
      <w:spacing w:val="5"/>
    </w:rPr>
  </w:style>
  <w:style w:type="character" w:styleId="Hyperlink">
    <w:name w:val="Hyperlink"/>
    <w:basedOn w:val="DefaultParagraphFont"/>
    <w:uiPriority w:val="99"/>
    <w:unhideWhenUsed/>
    <w:rsid w:val="0002725E"/>
    <w:rPr>
      <w:color w:val="0563C1" w:themeColor="hyperlink"/>
      <w:u w:val="single"/>
    </w:rPr>
  </w:style>
  <w:style w:type="character" w:styleId="UnresolvedMention">
    <w:name w:val="Unresolved Mention"/>
    <w:basedOn w:val="DefaultParagraphFont"/>
    <w:uiPriority w:val="99"/>
    <w:semiHidden/>
    <w:unhideWhenUsed/>
    <w:rsid w:val="0002725E"/>
    <w:rPr>
      <w:color w:val="605E5C"/>
      <w:shd w:val="clear" w:color="auto" w:fill="E1DFDD"/>
    </w:rPr>
  </w:style>
  <w:style w:type="character" w:styleId="CommentReference">
    <w:name w:val="annotation reference"/>
    <w:basedOn w:val="DefaultParagraphFont"/>
    <w:uiPriority w:val="99"/>
    <w:semiHidden/>
    <w:unhideWhenUsed/>
    <w:rsid w:val="000D6153"/>
    <w:rPr>
      <w:sz w:val="16"/>
      <w:szCs w:val="16"/>
    </w:rPr>
  </w:style>
  <w:style w:type="paragraph" w:styleId="CommentText">
    <w:name w:val="annotation text"/>
    <w:basedOn w:val="Normal"/>
    <w:link w:val="CommentTextChar"/>
    <w:uiPriority w:val="99"/>
    <w:unhideWhenUsed/>
    <w:rsid w:val="000D6153"/>
    <w:pPr>
      <w:spacing w:line="240" w:lineRule="auto"/>
    </w:pPr>
    <w:rPr>
      <w:sz w:val="20"/>
      <w:szCs w:val="20"/>
    </w:rPr>
  </w:style>
  <w:style w:type="character" w:customStyle="1" w:styleId="CommentTextChar">
    <w:name w:val="Comment Text Char"/>
    <w:basedOn w:val="DefaultParagraphFont"/>
    <w:link w:val="CommentText"/>
    <w:uiPriority w:val="99"/>
    <w:rsid w:val="000D6153"/>
    <w:rPr>
      <w:sz w:val="20"/>
      <w:szCs w:val="20"/>
    </w:rPr>
  </w:style>
  <w:style w:type="paragraph" w:styleId="CommentSubject">
    <w:name w:val="annotation subject"/>
    <w:basedOn w:val="CommentText"/>
    <w:next w:val="CommentText"/>
    <w:link w:val="CommentSubjectChar"/>
    <w:uiPriority w:val="99"/>
    <w:semiHidden/>
    <w:unhideWhenUsed/>
    <w:rsid w:val="000D6153"/>
    <w:rPr>
      <w:b/>
      <w:bCs/>
    </w:rPr>
  </w:style>
  <w:style w:type="character" w:customStyle="1" w:styleId="CommentSubjectChar">
    <w:name w:val="Comment Subject Char"/>
    <w:basedOn w:val="CommentTextChar"/>
    <w:link w:val="CommentSubject"/>
    <w:uiPriority w:val="99"/>
    <w:semiHidden/>
    <w:rsid w:val="000D6153"/>
    <w:rPr>
      <w:b/>
      <w:bCs/>
      <w:sz w:val="20"/>
      <w:szCs w:val="20"/>
    </w:rPr>
  </w:style>
  <w:style w:type="paragraph" w:styleId="Revision">
    <w:name w:val="Revision"/>
    <w:hidden/>
    <w:uiPriority w:val="99"/>
    <w:semiHidden/>
    <w:rsid w:val="00B6266E"/>
    <w:pPr>
      <w:spacing w:after="0" w:line="240" w:lineRule="auto"/>
    </w:pPr>
  </w:style>
  <w:style w:type="character" w:styleId="FollowedHyperlink">
    <w:name w:val="FollowedHyperlink"/>
    <w:basedOn w:val="DefaultParagraphFont"/>
    <w:uiPriority w:val="99"/>
    <w:semiHidden/>
    <w:unhideWhenUsed/>
    <w:rsid w:val="00740E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sfhealthcare.org/c/ba-pcp-mission?utm_source=ppc&amp;utm_medium=google&amp;utm_content=&amp;utm_term=&amp;utm_campaign=m-pcp-ba-mission&amp;gad_source=1&amp;gad_campaignid=21414081314&amp;gbraid=0AAAAADgz_lFV4cIlQ_Th2MCzq9cP7DLIg&amp;gclid=CjwKCAiAwqHIBhAEEiwAx9cTeQNUqUJkjKpg_gpI-k2Ks13jxqaQ7MtCj1upWgWF8iAq_Rm8iNF6VxoCFzIQAvD_Bw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3356</Characters>
  <Application>Microsoft Office Word</Application>
  <DocSecurity>0</DocSecurity>
  <Lines>50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2025-11-06T15:40:00Z</cp:lastPrinted>
  <dcterms:created xsi:type="dcterms:W3CDTF">2025-11-06T15:42:00Z</dcterms:created>
  <dcterms:modified xsi:type="dcterms:W3CDTF">2025-11-06T15:42:00Z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85181c19-5a9f-4271-83d4-494692b9f12b</vt:lpwstr>
  </property>
</Properties>
</file>