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3A928" w14:textId="77777777" w:rsidR="00B61144" w:rsidRDefault="00B74AD4" w:rsidP="00E77353">
      <w:pPr>
        <w:pStyle w:val="Default"/>
        <w:jc w:val="center"/>
        <w:rPr>
          <w:rFonts w:ascii="Arial" w:hAnsi="Arial" w:cs="Arial"/>
          <w:b/>
          <w:bCs/>
        </w:rPr>
      </w:pPr>
      <w:r>
        <w:rPr>
          <w:noProof/>
        </w:rPr>
        <w:drawing>
          <wp:inline distT="0" distB="0" distL="0" distR="0" wp14:anchorId="34B1883E" wp14:editId="24E20FB4">
            <wp:extent cx="2203450" cy="946836"/>
            <wp:effectExtent l="0" t="0" r="635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sfhcstacked201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65728" cy="973597"/>
                    </a:xfrm>
                    <a:prstGeom prst="rect">
                      <a:avLst/>
                    </a:prstGeom>
                  </pic:spPr>
                </pic:pic>
              </a:graphicData>
            </a:graphic>
          </wp:inline>
        </w:drawing>
      </w:r>
      <w:r w:rsidR="0024731C">
        <w:rPr>
          <w:b/>
          <w:sz w:val="28"/>
          <w:szCs w:val="28"/>
        </w:rPr>
        <w:br/>
      </w:r>
      <w:r w:rsidR="00A77A77" w:rsidRPr="00D71480">
        <w:rPr>
          <w:rFonts w:ascii="Arial" w:hAnsi="Arial" w:cs="Arial"/>
          <w:b/>
          <w:bCs/>
        </w:rPr>
        <w:t xml:space="preserve"> </w:t>
      </w:r>
      <w:r w:rsidR="00B61144">
        <w:rPr>
          <w:rFonts w:ascii="Arial" w:hAnsi="Arial" w:cs="Arial"/>
          <w:b/>
          <w:bCs/>
        </w:rPr>
        <w:t>OSF St. Mary Medical Center introduces robotic bronchoscopy surgery</w:t>
      </w:r>
    </w:p>
    <w:p w14:paraId="5815AB49" w14:textId="4223E7E2" w:rsidR="00B74AD4" w:rsidRDefault="00B61144" w:rsidP="00E77353">
      <w:pPr>
        <w:pStyle w:val="Default"/>
        <w:jc w:val="center"/>
        <w:rPr>
          <w:rFonts w:ascii="Arial" w:hAnsi="Arial" w:cs="Arial"/>
          <w:b/>
          <w:bCs/>
        </w:rPr>
      </w:pPr>
      <w:r>
        <w:rPr>
          <w:rFonts w:ascii="Arial" w:hAnsi="Arial" w:cs="Arial"/>
          <w:b/>
          <w:bCs/>
        </w:rPr>
        <w:t>to accelerate detection of lung cancer</w:t>
      </w:r>
    </w:p>
    <w:p w14:paraId="1A1EBE19" w14:textId="77777777" w:rsidR="00B61144" w:rsidRDefault="00B61144" w:rsidP="00E77353">
      <w:pPr>
        <w:pStyle w:val="Default"/>
        <w:jc w:val="center"/>
        <w:rPr>
          <w:rFonts w:ascii="Arial" w:hAnsi="Arial" w:cs="Arial"/>
          <w:b/>
          <w:bCs/>
        </w:rPr>
      </w:pPr>
    </w:p>
    <w:p w14:paraId="6D59035A" w14:textId="54225C95" w:rsidR="00485683" w:rsidRDefault="00A8706C" w:rsidP="00A8706C">
      <w:pPr>
        <w:jc w:val="center"/>
        <w:rPr>
          <w:i/>
          <w:iCs/>
          <w:sz w:val="16"/>
          <w:szCs w:val="16"/>
        </w:rPr>
      </w:pPr>
      <w:r>
        <w:rPr>
          <w:i/>
          <w:iCs/>
        </w:rPr>
        <w:t xml:space="preserve">Robotic bronchoscopy is second addition to hospital’s robotic surgery services since </w:t>
      </w:r>
      <w:r w:rsidR="000247DA">
        <w:rPr>
          <w:i/>
          <w:iCs/>
        </w:rPr>
        <w:t>August</w:t>
      </w:r>
      <w:r>
        <w:rPr>
          <w:i/>
          <w:iCs/>
        </w:rPr>
        <w:t xml:space="preserve"> 2025</w:t>
      </w:r>
    </w:p>
    <w:p w14:paraId="16AEE843" w14:textId="77777777" w:rsidR="00A8706C" w:rsidRPr="00A8706C" w:rsidRDefault="00A8706C" w:rsidP="00A8706C">
      <w:pPr>
        <w:jc w:val="center"/>
        <w:rPr>
          <w:i/>
          <w:iCs/>
          <w:sz w:val="16"/>
          <w:szCs w:val="16"/>
        </w:rPr>
      </w:pPr>
    </w:p>
    <w:p w14:paraId="3BDFD359" w14:textId="0509C0F5" w:rsidR="006E36D1" w:rsidRPr="00D71480" w:rsidRDefault="006E36D1" w:rsidP="00D71480">
      <w:pPr>
        <w:rPr>
          <w:rFonts w:ascii="Arial" w:hAnsi="Arial" w:cs="Arial"/>
          <w:sz w:val="24"/>
          <w:szCs w:val="24"/>
        </w:rPr>
      </w:pPr>
      <w:r w:rsidRPr="00D71480">
        <w:rPr>
          <w:rFonts w:ascii="Arial" w:hAnsi="Arial" w:cs="Arial"/>
          <w:b/>
          <w:sz w:val="24"/>
          <w:szCs w:val="24"/>
        </w:rPr>
        <w:t>F</w:t>
      </w:r>
      <w:r w:rsidR="00B74AD4" w:rsidRPr="00D71480">
        <w:rPr>
          <w:rFonts w:ascii="Arial" w:hAnsi="Arial" w:cs="Arial"/>
          <w:b/>
          <w:sz w:val="24"/>
          <w:szCs w:val="24"/>
        </w:rPr>
        <w:t>or immediate release</w:t>
      </w:r>
      <w:r w:rsidRPr="00D71480">
        <w:rPr>
          <w:rFonts w:ascii="Arial" w:hAnsi="Arial" w:cs="Arial"/>
          <w:sz w:val="24"/>
          <w:szCs w:val="24"/>
        </w:rPr>
        <w:br/>
      </w:r>
      <w:r w:rsidRPr="00D71480">
        <w:rPr>
          <w:rFonts w:ascii="Arial" w:hAnsi="Arial" w:cs="Arial"/>
          <w:b/>
          <w:sz w:val="24"/>
          <w:szCs w:val="24"/>
        </w:rPr>
        <w:t>Contact:</w:t>
      </w:r>
      <w:r w:rsidR="00071398" w:rsidRPr="00D71480">
        <w:rPr>
          <w:rFonts w:ascii="Arial" w:hAnsi="Arial" w:cs="Arial"/>
          <w:sz w:val="24"/>
          <w:szCs w:val="24"/>
        </w:rPr>
        <w:t xml:space="preserve"> </w:t>
      </w:r>
      <w:r w:rsidR="00650B48" w:rsidRPr="00D71480">
        <w:rPr>
          <w:rFonts w:ascii="Arial" w:hAnsi="Arial" w:cs="Arial"/>
          <w:sz w:val="24"/>
          <w:szCs w:val="24"/>
        </w:rPr>
        <w:t>Carrie McCance</w:t>
      </w:r>
      <w:r w:rsidR="00B74AD4" w:rsidRPr="00D71480">
        <w:rPr>
          <w:rFonts w:ascii="Arial" w:hAnsi="Arial" w:cs="Arial"/>
          <w:sz w:val="24"/>
          <w:szCs w:val="24"/>
        </w:rPr>
        <w:t xml:space="preserve"> |</w:t>
      </w:r>
      <w:r w:rsidR="006A7AAE" w:rsidRPr="00D71480">
        <w:rPr>
          <w:rFonts w:ascii="Arial" w:hAnsi="Arial" w:cs="Arial"/>
          <w:sz w:val="24"/>
          <w:szCs w:val="24"/>
        </w:rPr>
        <w:t xml:space="preserve"> Public Relations and Community Coordinator</w:t>
      </w:r>
      <w:r w:rsidR="00650B48" w:rsidRPr="00D71480">
        <w:rPr>
          <w:rFonts w:ascii="Arial" w:hAnsi="Arial" w:cs="Arial"/>
          <w:sz w:val="24"/>
          <w:szCs w:val="24"/>
        </w:rPr>
        <w:t xml:space="preserve"> | </w:t>
      </w:r>
      <w:r w:rsidR="006A01B5" w:rsidRPr="00D71480">
        <w:rPr>
          <w:rFonts w:ascii="Arial" w:hAnsi="Arial" w:cs="Arial"/>
          <w:sz w:val="24"/>
          <w:szCs w:val="24"/>
        </w:rPr>
        <w:t>(</w:t>
      </w:r>
      <w:r w:rsidR="00650B48" w:rsidRPr="00D71480">
        <w:rPr>
          <w:rFonts w:ascii="Arial" w:hAnsi="Arial" w:cs="Arial"/>
          <w:sz w:val="24"/>
          <w:szCs w:val="24"/>
        </w:rPr>
        <w:t>309</w:t>
      </w:r>
      <w:r w:rsidR="006A01B5" w:rsidRPr="00D71480">
        <w:rPr>
          <w:rFonts w:ascii="Arial" w:hAnsi="Arial" w:cs="Arial"/>
          <w:sz w:val="24"/>
          <w:szCs w:val="24"/>
        </w:rPr>
        <w:t xml:space="preserve">) </w:t>
      </w:r>
      <w:r w:rsidR="00650B48" w:rsidRPr="00D71480">
        <w:rPr>
          <w:rFonts w:ascii="Arial" w:hAnsi="Arial" w:cs="Arial"/>
          <w:sz w:val="24"/>
          <w:szCs w:val="24"/>
        </w:rPr>
        <w:t>224-6836</w:t>
      </w:r>
    </w:p>
    <w:p w14:paraId="08FD331C" w14:textId="084BF96C" w:rsidR="001B0B9B" w:rsidRPr="001B0B9B" w:rsidRDefault="00BC4A61" w:rsidP="001B0B9B">
      <w:pPr>
        <w:pStyle w:val="NormalWeb"/>
        <w:rPr>
          <w:rFonts w:ascii="Arial" w:eastAsia="Times New Roman" w:hAnsi="Arial" w:cs="Arial"/>
        </w:rPr>
      </w:pPr>
      <w:r w:rsidRPr="001B0B9B">
        <w:rPr>
          <w:rFonts w:ascii="Arial" w:hAnsi="Arial" w:cs="Arial"/>
        </w:rPr>
        <w:t>(Galesburg, Illinois |</w:t>
      </w:r>
      <w:r w:rsidR="001B4FA7" w:rsidRPr="001B0B9B">
        <w:rPr>
          <w:rFonts w:ascii="Arial" w:hAnsi="Arial" w:cs="Arial"/>
        </w:rPr>
        <w:t xml:space="preserve"> </w:t>
      </w:r>
      <w:r w:rsidR="009450E5" w:rsidRPr="001B0B9B">
        <w:rPr>
          <w:rFonts w:ascii="Arial" w:hAnsi="Arial" w:cs="Arial"/>
        </w:rPr>
        <w:t xml:space="preserve">February </w:t>
      </w:r>
      <w:r w:rsidR="00BE4F6C">
        <w:rPr>
          <w:rFonts w:ascii="Arial" w:hAnsi="Arial" w:cs="Arial"/>
        </w:rPr>
        <w:t>13</w:t>
      </w:r>
      <w:r w:rsidR="009450E5" w:rsidRPr="001B0B9B">
        <w:rPr>
          <w:rFonts w:ascii="Arial" w:hAnsi="Arial" w:cs="Arial"/>
        </w:rPr>
        <w:t xml:space="preserve">, </w:t>
      </w:r>
      <w:r w:rsidR="001B4FA7" w:rsidRPr="001B0B9B">
        <w:rPr>
          <w:rFonts w:ascii="Arial" w:hAnsi="Arial" w:cs="Arial"/>
        </w:rPr>
        <w:t>2026</w:t>
      </w:r>
      <w:r w:rsidRPr="001B0B9B">
        <w:rPr>
          <w:rFonts w:ascii="Arial" w:hAnsi="Arial" w:cs="Arial"/>
        </w:rPr>
        <w:t xml:space="preserve">) </w:t>
      </w:r>
      <w:r w:rsidR="001B0B9B" w:rsidRPr="001B0B9B">
        <w:rPr>
          <w:rFonts w:ascii="Arial" w:eastAsia="Times New Roman" w:hAnsi="Arial" w:cs="Arial"/>
        </w:rPr>
        <w:t xml:space="preserve"> – In cancer care, early detection helps save lives, as delays in diagnosis and treatment can potentially lead to significant negative impacts on patient outcomes.</w:t>
      </w:r>
    </w:p>
    <w:p w14:paraId="749E5D0F" w14:textId="7B9F8BAB" w:rsidR="001B0B9B" w:rsidRPr="001B0B9B" w:rsidRDefault="001B0B9B" w:rsidP="001B0B9B">
      <w:pPr>
        <w:spacing w:before="100" w:beforeAutospacing="1" w:after="100" w:afterAutospacing="1" w:line="240" w:lineRule="auto"/>
        <w:rPr>
          <w:rFonts w:ascii="Arial" w:eastAsia="Times New Roman" w:hAnsi="Arial" w:cs="Arial"/>
          <w:sz w:val="24"/>
          <w:szCs w:val="24"/>
        </w:rPr>
      </w:pPr>
      <w:r w:rsidRPr="001B0B9B">
        <w:rPr>
          <w:rFonts w:ascii="Arial" w:eastAsia="Times New Roman" w:hAnsi="Arial" w:cs="Arial"/>
          <w:sz w:val="24"/>
          <w:szCs w:val="24"/>
        </w:rPr>
        <w:t xml:space="preserve">With the objective to accelerate cancer detection and care for residents in the greater West Central Illinois region, OSF St. Mary Medical Center (Galesburg) now has access to leading-edge technology, allowing medical providers to scan a person’s lungs and get a </w:t>
      </w:r>
      <w:r w:rsidR="00945B4B">
        <w:rPr>
          <w:rFonts w:ascii="Arial" w:eastAsia="Times New Roman" w:hAnsi="Arial" w:cs="Arial"/>
          <w:sz w:val="24"/>
          <w:szCs w:val="24"/>
        </w:rPr>
        <w:t>biopsy</w:t>
      </w:r>
      <w:r w:rsidRPr="001B0B9B">
        <w:rPr>
          <w:rFonts w:ascii="Arial" w:eastAsia="Times New Roman" w:hAnsi="Arial" w:cs="Arial"/>
          <w:sz w:val="24"/>
          <w:szCs w:val="24"/>
        </w:rPr>
        <w:t xml:space="preserve"> on the same day.</w:t>
      </w:r>
    </w:p>
    <w:p w14:paraId="7A6508E0" w14:textId="77777777" w:rsidR="001B0B9B" w:rsidRPr="001B0B9B" w:rsidRDefault="001B0B9B" w:rsidP="001B0B9B">
      <w:pPr>
        <w:spacing w:before="100" w:beforeAutospacing="1" w:after="100" w:afterAutospacing="1" w:line="240" w:lineRule="auto"/>
        <w:rPr>
          <w:rFonts w:ascii="Arial" w:eastAsia="Times New Roman" w:hAnsi="Arial" w:cs="Arial"/>
          <w:sz w:val="24"/>
          <w:szCs w:val="24"/>
        </w:rPr>
      </w:pPr>
      <w:r w:rsidRPr="001B0B9B">
        <w:rPr>
          <w:rFonts w:ascii="Arial" w:eastAsia="Times New Roman" w:hAnsi="Arial" w:cs="Arial"/>
          <w:sz w:val="24"/>
          <w:szCs w:val="24"/>
        </w:rPr>
        <w:t>On Thursday, February 5, board-certified pulmonologist Usman A. Cheema, MD, OSF Medical Group (Galesburg), performed a bronchoscopy utilizing the hospital’s new Intuitive ION robotic system, a minimally invasive way to biopsy a patient’s lungs and get answers more efficiently.</w:t>
      </w:r>
    </w:p>
    <w:p w14:paraId="1AF14FEF" w14:textId="25FBD135" w:rsidR="001B0B9B" w:rsidRPr="001B0B9B" w:rsidRDefault="001B0B9B" w:rsidP="001B0B9B">
      <w:pPr>
        <w:spacing w:before="100" w:beforeAutospacing="1" w:after="100" w:afterAutospacing="1" w:line="240" w:lineRule="auto"/>
        <w:rPr>
          <w:rFonts w:ascii="Arial" w:eastAsia="Times New Roman" w:hAnsi="Arial" w:cs="Arial"/>
          <w:sz w:val="24"/>
          <w:szCs w:val="24"/>
        </w:rPr>
      </w:pPr>
      <w:r w:rsidRPr="001B0B9B">
        <w:rPr>
          <w:rFonts w:ascii="Arial" w:eastAsia="Times New Roman" w:hAnsi="Arial" w:cs="Arial"/>
          <w:sz w:val="24"/>
          <w:szCs w:val="24"/>
        </w:rPr>
        <w:t>"Robotic bronchoscopy has become the way of the future in terms of lung nodule diagnosis. It allows us to biopsy very small nodules (dense areas of tissue, or spots)," says Matthew Sehring, DO, managing medical director, OSF Medical Group, Galesburg. "We can biopsy lung nodules that were not able to be biopsied previously because they were too small. It also allows us to biopsy nodules that are far out on the edge of the lungs that were difficult to reach b</w:t>
      </w:r>
      <w:r>
        <w:rPr>
          <w:rFonts w:ascii="Arial" w:eastAsia="Times New Roman" w:hAnsi="Arial" w:cs="Arial"/>
          <w:sz w:val="24"/>
          <w:szCs w:val="24"/>
        </w:rPr>
        <w:t>efore.”</w:t>
      </w:r>
      <w:r w:rsidRPr="001B0B9B">
        <w:rPr>
          <w:rFonts w:eastAsia="Times New Roman"/>
        </w:rPr>
        <w:t xml:space="preserve"> </w:t>
      </w:r>
    </w:p>
    <w:p w14:paraId="08FDA07D" w14:textId="77777777" w:rsidR="001B0B9B" w:rsidRPr="001B0B9B" w:rsidRDefault="001B0B9B" w:rsidP="001B0B9B">
      <w:pPr>
        <w:spacing w:before="100" w:beforeAutospacing="1" w:after="100" w:afterAutospacing="1" w:line="240" w:lineRule="auto"/>
        <w:rPr>
          <w:rFonts w:ascii="Arial" w:eastAsia="Times New Roman" w:hAnsi="Arial" w:cs="Arial"/>
          <w:sz w:val="24"/>
          <w:szCs w:val="24"/>
        </w:rPr>
      </w:pPr>
      <w:r w:rsidRPr="001B0B9B">
        <w:rPr>
          <w:rFonts w:ascii="Arial" w:eastAsia="Times New Roman" w:hAnsi="Arial" w:cs="Arial"/>
          <w:sz w:val="24"/>
          <w:szCs w:val="24"/>
        </w:rPr>
        <w:t>The goal of the Ion technology is primarily to diagnose lung cancer early. However, it also gives patients with non-cancerous lung nodules peace of mind.</w:t>
      </w:r>
    </w:p>
    <w:p w14:paraId="32A4A3D0" w14:textId="16FA767F" w:rsidR="001B0B9B" w:rsidRPr="001B0B9B" w:rsidRDefault="001B0B9B" w:rsidP="001B0B9B">
      <w:pPr>
        <w:spacing w:before="100" w:beforeAutospacing="1" w:after="100" w:afterAutospacing="1" w:line="240" w:lineRule="auto"/>
        <w:rPr>
          <w:rFonts w:ascii="Arial" w:eastAsia="Times New Roman" w:hAnsi="Arial" w:cs="Arial"/>
          <w:sz w:val="24"/>
          <w:szCs w:val="24"/>
        </w:rPr>
      </w:pPr>
      <w:r w:rsidRPr="001B0B9B">
        <w:rPr>
          <w:rFonts w:ascii="Arial" w:eastAsia="Times New Roman" w:hAnsi="Arial" w:cs="Arial"/>
          <w:sz w:val="24"/>
          <w:szCs w:val="24"/>
        </w:rPr>
        <w:t xml:space="preserve">"We are hoping to diagnose lung cancer while it is very small, at a very early stage, and provide patients with the opportunity for either surgical or radiation cure of their cancer. That's our number one goal," Dr. Sehring says. “So, for our patients who do have lung nodules, we want to provide them with a diagnosis, whether it is cancer or something </w:t>
      </w:r>
      <w:r w:rsidR="00945B4B">
        <w:rPr>
          <w:rFonts w:ascii="Arial" w:eastAsia="Times New Roman" w:hAnsi="Arial" w:cs="Arial"/>
          <w:sz w:val="24"/>
          <w:szCs w:val="24"/>
        </w:rPr>
        <w:t>else.”</w:t>
      </w:r>
    </w:p>
    <w:p w14:paraId="4C6D2071" w14:textId="77777777" w:rsidR="001B0B9B" w:rsidRPr="001B0B9B" w:rsidRDefault="001B0B9B" w:rsidP="001B0B9B">
      <w:pPr>
        <w:spacing w:before="100" w:beforeAutospacing="1" w:after="100" w:afterAutospacing="1" w:line="240" w:lineRule="auto"/>
        <w:rPr>
          <w:rFonts w:ascii="Arial" w:eastAsia="Times New Roman" w:hAnsi="Arial" w:cs="Arial"/>
          <w:sz w:val="24"/>
          <w:szCs w:val="24"/>
        </w:rPr>
      </w:pPr>
      <w:r w:rsidRPr="001B0B9B">
        <w:rPr>
          <w:rFonts w:ascii="Arial" w:eastAsia="Times New Roman" w:hAnsi="Arial" w:cs="Arial"/>
          <w:sz w:val="24"/>
          <w:szCs w:val="24"/>
        </w:rPr>
        <w:t>If a person has a history of smoking or a family history of lung cancer, Dr. Sehring says it’s important to get screened. Screening remains the greatest tool to catch lung cancer early. Some nodules used to be biopsied using a needle from outside the body. The robotic bronchoscopy allows the team to biopsy from the inside in a safer way, preventing possible complications. When a lung nodule is diagnosed at an earlier stage, it is much more likely to allow for curative treatment.</w:t>
      </w:r>
    </w:p>
    <w:p w14:paraId="1942EA19" w14:textId="77777777" w:rsidR="00BE4F6C" w:rsidRDefault="00BE4F6C" w:rsidP="00BE4F6C">
      <w:pPr>
        <w:rPr>
          <w:rFonts w:ascii="Arial" w:eastAsia="Times New Roman" w:hAnsi="Arial" w:cs="Arial"/>
          <w:sz w:val="24"/>
          <w:szCs w:val="24"/>
        </w:rPr>
      </w:pPr>
    </w:p>
    <w:p w14:paraId="230CDA14" w14:textId="09DA5D88" w:rsidR="00BE4F6C" w:rsidRPr="008567CA" w:rsidRDefault="00BE4F6C" w:rsidP="00BE4F6C">
      <w:pPr>
        <w:rPr>
          <w:rFonts w:ascii="Arial" w:eastAsia="Times New Roman" w:hAnsi="Arial" w:cs="Arial"/>
          <w:color w:val="000000"/>
          <w:sz w:val="24"/>
          <w:szCs w:val="24"/>
        </w:rPr>
      </w:pPr>
      <w:r w:rsidRPr="008567CA">
        <w:rPr>
          <w:rFonts w:ascii="Arial" w:eastAsia="Times New Roman" w:hAnsi="Arial" w:cs="Arial"/>
          <w:color w:val="000000"/>
          <w:sz w:val="24"/>
          <w:szCs w:val="24"/>
        </w:rPr>
        <w:t>"A lung cancer screening is very simple. It's a low-dose CAT scan of the lungs. Most lung cancer screenings are covered by insurance. It's a two-minute scan," Dr. Sehring says. "You get scheduled for a CAT scan. You come in and there's no contrast or IV required. You come in, get your CAT scan, and it's usually read within 24 hours."</w:t>
      </w:r>
    </w:p>
    <w:p w14:paraId="2684F9C1" w14:textId="1C91FA36" w:rsidR="001B0B9B" w:rsidRPr="008567CA" w:rsidRDefault="001B0B9B" w:rsidP="001B0B9B">
      <w:pPr>
        <w:rPr>
          <w:rFonts w:ascii="Arial" w:eastAsia="Times New Roman" w:hAnsi="Arial" w:cs="Arial"/>
          <w:color w:val="000000"/>
          <w:sz w:val="24"/>
          <w:szCs w:val="24"/>
        </w:rPr>
      </w:pPr>
      <w:r w:rsidRPr="008567CA">
        <w:rPr>
          <w:rFonts w:ascii="Arial" w:eastAsia="Times New Roman" w:hAnsi="Arial" w:cs="Arial"/>
          <w:color w:val="000000"/>
          <w:sz w:val="24"/>
          <w:szCs w:val="24"/>
        </w:rPr>
        <w:t>If cancerous nodules are found in the patient's lungs, they will be referred to our multidisciplinary lung cancer team for further evaluation and treatment. This includes a surgeon who decides if the lung nodule can be surgically removed. There is also a medical oncologist who can advise if chemotherapy or immunotherapy is needed. Lastly, a radiation oncologist is part of the team and can provide radiation treatment if necessary.</w:t>
      </w:r>
    </w:p>
    <w:p w14:paraId="44243617" w14:textId="7E4AB373" w:rsidR="001B0B9B" w:rsidRPr="008567CA" w:rsidRDefault="001B0B9B" w:rsidP="001B0B9B">
      <w:pPr>
        <w:spacing w:before="100" w:beforeAutospacing="1" w:after="100" w:afterAutospacing="1" w:line="240" w:lineRule="auto"/>
        <w:rPr>
          <w:rFonts w:ascii="Arial" w:eastAsia="Times New Roman" w:hAnsi="Arial" w:cs="Arial"/>
          <w:sz w:val="24"/>
          <w:szCs w:val="24"/>
        </w:rPr>
      </w:pPr>
      <w:r w:rsidRPr="008567CA">
        <w:rPr>
          <w:rFonts w:ascii="Arial" w:eastAsia="Times New Roman" w:hAnsi="Arial" w:cs="Arial"/>
          <w:sz w:val="24"/>
          <w:szCs w:val="24"/>
        </w:rPr>
        <w:t xml:space="preserve">The addition of robotic bronchoscopy is the second instance in the last six months that OSF St. Mary Medical Center has acquired leading-edge technology to enhance its minimally invasive robotic surgery services. In </w:t>
      </w:r>
      <w:r w:rsidR="00945B4B">
        <w:rPr>
          <w:rFonts w:ascii="Arial" w:eastAsia="Times New Roman" w:hAnsi="Arial" w:cs="Arial"/>
          <w:sz w:val="24"/>
          <w:szCs w:val="24"/>
        </w:rPr>
        <w:t>August</w:t>
      </w:r>
      <w:r w:rsidRPr="008567CA">
        <w:rPr>
          <w:rFonts w:ascii="Arial" w:eastAsia="Times New Roman" w:hAnsi="Arial" w:cs="Arial"/>
          <w:sz w:val="24"/>
          <w:szCs w:val="24"/>
        </w:rPr>
        <w:t xml:space="preserve"> 2025, the da Vinci </w:t>
      </w:r>
      <w:r w:rsidR="00945B4B">
        <w:rPr>
          <w:rFonts w:ascii="Arial" w:eastAsia="Times New Roman" w:hAnsi="Arial" w:cs="Arial"/>
          <w:sz w:val="24"/>
          <w:szCs w:val="24"/>
        </w:rPr>
        <w:t xml:space="preserve">5 </w:t>
      </w:r>
      <w:r w:rsidRPr="008567CA">
        <w:rPr>
          <w:rFonts w:ascii="Arial" w:eastAsia="Times New Roman" w:hAnsi="Arial" w:cs="Arial"/>
          <w:sz w:val="24"/>
          <w:szCs w:val="24"/>
        </w:rPr>
        <w:t>surgical system was added, expanding access to minimally invasive, robotic-assisted surgery in the greater Galesburg area.</w:t>
      </w:r>
    </w:p>
    <w:p w14:paraId="3C3BE8D9" w14:textId="460B840F" w:rsidR="001B0B9B" w:rsidRPr="00945B4B" w:rsidRDefault="001B0B9B" w:rsidP="00945B4B">
      <w:pPr>
        <w:rPr>
          <w:rFonts w:ascii="Times New Roman" w:eastAsia="Times New Roman" w:hAnsi="Times New Roman" w:cs="Times New Roman"/>
          <w:color w:val="000000"/>
        </w:rPr>
      </w:pPr>
      <w:r w:rsidRPr="008567CA">
        <w:rPr>
          <w:rFonts w:ascii="Arial" w:eastAsia="Times New Roman" w:hAnsi="Arial" w:cs="Arial"/>
          <w:sz w:val="24"/>
          <w:szCs w:val="24"/>
        </w:rPr>
        <w:t xml:space="preserve">“Robotic surgical technology can improve safety and outcomes during complex surgery. Combining the best technologies with personalized treatment and care for our patients reinforces our Mission of serving with the greatest care and love,” says Rachel Stomberg, MSM, vice president, Operations and Special Projects. “Only at OSF can residents of Galesburg and the greater West Central Illinois region have access to the expertise of our Mission Partners and </w:t>
      </w:r>
      <w:r w:rsidR="00945B4B">
        <w:rPr>
          <w:rFonts w:ascii="Arial" w:eastAsia="Times New Roman" w:hAnsi="Arial" w:cs="Arial"/>
          <w:sz w:val="24"/>
          <w:szCs w:val="24"/>
        </w:rPr>
        <w:t>Physicians</w:t>
      </w:r>
      <w:r w:rsidRPr="008567CA">
        <w:rPr>
          <w:rFonts w:ascii="Arial" w:eastAsia="Times New Roman" w:hAnsi="Arial" w:cs="Arial"/>
          <w:sz w:val="24"/>
          <w:szCs w:val="24"/>
        </w:rPr>
        <w:t xml:space="preserve"> in finding the health care they need right here close to home.”</w:t>
      </w:r>
      <w:r w:rsidR="00945B4B" w:rsidRPr="00945B4B">
        <w:rPr>
          <w:rFonts w:ascii="Times New Roman" w:eastAsia="Times New Roman" w:hAnsi="Times New Roman" w:cs="Times New Roman"/>
          <w:color w:val="000000"/>
        </w:rPr>
        <w:t xml:space="preserve"> </w:t>
      </w:r>
    </w:p>
    <w:p w14:paraId="5DE6C87D" w14:textId="2738B885" w:rsidR="00945B4B" w:rsidRPr="00945B4B" w:rsidRDefault="001B0B9B" w:rsidP="00945B4B">
      <w:pPr>
        <w:spacing w:before="100" w:beforeAutospacing="1" w:after="100" w:afterAutospacing="1" w:line="240" w:lineRule="auto"/>
        <w:rPr>
          <w:rFonts w:ascii="Arial" w:eastAsia="Times New Roman" w:hAnsi="Arial" w:cs="Arial"/>
          <w:sz w:val="24"/>
          <w:szCs w:val="24"/>
        </w:rPr>
      </w:pPr>
      <w:r w:rsidRPr="001B0B9B">
        <w:rPr>
          <w:rFonts w:ascii="Arial" w:eastAsia="Times New Roman" w:hAnsi="Arial" w:cs="Arial"/>
          <w:sz w:val="24"/>
          <w:szCs w:val="24"/>
        </w:rPr>
        <w:t xml:space="preserve">To learn more about the health care ministry at OSF St. Mary Medical Center, visit </w:t>
      </w:r>
      <w:hyperlink r:id="rId9" w:tgtFrame="_new" w:history="1">
        <w:r w:rsidRPr="001B0B9B">
          <w:rPr>
            <w:rFonts w:ascii="Arial" w:eastAsia="Times New Roman" w:hAnsi="Arial" w:cs="Arial"/>
            <w:color w:val="0000FF"/>
            <w:sz w:val="24"/>
            <w:szCs w:val="24"/>
            <w:u w:val="single"/>
          </w:rPr>
          <w:t>www.osfstmary.org</w:t>
        </w:r>
      </w:hyperlink>
      <w:r w:rsidRPr="001B0B9B">
        <w:rPr>
          <w:rFonts w:ascii="Arial" w:eastAsia="Times New Roman" w:hAnsi="Arial" w:cs="Arial"/>
          <w:sz w:val="24"/>
          <w:szCs w:val="24"/>
        </w:rPr>
        <w:t>.</w:t>
      </w:r>
    </w:p>
    <w:p w14:paraId="79A653E0" w14:textId="77777777" w:rsidR="00945B4B" w:rsidRDefault="00945B4B" w:rsidP="00945B4B">
      <w:pPr>
        <w:rPr>
          <w:rFonts w:eastAsia="Times New Roman"/>
          <w:color w:val="000000"/>
        </w:rPr>
      </w:pPr>
    </w:p>
    <w:p w14:paraId="54C74866" w14:textId="77777777" w:rsidR="00D71480" w:rsidRPr="00D71480" w:rsidRDefault="00D71480" w:rsidP="00D71480">
      <w:pPr>
        <w:pStyle w:val="xmsonormal"/>
        <w:tabs>
          <w:tab w:val="left" w:pos="1710"/>
        </w:tabs>
        <w:spacing w:line="276" w:lineRule="auto"/>
        <w:rPr>
          <w:rFonts w:ascii="Arial" w:hAnsi="Arial" w:cs="Arial"/>
          <w:b/>
          <w:bCs/>
          <w:sz w:val="24"/>
          <w:szCs w:val="24"/>
        </w:rPr>
      </w:pPr>
    </w:p>
    <w:p w14:paraId="0A4F6227" w14:textId="358F95D4" w:rsidR="00D71480" w:rsidRPr="00D71480" w:rsidRDefault="00D71480" w:rsidP="00D71480">
      <w:pPr>
        <w:jc w:val="center"/>
        <w:rPr>
          <w:color w:val="000000"/>
          <w:szCs w:val="22"/>
        </w:rPr>
      </w:pPr>
      <w:r w:rsidRPr="00217EAE">
        <w:rPr>
          <w:color w:val="000000"/>
          <w:szCs w:val="22"/>
        </w:rPr>
        <w:t># # #</w:t>
      </w:r>
    </w:p>
    <w:p w14:paraId="0FAD6FA8" w14:textId="77777777" w:rsidR="001B4FA7" w:rsidRDefault="001B4FA7" w:rsidP="00BC4A61">
      <w:pPr>
        <w:pStyle w:val="NoSpacing"/>
        <w:rPr>
          <w:b/>
          <w:bCs/>
          <w:sz w:val="22"/>
          <w:szCs w:val="22"/>
        </w:rPr>
      </w:pPr>
    </w:p>
    <w:p w14:paraId="44F0D4FD" w14:textId="77777777" w:rsidR="001B4FA7" w:rsidRDefault="001B4FA7" w:rsidP="00BC4A61">
      <w:pPr>
        <w:pStyle w:val="NoSpacing"/>
        <w:rPr>
          <w:b/>
          <w:bCs/>
          <w:sz w:val="22"/>
          <w:szCs w:val="22"/>
        </w:rPr>
      </w:pPr>
    </w:p>
    <w:p w14:paraId="5981796B" w14:textId="0BA1456B" w:rsidR="00BC4A61" w:rsidRPr="00890175" w:rsidRDefault="00BC4A61" w:rsidP="00BC4A61">
      <w:pPr>
        <w:pStyle w:val="NoSpacing"/>
        <w:rPr>
          <w:rFonts w:ascii="Arial" w:hAnsi="Arial" w:cs="Arial"/>
          <w:sz w:val="22"/>
          <w:szCs w:val="22"/>
        </w:rPr>
      </w:pPr>
      <w:r w:rsidRPr="00890175">
        <w:rPr>
          <w:rFonts w:ascii="Arial" w:hAnsi="Arial" w:cs="Arial"/>
          <w:b/>
          <w:bCs/>
          <w:sz w:val="22"/>
          <w:szCs w:val="22"/>
        </w:rPr>
        <w:t>OSF HealthCare</w:t>
      </w:r>
      <w:r w:rsidRPr="00890175">
        <w:rPr>
          <w:rFonts w:ascii="Arial" w:hAnsi="Arial" w:cs="Arial"/>
          <w:sz w:val="22"/>
          <w:szCs w:val="22"/>
        </w:rPr>
        <w:t xml:space="preserve"> is an integrated health system founded by The Sisters of the Third Order of St. Francis and headquartered in Peoria, Illinois. The system includes 18 inpatient facilities encompassing 16 licensed hospitals, two of which operate dual campuses in separate communities. Among these hospitals, 10 are acute care facilities, five are critical access hospitals and one is a continuing care facility. OSF has 2,141 licensed beds throughout Illinois and Michigan and employs more than 27,000 Mission Partners across 170+ locations. These include OSF HealthCare Children’s Hospital of Illinois, the third largest pediatric hospital in the state, and OSF </w:t>
      </w:r>
      <w:proofErr w:type="spellStart"/>
      <w:r w:rsidRPr="00890175">
        <w:rPr>
          <w:rFonts w:ascii="Arial" w:hAnsi="Arial" w:cs="Arial"/>
          <w:sz w:val="22"/>
          <w:szCs w:val="22"/>
        </w:rPr>
        <w:t>OnCall</w:t>
      </w:r>
      <w:proofErr w:type="spellEnd"/>
      <w:r w:rsidRPr="00890175">
        <w:rPr>
          <w:rFonts w:ascii="Arial" w:hAnsi="Arial" w:cs="Arial"/>
          <w:sz w:val="22"/>
          <w:szCs w:val="22"/>
        </w:rPr>
        <w:t xml:space="preserve">, its digital health operating entity that offers hospital-at-home care. In addition, OSF operates two colleges of nursing; OSF Home Care Services, an extensive network of home health and hospice services; </w:t>
      </w:r>
      <w:proofErr w:type="spellStart"/>
      <w:r w:rsidRPr="00890175">
        <w:rPr>
          <w:rFonts w:ascii="Arial" w:hAnsi="Arial" w:cs="Arial"/>
          <w:sz w:val="22"/>
          <w:szCs w:val="22"/>
        </w:rPr>
        <w:t>Pointcore</w:t>
      </w:r>
      <w:proofErr w:type="spellEnd"/>
      <w:r w:rsidRPr="00890175">
        <w:rPr>
          <w:rFonts w:ascii="Arial" w:hAnsi="Arial" w:cs="Arial"/>
          <w:sz w:val="22"/>
          <w:szCs w:val="22"/>
        </w:rPr>
        <w:t>, Inc., which is composed of health care-related businesses; and OSF HealthCare Foundation, the philanthropic arm of the organization. Advances in health care transformation take place through OSF Innovation as well as OSF Ventures, which provides investment capital for promising health care innovation startups.</w:t>
      </w:r>
    </w:p>
    <w:p w14:paraId="3C517B08" w14:textId="77777777" w:rsidR="00890175" w:rsidRDefault="00890175" w:rsidP="00BC4A61">
      <w:pPr>
        <w:pStyle w:val="NoSpacing"/>
        <w:rPr>
          <w:rFonts w:ascii="Arial" w:hAnsi="Arial" w:cs="Arial"/>
          <w:sz w:val="22"/>
          <w:szCs w:val="22"/>
        </w:rPr>
      </w:pPr>
    </w:p>
    <w:p w14:paraId="571BDEC1" w14:textId="5A2443FF" w:rsidR="00BC4A61" w:rsidRPr="00890175" w:rsidRDefault="00BC4A61" w:rsidP="00BC4A61">
      <w:pPr>
        <w:pStyle w:val="NoSpacing"/>
        <w:rPr>
          <w:rFonts w:ascii="Arial" w:hAnsi="Arial" w:cs="Arial"/>
          <w:sz w:val="22"/>
          <w:szCs w:val="22"/>
        </w:rPr>
      </w:pPr>
      <w:r w:rsidRPr="00890175">
        <w:rPr>
          <w:rFonts w:ascii="Arial" w:hAnsi="Arial" w:cs="Arial"/>
          <w:sz w:val="22"/>
          <w:szCs w:val="22"/>
        </w:rPr>
        <w:t xml:space="preserve">OSF HealthCare has been recognized by Fortune as one of the most innovative companies in the country and by Forbes as one of America’s Best Employers for Healthcare Professionals. Learn more at </w:t>
      </w:r>
      <w:hyperlink r:id="rId10" w:history="1">
        <w:r w:rsidRPr="00890175">
          <w:rPr>
            <w:rStyle w:val="Hyperlink"/>
            <w:sz w:val="22"/>
            <w:szCs w:val="22"/>
          </w:rPr>
          <w:t>osfhealthcare.org</w:t>
        </w:r>
      </w:hyperlink>
      <w:r w:rsidRPr="00890175">
        <w:rPr>
          <w:rFonts w:ascii="Arial" w:hAnsi="Arial" w:cs="Arial"/>
          <w:sz w:val="22"/>
          <w:szCs w:val="22"/>
        </w:rPr>
        <w:t xml:space="preserve">.  </w:t>
      </w:r>
    </w:p>
    <w:p w14:paraId="4DA39D6F" w14:textId="01AB0E35" w:rsidR="00A77A77" w:rsidRPr="00A77A77" w:rsidRDefault="00A77A77" w:rsidP="00D71480">
      <w:pPr>
        <w:pStyle w:val="NormalWeb"/>
        <w:rPr>
          <w:rFonts w:eastAsia="Times New Roman"/>
        </w:rPr>
      </w:pPr>
    </w:p>
    <w:p w14:paraId="2A2DE0F4" w14:textId="18DB785A" w:rsidR="00056C7B" w:rsidRPr="00744307" w:rsidRDefault="00056C7B" w:rsidP="00A77A77">
      <w:pPr>
        <w:pStyle w:val="NormalWeb"/>
        <w:rPr>
          <w:rFonts w:ascii="Arial" w:hAnsi="Arial" w:cs="Arial"/>
        </w:rPr>
      </w:pPr>
    </w:p>
    <w:p w14:paraId="3D1BB5E0" w14:textId="77777777" w:rsidR="00056C7B" w:rsidRPr="00FE591E" w:rsidRDefault="00056C7B" w:rsidP="00056C7B">
      <w:pPr>
        <w:spacing w:line="240" w:lineRule="auto"/>
        <w:rPr>
          <w:rFonts w:ascii="Arial" w:hAnsi="Arial" w:cs="Arial"/>
          <w:sz w:val="22"/>
          <w:szCs w:val="22"/>
        </w:rPr>
      </w:pPr>
    </w:p>
    <w:p w14:paraId="5D44D523" w14:textId="27DA7FA6" w:rsidR="00AD78B5" w:rsidRPr="00FE591E" w:rsidRDefault="00AD78B5" w:rsidP="00D71480">
      <w:pPr>
        <w:rPr>
          <w:rFonts w:ascii="Arial" w:hAnsi="Arial" w:cs="Arial"/>
          <w:sz w:val="22"/>
          <w:szCs w:val="22"/>
        </w:rPr>
      </w:pPr>
    </w:p>
    <w:sectPr w:rsidR="00AD78B5" w:rsidRPr="00FE591E" w:rsidSect="00F533E9">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Intuitive Brown Pro">
    <w:altName w:val="Calibri"/>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FF422E"/>
    <w:multiLevelType w:val="multilevel"/>
    <w:tmpl w:val="1F4E7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001906"/>
    <w:multiLevelType w:val="multilevel"/>
    <w:tmpl w:val="7C068F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659067163">
    <w:abstractNumId w:val="1"/>
  </w:num>
  <w:num w:numId="2" w16cid:durableId="336543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AA0"/>
    <w:rsid w:val="000241A6"/>
    <w:rsid w:val="000247DA"/>
    <w:rsid w:val="00056C7B"/>
    <w:rsid w:val="00071398"/>
    <w:rsid w:val="00086DCC"/>
    <w:rsid w:val="000B2BB0"/>
    <w:rsid w:val="000B758D"/>
    <w:rsid w:val="000C0AF0"/>
    <w:rsid w:val="000C3501"/>
    <w:rsid w:val="001231D9"/>
    <w:rsid w:val="001B0B9B"/>
    <w:rsid w:val="001B4FA7"/>
    <w:rsid w:val="001C6048"/>
    <w:rsid w:val="00242113"/>
    <w:rsid w:val="00244F6D"/>
    <w:rsid w:val="0024731C"/>
    <w:rsid w:val="002A6DD2"/>
    <w:rsid w:val="00317422"/>
    <w:rsid w:val="003662B5"/>
    <w:rsid w:val="0037290C"/>
    <w:rsid w:val="003E32EC"/>
    <w:rsid w:val="003F1198"/>
    <w:rsid w:val="003F6090"/>
    <w:rsid w:val="0041047E"/>
    <w:rsid w:val="00434B43"/>
    <w:rsid w:val="00465DCD"/>
    <w:rsid w:val="00485683"/>
    <w:rsid w:val="0049051B"/>
    <w:rsid w:val="00505150"/>
    <w:rsid w:val="00550445"/>
    <w:rsid w:val="00572A60"/>
    <w:rsid w:val="005960D7"/>
    <w:rsid w:val="005A1D05"/>
    <w:rsid w:val="005A227A"/>
    <w:rsid w:val="005B0847"/>
    <w:rsid w:val="005E587A"/>
    <w:rsid w:val="00606A88"/>
    <w:rsid w:val="00607AED"/>
    <w:rsid w:val="0062629E"/>
    <w:rsid w:val="0065013E"/>
    <w:rsid w:val="00650B48"/>
    <w:rsid w:val="00676C2D"/>
    <w:rsid w:val="006A01B5"/>
    <w:rsid w:val="006A7AAE"/>
    <w:rsid w:val="006E36D1"/>
    <w:rsid w:val="006E6773"/>
    <w:rsid w:val="00716B0D"/>
    <w:rsid w:val="007174D0"/>
    <w:rsid w:val="00724684"/>
    <w:rsid w:val="00744307"/>
    <w:rsid w:val="007849CA"/>
    <w:rsid w:val="007D7FF3"/>
    <w:rsid w:val="007E2A66"/>
    <w:rsid w:val="007E46AC"/>
    <w:rsid w:val="008567CA"/>
    <w:rsid w:val="00890175"/>
    <w:rsid w:val="00921336"/>
    <w:rsid w:val="009303F9"/>
    <w:rsid w:val="009450E5"/>
    <w:rsid w:val="00945B4B"/>
    <w:rsid w:val="00971EE7"/>
    <w:rsid w:val="00975F19"/>
    <w:rsid w:val="009B7F9F"/>
    <w:rsid w:val="009C4920"/>
    <w:rsid w:val="009E3634"/>
    <w:rsid w:val="009E7A42"/>
    <w:rsid w:val="009F56DA"/>
    <w:rsid w:val="00A238CB"/>
    <w:rsid w:val="00A321D1"/>
    <w:rsid w:val="00A639BB"/>
    <w:rsid w:val="00A73468"/>
    <w:rsid w:val="00A77A77"/>
    <w:rsid w:val="00A80E7F"/>
    <w:rsid w:val="00A8706C"/>
    <w:rsid w:val="00AD78B5"/>
    <w:rsid w:val="00B56D89"/>
    <w:rsid w:val="00B61144"/>
    <w:rsid w:val="00B65428"/>
    <w:rsid w:val="00B74AD4"/>
    <w:rsid w:val="00BC4A61"/>
    <w:rsid w:val="00BD6AA0"/>
    <w:rsid w:val="00BE4F6C"/>
    <w:rsid w:val="00BE7F05"/>
    <w:rsid w:val="00C07065"/>
    <w:rsid w:val="00C32D19"/>
    <w:rsid w:val="00C4104B"/>
    <w:rsid w:val="00C65113"/>
    <w:rsid w:val="00CA1C41"/>
    <w:rsid w:val="00CF1C0F"/>
    <w:rsid w:val="00D2132F"/>
    <w:rsid w:val="00D71480"/>
    <w:rsid w:val="00D76481"/>
    <w:rsid w:val="00D90F26"/>
    <w:rsid w:val="00E405D2"/>
    <w:rsid w:val="00E77353"/>
    <w:rsid w:val="00F257FE"/>
    <w:rsid w:val="00F27E56"/>
    <w:rsid w:val="00F342A1"/>
    <w:rsid w:val="00F533E9"/>
    <w:rsid w:val="00F92DEB"/>
    <w:rsid w:val="00FC3C69"/>
    <w:rsid w:val="00FD6725"/>
    <w:rsid w:val="00FE186D"/>
    <w:rsid w:val="00FE591E"/>
    <w:rsid w:val="00FE7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CFF22"/>
  <w15:chartTrackingRefBased/>
  <w15:docId w15:val="{8570DF7E-7897-4725-A283-F9DE22AE8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ahoma"/>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56C7B"/>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iPriority w:val="9"/>
    <w:semiHidden/>
    <w:unhideWhenUsed/>
    <w:qFormat/>
    <w:rsid w:val="009303F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639BB"/>
    <w:pPr>
      <w:spacing w:after="0" w:line="240" w:lineRule="auto"/>
    </w:pPr>
  </w:style>
  <w:style w:type="paragraph" w:styleId="NormalWeb">
    <w:name w:val="Normal (Web)"/>
    <w:basedOn w:val="Normal"/>
    <w:uiPriority w:val="99"/>
    <w:unhideWhenUsed/>
    <w:rsid w:val="00F27E56"/>
    <w:pPr>
      <w:spacing w:after="0" w:line="240" w:lineRule="auto"/>
    </w:pPr>
    <w:rPr>
      <w:rFonts w:ascii="Times New Roman" w:eastAsia="Calibri" w:hAnsi="Times New Roman" w:cs="Times New Roman"/>
      <w:sz w:val="24"/>
      <w:szCs w:val="24"/>
    </w:rPr>
  </w:style>
  <w:style w:type="character" w:styleId="CommentReference">
    <w:name w:val="annotation reference"/>
    <w:basedOn w:val="DefaultParagraphFont"/>
    <w:uiPriority w:val="99"/>
    <w:semiHidden/>
    <w:unhideWhenUsed/>
    <w:rsid w:val="005960D7"/>
    <w:rPr>
      <w:sz w:val="16"/>
      <w:szCs w:val="16"/>
    </w:rPr>
  </w:style>
  <w:style w:type="paragraph" w:styleId="CommentText">
    <w:name w:val="annotation text"/>
    <w:basedOn w:val="Normal"/>
    <w:link w:val="CommentTextChar"/>
    <w:uiPriority w:val="99"/>
    <w:semiHidden/>
    <w:unhideWhenUsed/>
    <w:rsid w:val="005960D7"/>
    <w:pPr>
      <w:spacing w:line="240" w:lineRule="auto"/>
    </w:pPr>
  </w:style>
  <w:style w:type="character" w:customStyle="1" w:styleId="CommentTextChar">
    <w:name w:val="Comment Text Char"/>
    <w:basedOn w:val="DefaultParagraphFont"/>
    <w:link w:val="CommentText"/>
    <w:uiPriority w:val="99"/>
    <w:semiHidden/>
    <w:rsid w:val="005960D7"/>
  </w:style>
  <w:style w:type="paragraph" w:styleId="CommentSubject">
    <w:name w:val="annotation subject"/>
    <w:basedOn w:val="CommentText"/>
    <w:next w:val="CommentText"/>
    <w:link w:val="CommentSubjectChar"/>
    <w:uiPriority w:val="99"/>
    <w:semiHidden/>
    <w:unhideWhenUsed/>
    <w:rsid w:val="005960D7"/>
    <w:rPr>
      <w:b/>
      <w:bCs/>
    </w:rPr>
  </w:style>
  <w:style w:type="character" w:customStyle="1" w:styleId="CommentSubjectChar">
    <w:name w:val="Comment Subject Char"/>
    <w:basedOn w:val="CommentTextChar"/>
    <w:link w:val="CommentSubject"/>
    <w:uiPriority w:val="99"/>
    <w:semiHidden/>
    <w:rsid w:val="005960D7"/>
    <w:rPr>
      <w:b/>
      <w:bCs/>
    </w:rPr>
  </w:style>
  <w:style w:type="paragraph" w:styleId="BalloonText">
    <w:name w:val="Balloon Text"/>
    <w:basedOn w:val="Normal"/>
    <w:link w:val="BalloonTextChar"/>
    <w:uiPriority w:val="99"/>
    <w:semiHidden/>
    <w:unhideWhenUsed/>
    <w:rsid w:val="005960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60D7"/>
    <w:rPr>
      <w:rFonts w:ascii="Segoe UI" w:hAnsi="Segoe UI" w:cs="Segoe UI"/>
      <w:sz w:val="18"/>
      <w:szCs w:val="18"/>
    </w:rPr>
  </w:style>
  <w:style w:type="character" w:customStyle="1" w:styleId="Heading1Char">
    <w:name w:val="Heading 1 Char"/>
    <w:basedOn w:val="DefaultParagraphFont"/>
    <w:link w:val="Heading1"/>
    <w:rsid w:val="00056C7B"/>
    <w:rPr>
      <w:rFonts w:ascii="Times New Roman" w:eastAsia="Times New Roman" w:hAnsi="Times New Roman" w:cs="Times New Roman"/>
      <w:b/>
      <w:bCs/>
      <w:sz w:val="24"/>
      <w:szCs w:val="24"/>
    </w:rPr>
  </w:style>
  <w:style w:type="character" w:styleId="Hyperlink">
    <w:name w:val="Hyperlink"/>
    <w:rsid w:val="00056C7B"/>
    <w:rPr>
      <w:rFonts w:ascii="Arial" w:hAnsi="Arial" w:cs="Arial" w:hint="default"/>
      <w:b w:val="0"/>
      <w:bCs w:val="0"/>
      <w:strike w:val="0"/>
      <w:dstrike w:val="0"/>
      <w:color w:val="336699"/>
      <w:sz w:val="20"/>
      <w:szCs w:val="20"/>
      <w:u w:val="none"/>
      <w:effect w:val="none"/>
    </w:rPr>
  </w:style>
  <w:style w:type="character" w:customStyle="1" w:styleId="Heading3Char">
    <w:name w:val="Heading 3 Char"/>
    <w:basedOn w:val="DefaultParagraphFont"/>
    <w:link w:val="Heading3"/>
    <w:uiPriority w:val="9"/>
    <w:semiHidden/>
    <w:rsid w:val="009303F9"/>
    <w:rPr>
      <w:rFonts w:asciiTheme="majorHAnsi" w:eastAsiaTheme="majorEastAsia" w:hAnsiTheme="majorHAnsi" w:cstheme="majorBidi"/>
      <w:color w:val="1F4D78" w:themeColor="accent1" w:themeShade="7F"/>
      <w:sz w:val="24"/>
      <w:szCs w:val="24"/>
    </w:rPr>
  </w:style>
  <w:style w:type="paragraph" w:customStyle="1" w:styleId="xmsonormal">
    <w:name w:val="x_msonormal"/>
    <w:basedOn w:val="Normal"/>
    <w:rsid w:val="00D71480"/>
    <w:pPr>
      <w:spacing w:after="0" w:line="240" w:lineRule="auto"/>
    </w:pPr>
    <w:rPr>
      <w:rFonts w:ascii="Aptos" w:hAnsi="Aptos" w:cs="Aptos"/>
      <w:sz w:val="22"/>
      <w:szCs w:val="22"/>
    </w:rPr>
  </w:style>
  <w:style w:type="paragraph" w:customStyle="1" w:styleId="Default">
    <w:name w:val="Default"/>
    <w:rsid w:val="00D71480"/>
    <w:pPr>
      <w:autoSpaceDE w:val="0"/>
      <w:autoSpaceDN w:val="0"/>
      <w:adjustRightInd w:val="0"/>
      <w:spacing w:after="0" w:line="240" w:lineRule="auto"/>
    </w:pPr>
    <w:rPr>
      <w:rFonts w:ascii="Intuitive Brown Pro" w:hAnsi="Intuitive Brown Pro" w:cs="Intuitive Brown Pro"/>
      <w:color w:val="000000"/>
      <w:sz w:val="24"/>
      <w:szCs w:val="24"/>
    </w:rPr>
  </w:style>
  <w:style w:type="paragraph" w:customStyle="1" w:styleId="Pa2">
    <w:name w:val="Pa2"/>
    <w:basedOn w:val="Default"/>
    <w:next w:val="Default"/>
    <w:uiPriority w:val="99"/>
    <w:rsid w:val="00D71480"/>
    <w:pPr>
      <w:spacing w:line="201" w:lineRule="atLeast"/>
    </w:pPr>
    <w:rPr>
      <w:rFonts w:cstheme="minorBidi"/>
      <w:color w:val="auto"/>
    </w:rPr>
  </w:style>
  <w:style w:type="character" w:customStyle="1" w:styleId="A1">
    <w:name w:val="A1"/>
    <w:uiPriority w:val="99"/>
    <w:rsid w:val="00D71480"/>
    <w:rPr>
      <w:rFonts w:cs="Intuitive Brown Pro"/>
      <w:color w:val="211D1E"/>
      <w:sz w:val="11"/>
      <w:szCs w:val="11"/>
    </w:rPr>
  </w:style>
  <w:style w:type="character" w:customStyle="1" w:styleId="elementtoproof">
    <w:name w:val="elementtoproof"/>
    <w:basedOn w:val="DefaultParagraphFont"/>
    <w:rsid w:val="00945B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29586">
      <w:bodyDiv w:val="1"/>
      <w:marLeft w:val="0"/>
      <w:marRight w:val="0"/>
      <w:marTop w:val="0"/>
      <w:marBottom w:val="0"/>
      <w:divBdr>
        <w:top w:val="none" w:sz="0" w:space="0" w:color="auto"/>
        <w:left w:val="none" w:sz="0" w:space="0" w:color="auto"/>
        <w:bottom w:val="none" w:sz="0" w:space="0" w:color="auto"/>
        <w:right w:val="none" w:sz="0" w:space="0" w:color="auto"/>
      </w:divBdr>
    </w:div>
    <w:div w:id="66853587">
      <w:bodyDiv w:val="1"/>
      <w:marLeft w:val="0"/>
      <w:marRight w:val="0"/>
      <w:marTop w:val="0"/>
      <w:marBottom w:val="0"/>
      <w:divBdr>
        <w:top w:val="none" w:sz="0" w:space="0" w:color="auto"/>
        <w:left w:val="none" w:sz="0" w:space="0" w:color="auto"/>
        <w:bottom w:val="none" w:sz="0" w:space="0" w:color="auto"/>
        <w:right w:val="none" w:sz="0" w:space="0" w:color="auto"/>
      </w:divBdr>
      <w:divsChild>
        <w:div w:id="133790802">
          <w:marLeft w:val="0"/>
          <w:marRight w:val="0"/>
          <w:marTop w:val="0"/>
          <w:marBottom w:val="0"/>
          <w:divBdr>
            <w:top w:val="none" w:sz="0" w:space="0" w:color="auto"/>
            <w:left w:val="none" w:sz="0" w:space="0" w:color="auto"/>
            <w:bottom w:val="none" w:sz="0" w:space="0" w:color="auto"/>
            <w:right w:val="none" w:sz="0" w:space="0" w:color="auto"/>
          </w:divBdr>
          <w:divsChild>
            <w:div w:id="366955639">
              <w:marLeft w:val="0"/>
              <w:marRight w:val="0"/>
              <w:marTop w:val="0"/>
              <w:marBottom w:val="0"/>
              <w:divBdr>
                <w:top w:val="none" w:sz="0" w:space="0" w:color="auto"/>
                <w:left w:val="none" w:sz="0" w:space="0" w:color="auto"/>
                <w:bottom w:val="none" w:sz="0" w:space="0" w:color="auto"/>
                <w:right w:val="none" w:sz="0" w:space="0" w:color="auto"/>
              </w:divBdr>
              <w:divsChild>
                <w:div w:id="216867296">
                  <w:marLeft w:val="0"/>
                  <w:marRight w:val="0"/>
                  <w:marTop w:val="0"/>
                  <w:marBottom w:val="0"/>
                  <w:divBdr>
                    <w:top w:val="none" w:sz="0" w:space="0" w:color="auto"/>
                    <w:left w:val="none" w:sz="0" w:space="0" w:color="auto"/>
                    <w:bottom w:val="none" w:sz="0" w:space="0" w:color="auto"/>
                    <w:right w:val="none" w:sz="0" w:space="0" w:color="auto"/>
                  </w:divBdr>
                  <w:divsChild>
                    <w:div w:id="587421515">
                      <w:marLeft w:val="0"/>
                      <w:marRight w:val="0"/>
                      <w:marTop w:val="0"/>
                      <w:marBottom w:val="0"/>
                      <w:divBdr>
                        <w:top w:val="none" w:sz="0" w:space="0" w:color="auto"/>
                        <w:left w:val="none" w:sz="0" w:space="0" w:color="auto"/>
                        <w:bottom w:val="none" w:sz="0" w:space="0" w:color="auto"/>
                        <w:right w:val="none" w:sz="0" w:space="0" w:color="auto"/>
                      </w:divBdr>
                      <w:divsChild>
                        <w:div w:id="1450860435">
                          <w:marLeft w:val="0"/>
                          <w:marRight w:val="0"/>
                          <w:marTop w:val="0"/>
                          <w:marBottom w:val="0"/>
                          <w:divBdr>
                            <w:top w:val="none" w:sz="0" w:space="0" w:color="auto"/>
                            <w:left w:val="none" w:sz="0" w:space="0" w:color="auto"/>
                            <w:bottom w:val="none" w:sz="0" w:space="0" w:color="auto"/>
                            <w:right w:val="none" w:sz="0" w:space="0" w:color="auto"/>
                          </w:divBdr>
                          <w:divsChild>
                            <w:div w:id="793405079">
                              <w:marLeft w:val="4500"/>
                              <w:marRight w:val="0"/>
                              <w:marTop w:val="0"/>
                              <w:marBottom w:val="0"/>
                              <w:divBdr>
                                <w:top w:val="none" w:sz="0" w:space="0" w:color="auto"/>
                                <w:left w:val="none" w:sz="0" w:space="0" w:color="auto"/>
                                <w:bottom w:val="none" w:sz="0" w:space="0" w:color="auto"/>
                                <w:right w:val="none" w:sz="0" w:space="0" w:color="auto"/>
                              </w:divBdr>
                              <w:divsChild>
                                <w:div w:id="153768416">
                                  <w:marLeft w:val="0"/>
                                  <w:marRight w:val="0"/>
                                  <w:marTop w:val="0"/>
                                  <w:marBottom w:val="0"/>
                                  <w:divBdr>
                                    <w:top w:val="none" w:sz="0" w:space="0" w:color="auto"/>
                                    <w:left w:val="none" w:sz="0" w:space="0" w:color="auto"/>
                                    <w:bottom w:val="none" w:sz="0" w:space="0" w:color="auto"/>
                                    <w:right w:val="none" w:sz="0" w:space="0" w:color="auto"/>
                                  </w:divBdr>
                                  <w:divsChild>
                                    <w:div w:id="672613688">
                                      <w:marLeft w:val="0"/>
                                      <w:marRight w:val="0"/>
                                      <w:marTop w:val="0"/>
                                      <w:marBottom w:val="0"/>
                                      <w:divBdr>
                                        <w:top w:val="none" w:sz="0" w:space="0" w:color="auto"/>
                                        <w:left w:val="none" w:sz="0" w:space="0" w:color="auto"/>
                                        <w:bottom w:val="none" w:sz="0" w:space="0" w:color="auto"/>
                                        <w:right w:val="none" w:sz="0" w:space="0" w:color="auto"/>
                                      </w:divBdr>
                                      <w:divsChild>
                                        <w:div w:id="42469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394829">
      <w:bodyDiv w:val="1"/>
      <w:marLeft w:val="0"/>
      <w:marRight w:val="0"/>
      <w:marTop w:val="0"/>
      <w:marBottom w:val="0"/>
      <w:divBdr>
        <w:top w:val="none" w:sz="0" w:space="0" w:color="auto"/>
        <w:left w:val="none" w:sz="0" w:space="0" w:color="auto"/>
        <w:bottom w:val="none" w:sz="0" w:space="0" w:color="auto"/>
        <w:right w:val="none" w:sz="0" w:space="0" w:color="auto"/>
      </w:divBdr>
    </w:div>
    <w:div w:id="285431579">
      <w:bodyDiv w:val="1"/>
      <w:marLeft w:val="0"/>
      <w:marRight w:val="0"/>
      <w:marTop w:val="0"/>
      <w:marBottom w:val="0"/>
      <w:divBdr>
        <w:top w:val="none" w:sz="0" w:space="0" w:color="auto"/>
        <w:left w:val="none" w:sz="0" w:space="0" w:color="auto"/>
        <w:bottom w:val="none" w:sz="0" w:space="0" w:color="auto"/>
        <w:right w:val="none" w:sz="0" w:space="0" w:color="auto"/>
      </w:divBdr>
    </w:div>
    <w:div w:id="288053039">
      <w:bodyDiv w:val="1"/>
      <w:marLeft w:val="0"/>
      <w:marRight w:val="0"/>
      <w:marTop w:val="0"/>
      <w:marBottom w:val="0"/>
      <w:divBdr>
        <w:top w:val="none" w:sz="0" w:space="0" w:color="auto"/>
        <w:left w:val="none" w:sz="0" w:space="0" w:color="auto"/>
        <w:bottom w:val="none" w:sz="0" w:space="0" w:color="auto"/>
        <w:right w:val="none" w:sz="0" w:space="0" w:color="auto"/>
      </w:divBdr>
    </w:div>
    <w:div w:id="571046789">
      <w:bodyDiv w:val="1"/>
      <w:marLeft w:val="0"/>
      <w:marRight w:val="0"/>
      <w:marTop w:val="0"/>
      <w:marBottom w:val="0"/>
      <w:divBdr>
        <w:top w:val="none" w:sz="0" w:space="0" w:color="auto"/>
        <w:left w:val="none" w:sz="0" w:space="0" w:color="auto"/>
        <w:bottom w:val="none" w:sz="0" w:space="0" w:color="auto"/>
        <w:right w:val="none" w:sz="0" w:space="0" w:color="auto"/>
      </w:divBdr>
    </w:div>
    <w:div w:id="605041702">
      <w:bodyDiv w:val="1"/>
      <w:marLeft w:val="0"/>
      <w:marRight w:val="0"/>
      <w:marTop w:val="0"/>
      <w:marBottom w:val="0"/>
      <w:divBdr>
        <w:top w:val="none" w:sz="0" w:space="0" w:color="auto"/>
        <w:left w:val="none" w:sz="0" w:space="0" w:color="auto"/>
        <w:bottom w:val="none" w:sz="0" w:space="0" w:color="auto"/>
        <w:right w:val="none" w:sz="0" w:space="0" w:color="auto"/>
      </w:divBdr>
    </w:div>
    <w:div w:id="661785848">
      <w:bodyDiv w:val="1"/>
      <w:marLeft w:val="0"/>
      <w:marRight w:val="0"/>
      <w:marTop w:val="0"/>
      <w:marBottom w:val="0"/>
      <w:divBdr>
        <w:top w:val="none" w:sz="0" w:space="0" w:color="auto"/>
        <w:left w:val="none" w:sz="0" w:space="0" w:color="auto"/>
        <w:bottom w:val="none" w:sz="0" w:space="0" w:color="auto"/>
        <w:right w:val="none" w:sz="0" w:space="0" w:color="auto"/>
      </w:divBdr>
    </w:div>
    <w:div w:id="1559432574">
      <w:bodyDiv w:val="1"/>
      <w:marLeft w:val="0"/>
      <w:marRight w:val="0"/>
      <w:marTop w:val="0"/>
      <w:marBottom w:val="0"/>
      <w:divBdr>
        <w:top w:val="none" w:sz="0" w:space="0" w:color="auto"/>
        <w:left w:val="none" w:sz="0" w:space="0" w:color="auto"/>
        <w:bottom w:val="none" w:sz="0" w:space="0" w:color="auto"/>
        <w:right w:val="none" w:sz="0" w:space="0" w:color="auto"/>
      </w:divBdr>
    </w:div>
    <w:div w:id="1859463686">
      <w:bodyDiv w:val="1"/>
      <w:marLeft w:val="0"/>
      <w:marRight w:val="0"/>
      <w:marTop w:val="0"/>
      <w:marBottom w:val="0"/>
      <w:divBdr>
        <w:top w:val="none" w:sz="0" w:space="0" w:color="auto"/>
        <w:left w:val="none" w:sz="0" w:space="0" w:color="auto"/>
        <w:bottom w:val="none" w:sz="0" w:space="0" w:color="auto"/>
        <w:right w:val="none" w:sz="0" w:space="0" w:color="auto"/>
      </w:divBdr>
    </w:div>
    <w:div w:id="1878345581">
      <w:bodyDiv w:val="1"/>
      <w:marLeft w:val="0"/>
      <w:marRight w:val="0"/>
      <w:marTop w:val="0"/>
      <w:marBottom w:val="0"/>
      <w:divBdr>
        <w:top w:val="none" w:sz="0" w:space="0" w:color="auto"/>
        <w:left w:val="none" w:sz="0" w:space="0" w:color="auto"/>
        <w:bottom w:val="none" w:sz="0" w:space="0" w:color="auto"/>
        <w:right w:val="none" w:sz="0" w:space="0" w:color="auto"/>
      </w:divBdr>
    </w:div>
    <w:div w:id="1919896034">
      <w:bodyDiv w:val="1"/>
      <w:marLeft w:val="0"/>
      <w:marRight w:val="0"/>
      <w:marTop w:val="0"/>
      <w:marBottom w:val="0"/>
      <w:divBdr>
        <w:top w:val="none" w:sz="0" w:space="0" w:color="auto"/>
        <w:left w:val="none" w:sz="0" w:space="0" w:color="auto"/>
        <w:bottom w:val="none" w:sz="0" w:space="0" w:color="auto"/>
        <w:right w:val="none" w:sz="0" w:space="0" w:color="auto"/>
      </w:divBdr>
    </w:div>
    <w:div w:id="20005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osfhealthcare.org/blog/osf-taking-steps-to-reduce-opioid-use-and-dependency/" TargetMode="External"/><Relationship Id="rId4" Type="http://schemas.openxmlformats.org/officeDocument/2006/relationships/numbering" Target="numbering.xml"/><Relationship Id="rId9" Type="http://schemas.openxmlformats.org/officeDocument/2006/relationships/hyperlink" Target="http://www.osfstmar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07C84ED2DA55740B197D66D014278A4" ma:contentTypeVersion="5" ma:contentTypeDescription="Create a new document." ma:contentTypeScope="" ma:versionID="7a63ffc4330e54f77517a71af1bb95d2">
  <xsd:schema xmlns:xsd="http://www.w3.org/2001/XMLSchema" xmlns:xs="http://www.w3.org/2001/XMLSchema" xmlns:p="http://schemas.microsoft.com/office/2006/metadata/properties" xmlns:ns1="http://schemas.microsoft.com/sharepoint/v3" xmlns:ns2="07a179ec-ef65-47da-8e89-1281b7f5accd" xmlns:ns3="http://schemas.microsoft.com/sharepoint/v4" targetNamespace="http://schemas.microsoft.com/office/2006/metadata/properties" ma:root="true" ma:fieldsID="c6fb01b4911ceee84cecaf3a68bd3f39" ns1:_="" ns2:_="" ns3:_="">
    <xsd:import namespace="http://schemas.microsoft.com/sharepoint/v3"/>
    <xsd:import namespace="07a179ec-ef65-47da-8e89-1281b7f5accd"/>
    <xsd:import namespace="http://schemas.microsoft.com/sharepoint/v4"/>
    <xsd:element name="properties">
      <xsd:complexType>
        <xsd:sequence>
          <xsd:element name="documentManagement">
            <xsd:complexType>
              <xsd:all>
                <xsd:element ref="ns1:PublishingStartDate" minOccurs="0"/>
                <xsd:element ref="ns1:PublishingExpirationDate" minOccurs="0"/>
                <xsd:element ref="ns2:SharedWithUsers"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a179ec-ef65-47da-8e89-1281b7f5accd"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A332A6-5F78-417E-95B3-97B8CA92D9F5}">
  <ds:schemaRefs>
    <ds:schemaRef ds:uri="http://schemas.microsoft.com/sharepoint/v3/contenttype/forms"/>
  </ds:schemaRefs>
</ds:datastoreItem>
</file>

<file path=customXml/itemProps2.xml><?xml version="1.0" encoding="utf-8"?>
<ds:datastoreItem xmlns:ds="http://schemas.openxmlformats.org/officeDocument/2006/customXml" ds:itemID="{9270795A-F886-4733-8EE3-B83C5F062C76}">
  <ds:schemaRefs>
    <ds:schemaRef ds:uri="http://schemas.microsoft.com/office/2006/metadata/properties"/>
    <ds:schemaRef ds:uri="http://schemas.microsoft.com/office/infopath/2007/PartnerControls"/>
    <ds:schemaRef ds:uri="http://schemas.microsoft.com/sharepoint/v4"/>
    <ds:schemaRef ds:uri="http://schemas.microsoft.com/sharepoint/v3"/>
  </ds:schemaRefs>
</ds:datastoreItem>
</file>

<file path=customXml/itemProps3.xml><?xml version="1.0" encoding="utf-8"?>
<ds:datastoreItem xmlns:ds="http://schemas.openxmlformats.org/officeDocument/2006/customXml" ds:itemID="{3CCA2B40-425C-4790-AC4A-43A8657669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a179ec-ef65-47da-8e89-1281b7f5accd"/>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fd6a630-be24-42f6-ac20-e11ed46b2193}" enabled="0" method="" siteId="{efd6a630-be24-42f6-ac20-e11ed46b2193}" removed="1"/>
</clbl:labelList>
</file>

<file path=docProps/app.xml><?xml version="1.0" encoding="utf-8"?>
<Properties xmlns="http://schemas.openxmlformats.org/officeDocument/2006/extended-properties" xmlns:vt="http://schemas.openxmlformats.org/officeDocument/2006/docPropsVTypes">
  <Template>Normal</Template>
  <TotalTime>7</TotalTime>
  <Pages>3</Pages>
  <Words>881</Words>
  <Characters>5028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OSF Healthcare System</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Dankoff, Shelli J.</dc:creator>
  <cp:keywords/>
  <dc:description/>
  <cp:lastModifiedBy>McCance, Carrie A</cp:lastModifiedBy>
  <cp:revision>4</cp:revision>
  <dcterms:created xsi:type="dcterms:W3CDTF">2026-02-13T20:35:00Z</dcterms:created>
  <dcterms:modified xsi:type="dcterms:W3CDTF">2026-05-04T18:51:00Z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0x010100F07C84ED2DA55740B197D66D014278A4</vt:lpwstr>
  </property>
</Properties>
</file>