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348075" w14:textId="77777777" w:rsidR="008F425A" w:rsidRDefault="008F425A" w:rsidP="008F425A">
      <w:pPr>
        <w:pStyle w:val="NormalWeb"/>
        <w:jc w:val="center"/>
      </w:pPr>
      <w:r>
        <w:rPr>
          <w:noProof/>
        </w:rPr>
        <w:drawing>
          <wp:inline distT="0" distB="0" distL="0" distR="0" wp14:anchorId="65CA2CCC" wp14:editId="18257AAF">
            <wp:extent cx="4171950" cy="1162050"/>
            <wp:effectExtent l="0" t="0" r="0" b="0"/>
            <wp:docPr id="83504739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04739" name="Picture 1" descr="A blue and black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0CEDC" w14:textId="632CC946" w:rsidR="008F425A" w:rsidRDefault="008F425A" w:rsidP="008F425A">
      <w:pPr>
        <w:jc w:val="center"/>
        <w:rPr>
          <w:rFonts w:ascii="Tahoma" w:hAnsi="Tahoma" w:cs="Tahoma"/>
          <w:b/>
          <w:bCs/>
          <w:sz w:val="32"/>
          <w:szCs w:val="32"/>
        </w:rPr>
      </w:pPr>
      <w:r w:rsidRPr="00EB7943">
        <w:rPr>
          <w:rFonts w:ascii="Tahoma" w:hAnsi="Tahoma" w:cs="Tahoma"/>
          <w:b/>
          <w:bCs/>
          <w:sz w:val="32"/>
          <w:szCs w:val="32"/>
        </w:rPr>
        <w:t xml:space="preserve">OSF OnCall to </w:t>
      </w:r>
      <w:r>
        <w:rPr>
          <w:rFonts w:ascii="Tahoma" w:hAnsi="Tahoma" w:cs="Tahoma"/>
          <w:b/>
          <w:bCs/>
          <w:sz w:val="32"/>
          <w:szCs w:val="32"/>
        </w:rPr>
        <w:t xml:space="preserve">re-open OSF OnCall Urgent Care Clinic </w:t>
      </w:r>
      <w:r>
        <w:rPr>
          <w:rFonts w:ascii="Tahoma" w:hAnsi="Tahoma" w:cs="Tahoma"/>
          <w:b/>
          <w:bCs/>
          <w:sz w:val="32"/>
          <w:szCs w:val="32"/>
        </w:rPr>
        <w:br/>
        <w:t>on Sheridan Road</w:t>
      </w:r>
    </w:p>
    <w:p w14:paraId="5475B065" w14:textId="77777777" w:rsidR="008F425A" w:rsidRPr="00EB7943" w:rsidRDefault="008F425A" w:rsidP="008F425A">
      <w:pPr>
        <w:rPr>
          <w:rFonts w:ascii="Tahoma" w:hAnsi="Tahoma" w:cs="Tahoma"/>
          <w:b/>
          <w:bCs/>
          <w:sz w:val="24"/>
          <w:szCs w:val="24"/>
        </w:rPr>
      </w:pPr>
      <w:r w:rsidRPr="00EB7943">
        <w:rPr>
          <w:rFonts w:ascii="Tahoma" w:hAnsi="Tahoma" w:cs="Tahoma"/>
          <w:b/>
          <w:bCs/>
          <w:sz w:val="24"/>
          <w:szCs w:val="24"/>
        </w:rPr>
        <w:t>For immediate release</w:t>
      </w:r>
    </w:p>
    <w:p w14:paraId="41FCF29A" w14:textId="77777777" w:rsidR="008F425A" w:rsidRPr="00EB7943" w:rsidRDefault="008F425A" w:rsidP="008F425A">
      <w:pPr>
        <w:rPr>
          <w:rFonts w:ascii="Tahoma" w:hAnsi="Tahoma" w:cs="Tahoma"/>
          <w:sz w:val="24"/>
          <w:szCs w:val="24"/>
        </w:rPr>
      </w:pPr>
      <w:r w:rsidRPr="00EB7943">
        <w:rPr>
          <w:rFonts w:ascii="Tahoma" w:hAnsi="Tahoma" w:cs="Tahoma"/>
          <w:b/>
          <w:bCs/>
          <w:sz w:val="24"/>
          <w:szCs w:val="24"/>
        </w:rPr>
        <w:t xml:space="preserve">Media Contact: </w:t>
      </w:r>
      <w:hyperlink r:id="rId5" w:history="1">
        <w:r w:rsidRPr="00EB7943">
          <w:rPr>
            <w:rStyle w:val="Hyperlink"/>
            <w:rFonts w:ascii="Tahoma" w:hAnsi="Tahoma" w:cs="Tahoma"/>
            <w:sz w:val="24"/>
            <w:szCs w:val="24"/>
          </w:rPr>
          <w:t>Colleen Reynolds</w:t>
        </w:r>
      </w:hyperlink>
      <w:r w:rsidRPr="00EB7943">
        <w:rPr>
          <w:rFonts w:ascii="Tahoma" w:hAnsi="Tahoma" w:cs="Tahoma"/>
          <w:sz w:val="24"/>
          <w:szCs w:val="24"/>
        </w:rPr>
        <w:t xml:space="preserve"> | Media Relations Coordinator, OSF HealthCare | mobile: (309) 825-7255</w:t>
      </w:r>
    </w:p>
    <w:p w14:paraId="6E0DFD1C" w14:textId="2C55497B" w:rsidR="00DD39A3" w:rsidRDefault="008F425A" w:rsidP="008F425A">
      <w:pPr>
        <w:rPr>
          <w:rFonts w:ascii="Tahoma" w:hAnsi="Tahoma" w:cs="Tahoma"/>
          <w:sz w:val="24"/>
          <w:szCs w:val="24"/>
        </w:rPr>
      </w:pPr>
      <w:r w:rsidRPr="00EB7943">
        <w:rPr>
          <w:rFonts w:ascii="Tahoma" w:hAnsi="Tahoma" w:cs="Tahoma"/>
          <w:sz w:val="24"/>
          <w:szCs w:val="24"/>
        </w:rPr>
        <w:t>(</w:t>
      </w:r>
      <w:r w:rsidR="00F32DC1">
        <w:rPr>
          <w:rFonts w:ascii="Tahoma" w:hAnsi="Tahoma" w:cs="Tahoma"/>
          <w:sz w:val="24"/>
          <w:szCs w:val="24"/>
        </w:rPr>
        <w:t xml:space="preserve">September </w:t>
      </w:r>
      <w:r w:rsidR="000905F2">
        <w:rPr>
          <w:rFonts w:ascii="Tahoma" w:hAnsi="Tahoma" w:cs="Tahoma"/>
          <w:sz w:val="24"/>
          <w:szCs w:val="24"/>
        </w:rPr>
        <w:t>October 2</w:t>
      </w:r>
      <w:r w:rsidRPr="00EB7943">
        <w:rPr>
          <w:rFonts w:ascii="Tahoma" w:hAnsi="Tahoma" w:cs="Tahoma"/>
          <w:sz w:val="24"/>
          <w:szCs w:val="24"/>
        </w:rPr>
        <w:t>, 2024/Peoria, Ill.)</w:t>
      </w:r>
      <w:r>
        <w:rPr>
          <w:rFonts w:ascii="Tahoma" w:hAnsi="Tahoma" w:cs="Tahoma"/>
          <w:sz w:val="24"/>
          <w:szCs w:val="24"/>
        </w:rPr>
        <w:t xml:space="preserve"> – </w:t>
      </w:r>
      <w:r w:rsidR="00F32DC1">
        <w:rPr>
          <w:rFonts w:ascii="Tahoma" w:hAnsi="Tahoma" w:cs="Tahoma"/>
          <w:sz w:val="24"/>
          <w:szCs w:val="24"/>
        </w:rPr>
        <w:t xml:space="preserve">OSF OnCall is re-opening its urgent care clinic on Sheridan Road in Peoria to meet the need for convenient care. The walk-in clinic at </w:t>
      </w:r>
      <w:r w:rsidR="00F32DC1" w:rsidRPr="00F32DC1">
        <w:rPr>
          <w:rFonts w:ascii="Tahoma" w:hAnsi="Tahoma" w:cs="Tahoma"/>
          <w:sz w:val="24"/>
          <w:szCs w:val="24"/>
        </w:rPr>
        <w:t>3626 N Sheridan R</w:t>
      </w:r>
      <w:r w:rsidR="00F32DC1">
        <w:rPr>
          <w:rFonts w:ascii="Tahoma" w:hAnsi="Tahoma" w:cs="Tahoma"/>
          <w:sz w:val="24"/>
          <w:szCs w:val="24"/>
        </w:rPr>
        <w:t>oad was open for six months before closing in November of 2021</w:t>
      </w:r>
      <w:r w:rsidR="00433A97">
        <w:rPr>
          <w:rFonts w:ascii="Tahoma" w:hAnsi="Tahoma" w:cs="Tahoma"/>
          <w:sz w:val="24"/>
          <w:szCs w:val="24"/>
        </w:rPr>
        <w:t xml:space="preserve"> due to staffing challenges during the COVID 19 pandemic. </w:t>
      </w:r>
    </w:p>
    <w:p w14:paraId="06AA3883" w14:textId="40498726" w:rsidR="00F32DC1" w:rsidRDefault="005F6999" w:rsidP="008F425A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During the closure</w:t>
      </w:r>
      <w:r w:rsidR="00F32DC1">
        <w:rPr>
          <w:rFonts w:ascii="Tahoma" w:hAnsi="Tahoma" w:cs="Tahoma"/>
          <w:sz w:val="24"/>
          <w:szCs w:val="24"/>
        </w:rPr>
        <w:t xml:space="preserve"> the OSF OnCall </w:t>
      </w:r>
      <w:r>
        <w:rPr>
          <w:rFonts w:ascii="Tahoma" w:hAnsi="Tahoma" w:cs="Tahoma"/>
          <w:sz w:val="24"/>
          <w:szCs w:val="24"/>
        </w:rPr>
        <w:t xml:space="preserve">location on </w:t>
      </w:r>
      <w:r w:rsidR="00F32DC1">
        <w:rPr>
          <w:rFonts w:ascii="Tahoma" w:hAnsi="Tahoma" w:cs="Tahoma"/>
          <w:sz w:val="24"/>
          <w:szCs w:val="24"/>
        </w:rPr>
        <w:t>Sheridan Road was used</w:t>
      </w:r>
      <w:r>
        <w:rPr>
          <w:rFonts w:ascii="Tahoma" w:hAnsi="Tahoma" w:cs="Tahoma"/>
          <w:sz w:val="24"/>
          <w:szCs w:val="24"/>
        </w:rPr>
        <w:t xml:space="preserve"> as a training site with the intent to re-open once staf</w:t>
      </w:r>
      <w:r w:rsidR="00D93BA1">
        <w:rPr>
          <w:rFonts w:ascii="Tahoma" w:hAnsi="Tahoma" w:cs="Tahoma"/>
          <w:sz w:val="24"/>
          <w:szCs w:val="24"/>
        </w:rPr>
        <w:t>fing became more consis</w:t>
      </w:r>
      <w:r w:rsidR="009D5253">
        <w:rPr>
          <w:rFonts w:ascii="Tahoma" w:hAnsi="Tahoma" w:cs="Tahoma"/>
          <w:sz w:val="24"/>
          <w:szCs w:val="24"/>
        </w:rPr>
        <w:t>tent.</w:t>
      </w:r>
      <w:r>
        <w:rPr>
          <w:rFonts w:ascii="Tahoma" w:hAnsi="Tahoma" w:cs="Tahoma"/>
          <w:sz w:val="24"/>
          <w:szCs w:val="24"/>
        </w:rPr>
        <w:t xml:space="preserve"> </w:t>
      </w:r>
      <w:r w:rsidR="00F32DC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 </w:t>
      </w:r>
    </w:p>
    <w:p w14:paraId="175D51A9" w14:textId="77CF446D" w:rsidR="00F32DC1" w:rsidRDefault="00F32DC1" w:rsidP="00F32DC1">
      <w:pPr>
        <w:pStyle w:val="NormalWeb"/>
        <w:contextualSpacing/>
        <w:rPr>
          <w:rFonts w:ascii="Tahoma" w:eastAsia="Calibri" w:hAnsi="Tahoma" w:cs="Tahoma"/>
          <w:szCs w:val="22"/>
        </w:rPr>
      </w:pPr>
      <w:r>
        <w:rPr>
          <w:rFonts w:ascii="Tahoma" w:eastAsia="Calibri" w:hAnsi="Tahoma" w:cs="Tahoma"/>
          <w:szCs w:val="22"/>
        </w:rPr>
        <w:t>The clinic will be</w:t>
      </w:r>
      <w:r w:rsidRPr="00C36134">
        <w:rPr>
          <w:rFonts w:ascii="Tahoma" w:eastAsia="Calibri" w:hAnsi="Tahoma" w:cs="Tahoma"/>
          <w:szCs w:val="22"/>
        </w:rPr>
        <w:t xml:space="preserve"> </w:t>
      </w:r>
      <w:r w:rsidRPr="00C36134">
        <w:rPr>
          <w:rFonts w:ascii="Tahoma" w:hAnsi="Tahoma" w:cs="Tahoma"/>
          <w:spacing w:val="2"/>
          <w:szCs w:val="22"/>
          <w:shd w:val="clear" w:color="auto" w:fill="FFFFFF"/>
        </w:rPr>
        <w:t>staffed by experienced care guides, a radiology technologist and an advanced practice provider. P</w:t>
      </w:r>
      <w:r w:rsidRPr="00C36134">
        <w:rPr>
          <w:rFonts w:ascii="Tahoma" w:eastAsia="Calibri" w:hAnsi="Tahoma" w:cs="Tahoma"/>
          <w:szCs w:val="22"/>
        </w:rPr>
        <w:t>roviders deliver basic urgent care services such as treatment for colds, cough, flu, sprains, minor lacerations</w:t>
      </w:r>
      <w:r>
        <w:rPr>
          <w:rFonts w:ascii="Tahoma" w:eastAsia="Calibri" w:hAnsi="Tahoma" w:cs="Tahoma"/>
          <w:szCs w:val="22"/>
        </w:rPr>
        <w:t xml:space="preserve">, </w:t>
      </w:r>
      <w:r w:rsidRPr="00C36134">
        <w:rPr>
          <w:rFonts w:ascii="Tahoma" w:eastAsia="Calibri" w:hAnsi="Tahoma" w:cs="Tahoma"/>
          <w:szCs w:val="22"/>
        </w:rPr>
        <w:t>urinary tract and upper respiratory infections among other minor ailments and conditions.</w:t>
      </w:r>
      <w:r>
        <w:rPr>
          <w:rFonts w:ascii="Tahoma" w:eastAsia="Calibri" w:hAnsi="Tahoma" w:cs="Tahoma"/>
          <w:szCs w:val="22"/>
        </w:rPr>
        <w:t xml:space="preserve"> OSF OnCall Urgent Care also provides </w:t>
      </w:r>
      <w:r w:rsidRPr="00C36134">
        <w:rPr>
          <w:rFonts w:ascii="Tahoma" w:eastAsia="Calibri" w:hAnsi="Tahoma" w:cs="Tahoma"/>
          <w:szCs w:val="22"/>
        </w:rPr>
        <w:t>school</w:t>
      </w:r>
      <w:r>
        <w:rPr>
          <w:rFonts w:ascii="Tahoma" w:eastAsia="Calibri" w:hAnsi="Tahoma" w:cs="Tahoma"/>
          <w:szCs w:val="22"/>
        </w:rPr>
        <w:t xml:space="preserve">, </w:t>
      </w:r>
      <w:r w:rsidRPr="00C36134">
        <w:rPr>
          <w:rFonts w:ascii="Tahoma" w:eastAsia="Calibri" w:hAnsi="Tahoma" w:cs="Tahoma"/>
          <w:szCs w:val="22"/>
        </w:rPr>
        <w:t>sports</w:t>
      </w:r>
      <w:r>
        <w:rPr>
          <w:rFonts w:ascii="Tahoma" w:eastAsia="Calibri" w:hAnsi="Tahoma" w:cs="Tahoma"/>
          <w:szCs w:val="22"/>
        </w:rPr>
        <w:t>, and employment</w:t>
      </w:r>
      <w:r w:rsidRPr="00C36134">
        <w:rPr>
          <w:rFonts w:ascii="Tahoma" w:eastAsia="Calibri" w:hAnsi="Tahoma" w:cs="Tahoma"/>
          <w:szCs w:val="22"/>
        </w:rPr>
        <w:t xml:space="preserve"> physicals</w:t>
      </w:r>
      <w:r w:rsidR="005F6999">
        <w:rPr>
          <w:rFonts w:ascii="Tahoma" w:eastAsia="Calibri" w:hAnsi="Tahoma" w:cs="Tahoma"/>
          <w:szCs w:val="22"/>
        </w:rPr>
        <w:t>.</w:t>
      </w:r>
    </w:p>
    <w:p w14:paraId="77692463" w14:textId="218EBD21" w:rsidR="009D5253" w:rsidRDefault="00F32DC1" w:rsidP="008F425A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“</w:t>
      </w:r>
      <w:r w:rsidR="005F6999">
        <w:rPr>
          <w:rFonts w:ascii="Tahoma" w:hAnsi="Tahoma" w:cs="Tahoma"/>
          <w:sz w:val="24"/>
          <w:szCs w:val="24"/>
        </w:rPr>
        <w:t>In addition to offering urgent care services and X-ray, we have multiple prescription medications available to dispense onsite to prevent patients from making an additional stop at the pharmacy</w:t>
      </w:r>
      <w:r>
        <w:rPr>
          <w:rFonts w:ascii="Tahoma" w:hAnsi="Tahoma" w:cs="Tahoma"/>
          <w:sz w:val="24"/>
          <w:szCs w:val="24"/>
        </w:rPr>
        <w:t>,” says Director of On Demand Operations, Nichole Esterdahl. “</w:t>
      </w:r>
      <w:r w:rsidR="005F6999">
        <w:rPr>
          <w:rFonts w:ascii="Tahoma" w:hAnsi="Tahoma" w:cs="Tahoma"/>
          <w:sz w:val="24"/>
          <w:szCs w:val="24"/>
        </w:rPr>
        <w:t>We are excited to re-open the doors to provide community members in the area with high-quality, convenient and affordable healthcare</w:t>
      </w:r>
      <w:r w:rsidR="009D5253">
        <w:rPr>
          <w:rFonts w:ascii="Tahoma" w:hAnsi="Tahoma" w:cs="Tahoma"/>
          <w:sz w:val="24"/>
          <w:szCs w:val="24"/>
        </w:rPr>
        <w:t xml:space="preserve">.” </w:t>
      </w:r>
    </w:p>
    <w:p w14:paraId="65C171B1" w14:textId="24071F53" w:rsidR="00F32DC1" w:rsidRDefault="00F32DC1" w:rsidP="008F425A">
      <w:pPr>
        <w:rPr>
          <w:rFonts w:ascii="Tahoma" w:hAnsi="Tahoma" w:cs="Tahoma"/>
          <w:sz w:val="24"/>
          <w:szCs w:val="24"/>
        </w:rPr>
      </w:pPr>
      <w:r w:rsidRPr="00F32DC1">
        <w:rPr>
          <w:rFonts w:ascii="Tahoma" w:hAnsi="Tahoma" w:cs="Tahoma"/>
          <w:sz w:val="24"/>
          <w:szCs w:val="24"/>
        </w:rPr>
        <w:t xml:space="preserve">OSF OnCall Urgent Care </w:t>
      </w:r>
      <w:r w:rsidR="001A591E">
        <w:rPr>
          <w:rFonts w:ascii="Tahoma" w:hAnsi="Tahoma" w:cs="Tahoma"/>
          <w:sz w:val="24"/>
          <w:szCs w:val="24"/>
        </w:rPr>
        <w:t xml:space="preserve">opened </w:t>
      </w:r>
      <w:r w:rsidR="005F6999">
        <w:rPr>
          <w:rFonts w:ascii="Tahoma" w:hAnsi="Tahoma" w:cs="Tahoma"/>
          <w:sz w:val="24"/>
          <w:szCs w:val="24"/>
        </w:rPr>
        <w:t xml:space="preserve">October 1, </w:t>
      </w:r>
      <w:r w:rsidRPr="00F32DC1">
        <w:rPr>
          <w:rFonts w:ascii="Tahoma" w:hAnsi="Tahoma" w:cs="Tahoma"/>
          <w:sz w:val="24"/>
          <w:szCs w:val="24"/>
        </w:rPr>
        <w:t>with a soft launch</w:t>
      </w:r>
      <w:r w:rsidR="005F6999">
        <w:rPr>
          <w:rFonts w:ascii="Tahoma" w:hAnsi="Tahoma" w:cs="Tahoma"/>
          <w:sz w:val="24"/>
          <w:szCs w:val="24"/>
        </w:rPr>
        <w:t>,</w:t>
      </w:r>
      <w:r w:rsidRPr="00F32DC1">
        <w:rPr>
          <w:rFonts w:ascii="Tahoma" w:hAnsi="Tahoma" w:cs="Tahoma"/>
          <w:sz w:val="24"/>
          <w:szCs w:val="24"/>
        </w:rPr>
        <w:t xml:space="preserve"> providing health assessments and treatment Monday</w:t>
      </w:r>
      <w:r>
        <w:rPr>
          <w:rFonts w:ascii="Tahoma" w:hAnsi="Tahoma" w:cs="Tahoma"/>
          <w:sz w:val="24"/>
          <w:szCs w:val="24"/>
        </w:rPr>
        <w:t>s-</w:t>
      </w:r>
      <w:r w:rsidRPr="00F32DC1">
        <w:rPr>
          <w:rFonts w:ascii="Tahoma" w:hAnsi="Tahoma" w:cs="Tahoma"/>
          <w:sz w:val="24"/>
          <w:szCs w:val="24"/>
        </w:rPr>
        <w:t xml:space="preserve">Wednesdays from 8 a.m.-8:00 p.m. </w:t>
      </w:r>
      <w:r w:rsidR="005F6999">
        <w:rPr>
          <w:rFonts w:ascii="Tahoma" w:hAnsi="Tahoma" w:cs="Tahoma"/>
          <w:sz w:val="24"/>
          <w:szCs w:val="24"/>
        </w:rPr>
        <w:t>Operations will eventually expand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z w:val="24"/>
          <w:szCs w:val="24"/>
        </w:rPr>
        <w:t>to seven days a week</w:t>
      </w:r>
      <w:r w:rsidR="005F6999">
        <w:rPr>
          <w:rFonts w:ascii="Tahoma" w:hAnsi="Tahoma" w:cs="Tahoma"/>
          <w:sz w:val="24"/>
          <w:szCs w:val="24"/>
        </w:rPr>
        <w:t>, including</w:t>
      </w:r>
      <w:r>
        <w:rPr>
          <w:rFonts w:ascii="Tahoma" w:hAnsi="Tahoma" w:cs="Tahoma"/>
          <w:sz w:val="24"/>
          <w:szCs w:val="24"/>
        </w:rPr>
        <w:t xml:space="preserve"> holidays. There are </w:t>
      </w:r>
      <w:r w:rsidR="00433A97">
        <w:rPr>
          <w:rFonts w:ascii="Tahoma" w:hAnsi="Tahoma" w:cs="Tahoma"/>
          <w:sz w:val="24"/>
          <w:szCs w:val="24"/>
        </w:rPr>
        <w:t xml:space="preserve">seven </w:t>
      </w:r>
      <w:r>
        <w:rPr>
          <w:rFonts w:ascii="Tahoma" w:hAnsi="Tahoma" w:cs="Tahoma"/>
          <w:sz w:val="24"/>
          <w:szCs w:val="24"/>
        </w:rPr>
        <w:t>additional OSF OnCall Urgent Care locations in the area including</w:t>
      </w:r>
      <w:r w:rsidR="00433A97">
        <w:rPr>
          <w:rFonts w:ascii="Tahoma" w:hAnsi="Tahoma" w:cs="Tahoma"/>
          <w:sz w:val="24"/>
          <w:szCs w:val="24"/>
        </w:rPr>
        <w:t xml:space="preserve"> </w:t>
      </w:r>
      <w:r w:rsidR="005F6999">
        <w:rPr>
          <w:rFonts w:ascii="Tahoma" w:hAnsi="Tahoma" w:cs="Tahoma"/>
          <w:sz w:val="24"/>
          <w:szCs w:val="24"/>
        </w:rPr>
        <w:t xml:space="preserve">East Peoria, Washington, Morton, Pekin, and </w:t>
      </w:r>
      <w:r w:rsidR="00433A97">
        <w:rPr>
          <w:rFonts w:ascii="Tahoma" w:hAnsi="Tahoma" w:cs="Tahoma"/>
          <w:sz w:val="24"/>
          <w:szCs w:val="24"/>
        </w:rPr>
        <w:t>three additional Peor</w:t>
      </w:r>
      <w:r w:rsidR="005F6999">
        <w:rPr>
          <w:rFonts w:ascii="Tahoma" w:hAnsi="Tahoma" w:cs="Tahoma"/>
          <w:sz w:val="24"/>
          <w:szCs w:val="24"/>
        </w:rPr>
        <w:t>ia locations.</w:t>
      </w:r>
      <w:r w:rsidR="00433A97">
        <w:rPr>
          <w:rFonts w:ascii="Tahoma" w:hAnsi="Tahoma" w:cs="Tahoma"/>
          <w:sz w:val="24"/>
          <w:szCs w:val="24"/>
        </w:rPr>
        <w:t xml:space="preserve"> </w:t>
      </w:r>
    </w:p>
    <w:p w14:paraId="38550D26" w14:textId="375E6EEC" w:rsidR="00F32DC1" w:rsidRPr="00C32171" w:rsidRDefault="00F32DC1" w:rsidP="00F32DC1">
      <w:pPr>
        <w:pStyle w:val="NormalWeb"/>
        <w:contextualSpacing/>
        <w:rPr>
          <w:rStyle w:val="Hyperlink"/>
          <w:rFonts w:ascii="Tahoma" w:eastAsia="Calibri" w:hAnsi="Tahoma" w:cs="Tahoma"/>
        </w:rPr>
      </w:pPr>
      <w:r w:rsidRPr="00C32171">
        <w:rPr>
          <w:rFonts w:ascii="Tahoma" w:eastAsia="Calibri" w:hAnsi="Tahoma" w:cs="Tahoma"/>
        </w:rPr>
        <w:t>Walk-ins are welcome</w:t>
      </w:r>
      <w:r>
        <w:rPr>
          <w:rFonts w:ascii="Tahoma" w:eastAsia="Calibri" w:hAnsi="Tahoma" w:cs="Tahoma"/>
        </w:rPr>
        <w:t>.</w:t>
      </w:r>
      <w:r w:rsidRPr="00C32171">
        <w:rPr>
          <w:rFonts w:ascii="Tahoma" w:eastAsia="Calibri" w:hAnsi="Tahoma" w:cs="Tahoma"/>
        </w:rPr>
        <w:t xml:space="preserve"> </w:t>
      </w:r>
      <w:r>
        <w:rPr>
          <w:rFonts w:ascii="Tahoma" w:eastAsia="Calibri" w:hAnsi="Tahoma" w:cs="Tahoma"/>
        </w:rPr>
        <w:t xml:space="preserve">Reservations or options to get in line </w:t>
      </w:r>
      <w:r w:rsidRPr="00C32171">
        <w:rPr>
          <w:rFonts w:ascii="Tahoma" w:eastAsia="Calibri" w:hAnsi="Tahoma" w:cs="Tahoma"/>
        </w:rPr>
        <w:t xml:space="preserve">are available at </w:t>
      </w:r>
      <w:hyperlink r:id="rId6" w:history="1">
        <w:r w:rsidRPr="00F32DC1">
          <w:rPr>
            <w:rStyle w:val="Hyperlink"/>
            <w:rFonts w:ascii="Tahoma" w:eastAsia="Calibri" w:hAnsi="Tahoma" w:cs="Tahoma"/>
          </w:rPr>
          <w:t>osfoncall.org.</w:t>
        </w:r>
      </w:hyperlink>
    </w:p>
    <w:p w14:paraId="3D51C4B2" w14:textId="3298EF4A" w:rsidR="00F32DC1" w:rsidRDefault="00F32DC1" w:rsidP="008F425A">
      <w:r>
        <w:tab/>
      </w:r>
      <w:r>
        <w:tab/>
      </w:r>
      <w:r>
        <w:tab/>
      </w:r>
      <w:r>
        <w:tab/>
      </w:r>
      <w:r>
        <w:tab/>
        <w:t xml:space="preserve">                     # # #</w:t>
      </w:r>
    </w:p>
    <w:p w14:paraId="5063F194" w14:textId="4445480A" w:rsidR="009D5253" w:rsidRPr="009D5253" w:rsidRDefault="009D5253" w:rsidP="008F425A">
      <w:pPr>
        <w:rPr>
          <w:rFonts w:ascii="Tahoma" w:hAnsi="Tahoma" w:cs="Tahoma"/>
          <w:b/>
          <w:bCs/>
          <w:sz w:val="24"/>
          <w:szCs w:val="24"/>
        </w:rPr>
      </w:pPr>
      <w:r w:rsidRPr="009D5253">
        <w:rPr>
          <w:rFonts w:ascii="Tahoma" w:hAnsi="Tahoma" w:cs="Tahoma"/>
          <w:b/>
          <w:bCs/>
          <w:sz w:val="24"/>
          <w:szCs w:val="24"/>
        </w:rPr>
        <w:t>Photo cutline: The exterior of OSF OnCall Urgent Care at 3626 N Sheridan Road in Peoria, Illinois</w:t>
      </w:r>
    </w:p>
    <w:p w14:paraId="0A0E0D2F" w14:textId="63E11D32" w:rsidR="007A595A" w:rsidRDefault="007A595A" w:rsidP="007A595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ahoma" w:hAnsi="Tahoma" w:cs="Tahoma"/>
        </w:rPr>
      </w:pPr>
      <w:r w:rsidRPr="003A3FD3">
        <w:rPr>
          <w:rStyle w:val="normaltextrun"/>
          <w:rFonts w:ascii="Tahoma" w:hAnsi="Tahoma" w:cs="Tahoma"/>
          <w:b/>
          <w:bCs/>
        </w:rPr>
        <w:t>OSF OnCall</w:t>
      </w:r>
      <w:r w:rsidRPr="003A3FD3">
        <w:rPr>
          <w:rStyle w:val="normaltextrun"/>
          <w:rFonts w:ascii="Tahoma" w:hAnsi="Tahoma" w:cs="Tahoma"/>
        </w:rPr>
        <w:t>, part of Peoria, Illinois-based OSF HealthCare, offers unique, full-scale digital health and convenient care options. Providing an array of services anytime, anywhere, OSF OnCall includes digital platforms and software to connect people with care 24/7 using smartphone apps, text-based check-ins and video visits with live support. </w:t>
      </w:r>
      <w:hyperlink r:id="rId7" w:tgtFrame="_blank" w:history="1">
        <w:r w:rsidRPr="003A3FD3">
          <w:rPr>
            <w:rStyle w:val="normaltextrun"/>
            <w:rFonts w:ascii="Tahoma" w:hAnsi="Tahoma" w:cs="Tahoma"/>
            <w:color w:val="0000FF"/>
            <w:u w:val="single"/>
          </w:rPr>
          <w:t>OSF OnCall Urgent Care</w:t>
        </w:r>
      </w:hyperlink>
      <w:r w:rsidRPr="003A3FD3">
        <w:rPr>
          <w:rStyle w:val="normaltextrun"/>
          <w:rFonts w:ascii="Tahoma" w:hAnsi="Tahoma" w:cs="Tahoma"/>
        </w:rPr>
        <w:t xml:space="preserve"> offers in-person or virtual visits for minor </w:t>
      </w:r>
      <w:r w:rsidRPr="003A3FD3">
        <w:rPr>
          <w:rStyle w:val="normaltextrun"/>
          <w:rFonts w:ascii="Tahoma" w:hAnsi="Tahoma" w:cs="Tahoma"/>
        </w:rPr>
        <w:lastRenderedPageBreak/>
        <w:t xml:space="preserve">injuries and illness. </w:t>
      </w:r>
      <w:r w:rsidRPr="003A3FD3">
        <w:rPr>
          <w:rStyle w:val="normaltextrun"/>
          <w:rFonts w:ascii="Tahoma" w:hAnsi="Tahoma" w:cs="Tahoma"/>
          <w:color w:val="0000FF"/>
          <w:u w:val="single"/>
        </w:rPr>
        <w:t>OSF OnCall Connect</w:t>
      </w:r>
      <w:r w:rsidRPr="003A3FD3">
        <w:rPr>
          <w:rStyle w:val="normaltextrun"/>
          <w:rFonts w:ascii="Tahoma" w:hAnsi="Tahoma" w:cs="Tahoma"/>
        </w:rPr>
        <w:t xml:space="preserve"> supports people through digital and at-home care. OSF OnCall also represents other at-home and hospital-based digital care including remote monitoring, </w:t>
      </w:r>
    </w:p>
    <w:p w14:paraId="581C7F31" w14:textId="77777777" w:rsidR="007A595A" w:rsidRPr="003A3FD3" w:rsidRDefault="007A595A" w:rsidP="007A595A">
      <w:pPr>
        <w:pStyle w:val="paragraph"/>
        <w:spacing w:before="0" w:beforeAutospacing="0" w:after="0" w:afterAutospacing="0"/>
        <w:textAlignment w:val="baseline"/>
        <w:rPr>
          <w:rStyle w:val="eop"/>
          <w:rFonts w:ascii="Tahoma" w:eastAsiaTheme="majorEastAsia" w:hAnsi="Tahoma" w:cs="Tahoma"/>
          <w:color w:val="0000FF"/>
        </w:rPr>
      </w:pPr>
      <w:r w:rsidRPr="003A3FD3">
        <w:rPr>
          <w:rStyle w:val="normaltextrun"/>
          <w:rFonts w:ascii="Tahoma" w:hAnsi="Tahoma" w:cs="Tahoma"/>
        </w:rPr>
        <w:t>intensive care and hospitalist programs, as well as a digital hospital option. Learn more at </w:t>
      </w:r>
      <w:hyperlink r:id="rId8" w:tgtFrame="_blank" w:history="1">
        <w:r w:rsidRPr="003A3FD3">
          <w:rPr>
            <w:rStyle w:val="normaltextrun"/>
            <w:rFonts w:ascii="Tahoma" w:hAnsi="Tahoma" w:cs="Tahoma"/>
            <w:color w:val="0000FF"/>
            <w:u w:val="single"/>
          </w:rPr>
          <w:t>osfoncall.org</w:t>
        </w:r>
      </w:hyperlink>
      <w:r w:rsidRPr="003A3FD3">
        <w:rPr>
          <w:rStyle w:val="normaltextrun"/>
          <w:rFonts w:ascii="Tahoma" w:hAnsi="Tahoma" w:cs="Tahoma"/>
          <w:color w:val="0000FF"/>
        </w:rPr>
        <w:t>.</w:t>
      </w:r>
      <w:r w:rsidRPr="003A3FD3">
        <w:rPr>
          <w:rStyle w:val="eop"/>
          <w:rFonts w:ascii="Tahoma" w:eastAsiaTheme="majorEastAsia" w:hAnsi="Tahoma" w:cs="Tahoma"/>
          <w:color w:val="0000FF"/>
        </w:rPr>
        <w:t> </w:t>
      </w:r>
    </w:p>
    <w:p w14:paraId="584860B4" w14:textId="77777777" w:rsidR="007A595A" w:rsidRPr="003A3FD3" w:rsidRDefault="007A595A" w:rsidP="007A595A">
      <w:pPr>
        <w:pStyle w:val="paragraph"/>
        <w:spacing w:before="0" w:beforeAutospacing="0" w:after="0" w:afterAutospacing="0"/>
        <w:textAlignment w:val="baseline"/>
        <w:rPr>
          <w:rStyle w:val="eop"/>
          <w:rFonts w:ascii="Tahoma" w:eastAsiaTheme="majorEastAsia" w:hAnsi="Tahoma" w:cs="Tahoma"/>
          <w:color w:val="0000FF"/>
        </w:rPr>
      </w:pPr>
    </w:p>
    <w:p w14:paraId="6BB2B46D" w14:textId="77777777" w:rsidR="007A595A" w:rsidRPr="003A3FD3" w:rsidRDefault="007A595A" w:rsidP="007A595A">
      <w:pPr>
        <w:spacing w:after="120"/>
        <w:rPr>
          <w:rFonts w:ascii="Tahoma" w:hAnsi="Tahoma" w:cs="Tahoma"/>
          <w:sz w:val="24"/>
          <w:szCs w:val="24"/>
        </w:rPr>
      </w:pPr>
      <w:r w:rsidRPr="003A3FD3">
        <w:rPr>
          <w:rFonts w:ascii="Tahoma" w:hAnsi="Tahoma" w:cs="Tahoma"/>
          <w:b/>
          <w:bCs/>
          <w:iCs/>
          <w:sz w:val="24"/>
          <w:szCs w:val="24"/>
        </w:rPr>
        <w:t>OSF HealthCare</w:t>
      </w:r>
      <w:r w:rsidRPr="003A3FD3">
        <w:rPr>
          <w:rFonts w:ascii="Tahoma" w:hAnsi="Tahoma" w:cs="Tahoma"/>
          <w:iCs/>
          <w:sz w:val="24"/>
          <w:szCs w:val="24"/>
        </w:rPr>
        <w:t xml:space="preserve"> is an integrated health system owned and operated by The Sisters of the Third Order of St. Francis, headquartered in Peoria, Illinois. OSF HealthCare has 16 hospitals – 10 acute care, five critical access, 1 transitional care - with 2,131 licensed beds throughout Illinois and Michigan. OSF employs nearly 24,000 Mission Partners across 150+ locations; has two colleges of nursing; operates OSF Home Care Services, an extensive network of home health and hospice services; owns Pointcore, Inc., comprised of health care-related businesses; OSF HealthCare Foundation, the philanthropic arm for the organization; and OSF Ventures, which provides investment capital for promising health care innovation startups. In 2020, OSF OnCall was established, a digital health operating unit, including a hospital-at-home. OSF OnCall delivers care and services when, where and how patients prefer to receive them. OSF HealthCare has been recognized by </w:t>
      </w:r>
      <w:r w:rsidRPr="003A3FD3">
        <w:rPr>
          <w:rFonts w:ascii="Tahoma" w:hAnsi="Tahoma" w:cs="Tahoma"/>
          <w:i/>
          <w:iCs/>
          <w:sz w:val="24"/>
          <w:szCs w:val="24"/>
        </w:rPr>
        <w:t xml:space="preserve">Fortune </w:t>
      </w:r>
      <w:r w:rsidRPr="003A3FD3">
        <w:rPr>
          <w:rFonts w:ascii="Tahoma" w:hAnsi="Tahoma" w:cs="Tahoma"/>
          <w:iCs/>
          <w:sz w:val="24"/>
          <w:szCs w:val="24"/>
        </w:rPr>
        <w:t xml:space="preserve">as one of the most innovative companies in the country. re at </w:t>
      </w:r>
      <w:hyperlink r:id="rId9" w:history="1">
        <w:r w:rsidRPr="003A3FD3">
          <w:rPr>
            <w:rFonts w:ascii="Tahoma" w:hAnsi="Tahoma" w:cs="Tahoma"/>
            <w:iCs/>
            <w:color w:val="0000FF"/>
            <w:sz w:val="24"/>
            <w:szCs w:val="24"/>
            <w:u w:val="single"/>
          </w:rPr>
          <w:t>osfhealthcare.org/</w:t>
        </w:r>
      </w:hyperlink>
      <w:r w:rsidRPr="003A3FD3">
        <w:rPr>
          <w:rFonts w:ascii="Tahoma" w:hAnsi="Tahoma" w:cs="Tahoma"/>
          <w:iCs/>
          <w:sz w:val="24"/>
          <w:szCs w:val="24"/>
        </w:rPr>
        <w:t xml:space="preserve">.  </w:t>
      </w:r>
    </w:p>
    <w:p w14:paraId="41C0AE09" w14:textId="77777777" w:rsidR="007A595A" w:rsidRDefault="007A595A" w:rsidP="007A595A"/>
    <w:p w14:paraId="470E2E1D" w14:textId="77777777" w:rsidR="009D5253" w:rsidRPr="009D5253" w:rsidRDefault="009D5253" w:rsidP="008F425A">
      <w:pPr>
        <w:rPr>
          <w:rFonts w:ascii="Tahoma" w:hAnsi="Tahoma" w:cs="Tahoma"/>
          <w:b/>
          <w:bCs/>
          <w:sz w:val="24"/>
          <w:szCs w:val="24"/>
        </w:rPr>
      </w:pPr>
    </w:p>
    <w:sectPr w:rsidR="009D5253" w:rsidRPr="009D5253" w:rsidSect="008F425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25A"/>
    <w:rsid w:val="000905F2"/>
    <w:rsid w:val="001A591E"/>
    <w:rsid w:val="001C1845"/>
    <w:rsid w:val="00433A97"/>
    <w:rsid w:val="004B321C"/>
    <w:rsid w:val="00504EEC"/>
    <w:rsid w:val="005A5AA6"/>
    <w:rsid w:val="005F6999"/>
    <w:rsid w:val="006D62C3"/>
    <w:rsid w:val="007A595A"/>
    <w:rsid w:val="00853EAB"/>
    <w:rsid w:val="008F425A"/>
    <w:rsid w:val="009D5253"/>
    <w:rsid w:val="00A35B30"/>
    <w:rsid w:val="00A51BB1"/>
    <w:rsid w:val="00AF1C36"/>
    <w:rsid w:val="00BB0F88"/>
    <w:rsid w:val="00C83B2F"/>
    <w:rsid w:val="00CC4B21"/>
    <w:rsid w:val="00D93BA1"/>
    <w:rsid w:val="00DD39A3"/>
    <w:rsid w:val="00F3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7EBBD"/>
  <w15:chartTrackingRefBased/>
  <w15:docId w15:val="{9D4863C1-17DE-4568-8FAA-E7F8A2ACD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25A"/>
  </w:style>
  <w:style w:type="paragraph" w:styleId="Heading1">
    <w:name w:val="heading 1"/>
    <w:basedOn w:val="Normal"/>
    <w:next w:val="Normal"/>
    <w:link w:val="Heading1Char"/>
    <w:uiPriority w:val="9"/>
    <w:qFormat/>
    <w:rsid w:val="008F42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42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42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42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42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42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42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42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42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42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42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42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42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42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42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42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42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42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42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42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42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42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42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42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42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42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42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42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425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F4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8F425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2DC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C1845"/>
    <w:pPr>
      <w:spacing w:after="0" w:line="240" w:lineRule="auto"/>
    </w:pPr>
  </w:style>
  <w:style w:type="paragraph" w:customStyle="1" w:styleId="paragraph">
    <w:name w:val="paragraph"/>
    <w:basedOn w:val="Normal"/>
    <w:rsid w:val="007A5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eop">
    <w:name w:val="eop"/>
    <w:basedOn w:val="DefaultParagraphFont"/>
    <w:rsid w:val="007A595A"/>
  </w:style>
  <w:style w:type="character" w:customStyle="1" w:styleId="normaltextrun">
    <w:name w:val="normaltextrun"/>
    <w:basedOn w:val="DefaultParagraphFont"/>
    <w:rsid w:val="007A59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foncall.org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osfhealthcare.org/c/osf-urgent-care-clinic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sfhealthcare.org/oncall/urgent-care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olleen.reynolds@osfhealthcare.org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www.osfhealthcare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fd6a630-be24-42f6-ac20-e11ed46b2193}" enabled="0" method="" siteId="{efd6a630-be24-42f6-ac20-e11ed46b219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OSF HealthCare</Company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Reynolds, Colleen</dc:creator>
  <cp:keywords/>
  <dc:description/>
  <cp:lastModifiedBy>Reynolds, Colleen</cp:lastModifiedBy>
  <cp:revision>2</cp:revision>
  <dcterms:created xsi:type="dcterms:W3CDTF">2024-10-02T17:12:00Z</dcterms:created>
  <dcterms:modified xsi:type="dcterms:W3CDTF">2024-10-02T17:12:00Z</dcterms:modified>
</cp:coreProperties>
</file>