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8C4A6" w14:textId="6CF5461D" w:rsidR="0074177B" w:rsidRDefault="0074177B" w:rsidP="0074177B">
      <w:pPr>
        <w:rPr>
          <w:rFonts w:ascii="Tahoma" w:hAnsi="Tahoma" w:cs="Tahoma"/>
          <w:b/>
          <w:bCs/>
        </w:rPr>
      </w:pPr>
      <w:r>
        <w:rPr>
          <w:rFonts w:ascii="Tahoma" w:hAnsi="Tahoma" w:cs="Tahoma"/>
          <w:b/>
          <w:bCs/>
        </w:rPr>
        <w:t>TRANSCRIPT OF MEDIA-</w:t>
      </w:r>
      <w:r w:rsidRPr="0074177B">
        <w:rPr>
          <w:rFonts w:ascii="Tahoma" w:hAnsi="Tahoma" w:cs="Tahoma"/>
          <w:b/>
          <w:bCs/>
        </w:rPr>
        <w:t xml:space="preserve"> </w:t>
      </w:r>
      <w:r w:rsidRPr="0092482E">
        <w:rPr>
          <w:rFonts w:ascii="Tahoma" w:hAnsi="Tahoma" w:cs="Tahoma"/>
          <w:b/>
          <w:bCs/>
        </w:rPr>
        <w:t xml:space="preserve">OSF doctors warn: E-bikes and </w:t>
      </w:r>
      <w:r>
        <w:rPr>
          <w:rFonts w:ascii="Tahoma" w:hAnsi="Tahoma" w:cs="Tahoma"/>
          <w:b/>
          <w:bCs/>
        </w:rPr>
        <w:t>e</w:t>
      </w:r>
      <w:r w:rsidRPr="0092482E">
        <w:rPr>
          <w:rFonts w:ascii="Tahoma" w:hAnsi="Tahoma" w:cs="Tahoma"/>
          <w:b/>
          <w:bCs/>
        </w:rPr>
        <w:t>-scooters aren’t toys</w:t>
      </w:r>
    </w:p>
    <w:p w14:paraId="5CF82D01" w14:textId="75D641CE" w:rsidR="0074177B" w:rsidRPr="0074177B" w:rsidRDefault="0074177B" w:rsidP="0074177B">
      <w:pPr>
        <w:rPr>
          <w:rFonts w:ascii="Tahoma" w:hAnsi="Tahoma" w:cs="Tahoma"/>
          <w:b/>
          <w:bCs/>
        </w:rPr>
      </w:pPr>
      <w:r>
        <w:rPr>
          <w:rFonts w:ascii="Tahoma" w:hAnsi="Tahoma" w:cs="Tahoma"/>
          <w:b/>
          <w:bCs/>
        </w:rPr>
        <w:br/>
      </w:r>
      <w:r w:rsidRPr="0074177B">
        <w:rPr>
          <w:rFonts w:ascii="Tahoma" w:hAnsi="Tahoma" w:cs="Tahoma"/>
          <w:b/>
          <w:bCs/>
        </w:rPr>
        <w:t>Charles A</w:t>
      </w:r>
      <w:r w:rsidR="00C34FB9">
        <w:rPr>
          <w:rFonts w:ascii="Tahoma" w:hAnsi="Tahoma" w:cs="Tahoma"/>
          <w:b/>
          <w:bCs/>
        </w:rPr>
        <w:t>p</w:t>
      </w:r>
      <w:r w:rsidRPr="0074177B">
        <w:rPr>
          <w:rFonts w:ascii="Tahoma" w:hAnsi="Tahoma" w:cs="Tahoma"/>
          <w:b/>
          <w:bCs/>
        </w:rPr>
        <w:t xml:space="preserve">rahamian, surgeon-in-chief at OSF HealthCare Children’s Hospital of Illinois </w:t>
      </w:r>
    </w:p>
    <w:p w14:paraId="2C87EDF2" w14:textId="2ED882C2" w:rsidR="0074177B" w:rsidRPr="0092482E" w:rsidRDefault="0074177B" w:rsidP="0074177B">
      <w:pPr>
        <w:rPr>
          <w:rFonts w:ascii="Tahoma" w:hAnsi="Tahoma" w:cs="Tahoma"/>
        </w:rPr>
      </w:pPr>
      <w:r>
        <w:rPr>
          <w:rFonts w:ascii="Tahoma" w:hAnsi="Tahoma" w:cs="Tahoma"/>
        </w:rPr>
        <w:t>Dr. A</w:t>
      </w:r>
      <w:r w:rsidR="00C34FB9">
        <w:rPr>
          <w:rFonts w:ascii="Tahoma" w:hAnsi="Tahoma" w:cs="Tahoma"/>
        </w:rPr>
        <w:t>p</w:t>
      </w:r>
      <w:r>
        <w:rPr>
          <w:rFonts w:ascii="Tahoma" w:hAnsi="Tahoma" w:cs="Tahoma"/>
        </w:rPr>
        <w:t xml:space="preserve">rahamian </w:t>
      </w:r>
      <w:r w:rsidRPr="0092482E">
        <w:rPr>
          <w:rFonts w:ascii="Tahoma" w:hAnsi="Tahoma" w:cs="Tahoma"/>
        </w:rPr>
        <w:t xml:space="preserve">says with the rise of battery-powered devices, surgeons have seen an increase in injuries, especially </w:t>
      </w:r>
      <w:r>
        <w:rPr>
          <w:rFonts w:ascii="Tahoma" w:hAnsi="Tahoma" w:cs="Tahoma"/>
        </w:rPr>
        <w:t xml:space="preserve">among children ages </w:t>
      </w:r>
      <w:r w:rsidRPr="0092482E">
        <w:rPr>
          <w:rFonts w:ascii="Tahoma" w:hAnsi="Tahoma" w:cs="Tahoma"/>
        </w:rPr>
        <w:t>10 to 15</w:t>
      </w:r>
      <w:r>
        <w:rPr>
          <w:rFonts w:ascii="Tahoma" w:hAnsi="Tahoma" w:cs="Tahoma"/>
        </w:rPr>
        <w:t>.</w:t>
      </w:r>
    </w:p>
    <w:p w14:paraId="75C02238" w14:textId="77777777" w:rsidR="0074177B" w:rsidRDefault="0074177B" w:rsidP="0074177B">
      <w:pPr>
        <w:rPr>
          <w:rFonts w:ascii="Tahoma" w:hAnsi="Tahoma" w:cs="Tahoma"/>
          <w:b/>
          <w:bCs/>
          <w:color w:val="C00000"/>
        </w:rPr>
      </w:pPr>
      <w:r w:rsidRPr="0074177B">
        <w:rPr>
          <w:rFonts w:ascii="Tahoma" w:hAnsi="Tahoma" w:cs="Tahoma"/>
          <w:b/>
          <w:bCs/>
          <w:color w:val="C00000"/>
        </w:rPr>
        <w:t>“The speeds that can be achieved, especially at 28 miles per hour, 25 miles per hour, it becomes more like a motorcycle and not a bicycle. So the injuries you see with e-bikes versus bicycles because of the increased speed are much more severe –  higher chance of broken limbs, head injury and spine injury. So it can be quite severe,” he points out. (:24)</w:t>
      </w:r>
    </w:p>
    <w:p w14:paraId="054C0C71" w14:textId="4EEC7343" w:rsidR="0074177B" w:rsidRPr="0092482E" w:rsidRDefault="0074177B" w:rsidP="0074177B">
      <w:pPr>
        <w:rPr>
          <w:rFonts w:ascii="Tahoma" w:hAnsi="Tahoma" w:cs="Tahoma"/>
        </w:rPr>
      </w:pPr>
      <w:r>
        <w:rPr>
          <w:rFonts w:ascii="Tahoma" w:hAnsi="Tahoma" w:cs="Tahoma"/>
        </w:rPr>
        <w:t>Dr. A</w:t>
      </w:r>
      <w:r w:rsidR="00C34FB9">
        <w:rPr>
          <w:rFonts w:ascii="Tahoma" w:hAnsi="Tahoma" w:cs="Tahoma"/>
        </w:rPr>
        <w:t>p</w:t>
      </w:r>
      <w:r>
        <w:rPr>
          <w:rFonts w:ascii="Tahoma" w:hAnsi="Tahoma" w:cs="Tahoma"/>
        </w:rPr>
        <w:t xml:space="preserve">rahamian </w:t>
      </w:r>
      <w:r w:rsidRPr="0092482E">
        <w:rPr>
          <w:rFonts w:ascii="Tahoma" w:hAnsi="Tahoma" w:cs="Tahoma"/>
        </w:rPr>
        <w:t>stress</w:t>
      </w:r>
      <w:r>
        <w:rPr>
          <w:rFonts w:ascii="Tahoma" w:hAnsi="Tahoma" w:cs="Tahoma"/>
        </w:rPr>
        <w:t>es</w:t>
      </w:r>
      <w:r w:rsidRPr="0092482E">
        <w:rPr>
          <w:rFonts w:ascii="Tahoma" w:hAnsi="Tahoma" w:cs="Tahoma"/>
        </w:rPr>
        <w:t xml:space="preserve"> that a lack of experience and control – rather than car impacts – is driving many crashes.</w:t>
      </w:r>
    </w:p>
    <w:p w14:paraId="22E2A4C2" w14:textId="5B6E0B20" w:rsidR="0074177B" w:rsidRDefault="0074177B" w:rsidP="0074177B">
      <w:pPr>
        <w:rPr>
          <w:rFonts w:ascii="Tahoma" w:hAnsi="Tahoma" w:cs="Tahoma"/>
          <w:b/>
          <w:bCs/>
          <w:color w:val="C00000"/>
        </w:rPr>
      </w:pPr>
      <w:r w:rsidRPr="0074177B">
        <w:rPr>
          <w:rFonts w:ascii="Tahoma" w:hAnsi="Tahoma" w:cs="Tahoma"/>
          <w:b/>
          <w:bCs/>
          <w:color w:val="C00000"/>
        </w:rPr>
        <w:t xml:space="preserve"> “I think e-bike accidents and scooter accidents are most commonly seen when they’re going fast and lose control and cause injury versus somebody else hitting them,” Dr.  Abrahamian observes. “They’re not experienced with either the speed, rules</w:t>
      </w:r>
      <w:r w:rsidRPr="0074177B">
        <w:rPr>
          <w:rFonts w:ascii="Tahoma" w:hAnsi="Tahoma" w:cs="Tahoma"/>
          <w:color w:val="C00000"/>
        </w:rPr>
        <w:t xml:space="preserve"> </w:t>
      </w:r>
      <w:r w:rsidRPr="0074177B">
        <w:rPr>
          <w:rFonts w:ascii="Tahoma" w:hAnsi="Tahoma" w:cs="Tahoma"/>
          <w:b/>
          <w:bCs/>
          <w:color w:val="C00000"/>
        </w:rPr>
        <w:t>of the road, when to yield, the importance of wearing a helmet – versus what you would go through to have a license.” (:19)</w:t>
      </w:r>
    </w:p>
    <w:p w14:paraId="4416BA53" w14:textId="760E6FAD" w:rsidR="0074177B" w:rsidRDefault="0074177B" w:rsidP="0074177B">
      <w:pPr>
        <w:rPr>
          <w:rFonts w:ascii="Tahoma" w:hAnsi="Tahoma" w:cs="Tahoma"/>
          <w:b/>
          <w:bCs/>
        </w:rPr>
      </w:pPr>
      <w:r w:rsidRPr="0074177B">
        <w:rPr>
          <w:rFonts w:ascii="Tahoma" w:hAnsi="Tahoma" w:cs="Tahoma"/>
          <w:b/>
          <w:bCs/>
        </w:rPr>
        <w:t>Paul Jeziorczak (pronounced Yeah-ZORE-chuck), trauma medical director for OSF Children’s Hospital of Illinois</w:t>
      </w:r>
    </w:p>
    <w:p w14:paraId="223CD07A" w14:textId="30C35F8D" w:rsidR="0074177B" w:rsidRDefault="0074177B" w:rsidP="0074177B">
      <w:pPr>
        <w:rPr>
          <w:rFonts w:ascii="Tahoma" w:hAnsi="Tahoma" w:cs="Tahoma"/>
        </w:rPr>
      </w:pPr>
      <w:r>
        <w:rPr>
          <w:rFonts w:ascii="Tahoma" w:hAnsi="Tahoma" w:cs="Tahoma"/>
        </w:rPr>
        <w:t xml:space="preserve">Dr. Jeziorczak </w:t>
      </w:r>
      <w:r w:rsidRPr="0092482E">
        <w:rPr>
          <w:rFonts w:ascii="Tahoma" w:hAnsi="Tahoma" w:cs="Tahoma"/>
        </w:rPr>
        <w:t xml:space="preserve">says e-bike and e-scooter incidents are starting to </w:t>
      </w:r>
      <w:r>
        <w:rPr>
          <w:rFonts w:ascii="Tahoma" w:hAnsi="Tahoma" w:cs="Tahoma"/>
        </w:rPr>
        <w:t>overtake</w:t>
      </w:r>
      <w:r w:rsidRPr="0092482E">
        <w:rPr>
          <w:rFonts w:ascii="Tahoma" w:hAnsi="Tahoma" w:cs="Tahoma"/>
        </w:rPr>
        <w:t xml:space="preserve"> other leading causes of serious injury in </w:t>
      </w:r>
      <w:r>
        <w:rPr>
          <w:rFonts w:ascii="Tahoma" w:hAnsi="Tahoma" w:cs="Tahoma"/>
        </w:rPr>
        <w:t>kids</w:t>
      </w:r>
      <w:r w:rsidRPr="0092482E">
        <w:rPr>
          <w:rFonts w:ascii="Tahoma" w:hAnsi="Tahoma" w:cs="Tahoma"/>
        </w:rPr>
        <w:t xml:space="preserve"> and young adults.</w:t>
      </w:r>
    </w:p>
    <w:p w14:paraId="61A4C218" w14:textId="77777777" w:rsidR="0074177B" w:rsidRDefault="0074177B" w:rsidP="0074177B">
      <w:pPr>
        <w:rPr>
          <w:rFonts w:ascii="Tahoma" w:hAnsi="Tahoma" w:cs="Tahoma"/>
          <w:b/>
          <w:bCs/>
          <w:color w:val="C00000"/>
        </w:rPr>
      </w:pPr>
      <w:r w:rsidRPr="0074177B">
        <w:rPr>
          <w:rFonts w:ascii="Tahoma" w:hAnsi="Tahoma" w:cs="Tahoma"/>
          <w:b/>
          <w:bCs/>
          <w:color w:val="C00000"/>
        </w:rPr>
        <w:t>“Because of that added weight, the crash becomes more significant. So you can get entangled and trapped, and that added weight can cause more injuries that a normal bike wouldn’t.” (:12)</w:t>
      </w:r>
    </w:p>
    <w:p w14:paraId="3B1FE72F" w14:textId="77777777" w:rsidR="0074177B" w:rsidRPr="0092482E" w:rsidRDefault="0074177B" w:rsidP="0074177B">
      <w:pPr>
        <w:rPr>
          <w:rFonts w:ascii="Tahoma" w:hAnsi="Tahoma" w:cs="Tahoma"/>
        </w:rPr>
      </w:pPr>
      <w:r w:rsidRPr="0092482E">
        <w:rPr>
          <w:rFonts w:ascii="Tahoma" w:hAnsi="Tahoma" w:cs="Tahoma"/>
        </w:rPr>
        <w:t>The orthopedic community coined the term ‘</w:t>
      </w:r>
      <w:r>
        <w:rPr>
          <w:rFonts w:ascii="Tahoma" w:hAnsi="Tahoma" w:cs="Tahoma"/>
        </w:rPr>
        <w:t>L</w:t>
      </w:r>
      <w:r w:rsidRPr="0092482E">
        <w:rPr>
          <w:rFonts w:ascii="Tahoma" w:hAnsi="Tahoma" w:cs="Tahoma"/>
        </w:rPr>
        <w:t xml:space="preserve">ime </w:t>
      </w:r>
      <w:r>
        <w:rPr>
          <w:rFonts w:ascii="Tahoma" w:hAnsi="Tahoma" w:cs="Tahoma"/>
        </w:rPr>
        <w:t>b</w:t>
      </w:r>
      <w:r w:rsidRPr="0092482E">
        <w:rPr>
          <w:rFonts w:ascii="Tahoma" w:hAnsi="Tahoma" w:cs="Tahoma"/>
        </w:rPr>
        <w:t xml:space="preserve">ike </w:t>
      </w:r>
      <w:r>
        <w:rPr>
          <w:rFonts w:ascii="Tahoma" w:hAnsi="Tahoma" w:cs="Tahoma"/>
        </w:rPr>
        <w:t>l</w:t>
      </w:r>
      <w:r w:rsidRPr="0092482E">
        <w:rPr>
          <w:rFonts w:ascii="Tahoma" w:hAnsi="Tahoma" w:cs="Tahoma"/>
        </w:rPr>
        <w:t>eg</w:t>
      </w:r>
      <w:r>
        <w:rPr>
          <w:rFonts w:ascii="Tahoma" w:hAnsi="Tahoma" w:cs="Tahoma"/>
        </w:rPr>
        <w:t>’</w:t>
      </w:r>
      <w:r w:rsidRPr="0092482E">
        <w:rPr>
          <w:rFonts w:ascii="Tahoma" w:hAnsi="Tahoma" w:cs="Tahoma"/>
        </w:rPr>
        <w:t xml:space="preserve"> Dr. Jeziorzak says, referring to severe fractures associated with shared and rental e-bikes, including from a company known as Lime.</w:t>
      </w:r>
    </w:p>
    <w:p w14:paraId="51F4C7AC" w14:textId="77777777" w:rsidR="0074177B" w:rsidRDefault="0074177B" w:rsidP="0074177B">
      <w:pPr>
        <w:rPr>
          <w:rFonts w:ascii="Tahoma" w:hAnsi="Tahoma" w:cs="Tahoma"/>
          <w:b/>
          <w:bCs/>
          <w:color w:val="C00000"/>
        </w:rPr>
      </w:pPr>
      <w:r w:rsidRPr="0074177B">
        <w:rPr>
          <w:rFonts w:ascii="Tahoma" w:hAnsi="Tahoma" w:cs="Tahoma"/>
          <w:b/>
          <w:bCs/>
          <w:color w:val="C00000"/>
        </w:rPr>
        <w:t>“If you misstep or try to pedal, that weight can really put a lot of force on the two lower bones in your leg – the tibia and fibula. We’re seeing a lot more open injuries where the bone is actually coming out through the leg, causing a lot of soft tissue skin damage, needing a lot more reconstruction. (:21)</w:t>
      </w:r>
    </w:p>
    <w:p w14:paraId="12910446" w14:textId="77777777" w:rsidR="0074177B" w:rsidRPr="0092482E" w:rsidRDefault="0074177B" w:rsidP="0074177B">
      <w:pPr>
        <w:rPr>
          <w:rFonts w:ascii="Tahoma" w:hAnsi="Tahoma" w:cs="Tahoma"/>
        </w:rPr>
      </w:pPr>
      <w:r w:rsidRPr="0092482E">
        <w:rPr>
          <w:rFonts w:ascii="Tahoma" w:hAnsi="Tahoma" w:cs="Tahoma"/>
        </w:rPr>
        <w:t>The physicians cautioned that risks extend beyond crashes to the batteries themselves.</w:t>
      </w:r>
    </w:p>
    <w:p w14:paraId="605DBEFB" w14:textId="77777777" w:rsidR="0074177B" w:rsidRPr="0092482E" w:rsidRDefault="0074177B" w:rsidP="0074177B">
      <w:pPr>
        <w:rPr>
          <w:rFonts w:ascii="Tahoma" w:hAnsi="Tahoma" w:cs="Tahoma"/>
        </w:rPr>
      </w:pPr>
      <w:r w:rsidRPr="0092482E">
        <w:rPr>
          <w:rFonts w:ascii="Tahoma" w:hAnsi="Tahoma" w:cs="Tahoma"/>
        </w:rPr>
        <w:t>Dr. Jeziorczak emphasizes there have been similar reports of fires that occurred with hoverboards</w:t>
      </w:r>
      <w:r>
        <w:rPr>
          <w:rFonts w:ascii="Tahoma" w:hAnsi="Tahoma" w:cs="Tahoma"/>
        </w:rPr>
        <w:t>.</w:t>
      </w:r>
    </w:p>
    <w:p w14:paraId="6841B4B5" w14:textId="03805558" w:rsidR="0074177B" w:rsidRPr="0074177B" w:rsidRDefault="0074177B" w:rsidP="0074177B">
      <w:pPr>
        <w:rPr>
          <w:rFonts w:ascii="Tahoma" w:hAnsi="Tahoma" w:cs="Tahoma"/>
          <w:b/>
          <w:bCs/>
          <w:color w:val="C00000"/>
        </w:rPr>
      </w:pPr>
      <w:r w:rsidRPr="0074177B">
        <w:rPr>
          <w:rFonts w:ascii="Tahoma" w:hAnsi="Tahoma" w:cs="Tahoma"/>
          <w:b/>
          <w:bCs/>
          <w:color w:val="C00000"/>
        </w:rPr>
        <w:t>“So if there are any issues with that battery, the recommendations are not to plug it in and go to sleep in your house because they can start on fire. If you smell smoke or something weird when it’s charging, the breaker in your house is tripping, don’t try to proceed and ignore those sort of things because they have caused significant burn injuries from setting your house on fire.” (:22)</w:t>
      </w:r>
    </w:p>
    <w:sectPr w:rsidR="0074177B" w:rsidRPr="0074177B" w:rsidSect="0074177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77B"/>
    <w:rsid w:val="0047184B"/>
    <w:rsid w:val="0074177B"/>
    <w:rsid w:val="007C0378"/>
    <w:rsid w:val="00924F03"/>
    <w:rsid w:val="00982E42"/>
    <w:rsid w:val="00C34FB9"/>
    <w:rsid w:val="00D40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0BA9"/>
  <w15:chartTrackingRefBased/>
  <w15:docId w15:val="{4FF89D1A-6B7D-4108-9418-CAF2EA8D1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77B"/>
  </w:style>
  <w:style w:type="paragraph" w:styleId="Heading1">
    <w:name w:val="heading 1"/>
    <w:basedOn w:val="Normal"/>
    <w:next w:val="Normal"/>
    <w:link w:val="Heading1Char"/>
    <w:uiPriority w:val="9"/>
    <w:qFormat/>
    <w:rsid w:val="007417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17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17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17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17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1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7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17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17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17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17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1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77B"/>
    <w:rPr>
      <w:rFonts w:eastAsiaTheme="majorEastAsia" w:cstheme="majorBidi"/>
      <w:color w:val="272727" w:themeColor="text1" w:themeTint="D8"/>
    </w:rPr>
  </w:style>
  <w:style w:type="paragraph" w:styleId="Title">
    <w:name w:val="Title"/>
    <w:basedOn w:val="Normal"/>
    <w:next w:val="Normal"/>
    <w:link w:val="TitleChar"/>
    <w:uiPriority w:val="10"/>
    <w:qFormat/>
    <w:rsid w:val="00741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77B"/>
    <w:pPr>
      <w:spacing w:before="160"/>
      <w:jc w:val="center"/>
    </w:pPr>
    <w:rPr>
      <w:i/>
      <w:iCs/>
      <w:color w:val="404040" w:themeColor="text1" w:themeTint="BF"/>
    </w:rPr>
  </w:style>
  <w:style w:type="character" w:customStyle="1" w:styleId="QuoteChar">
    <w:name w:val="Quote Char"/>
    <w:basedOn w:val="DefaultParagraphFont"/>
    <w:link w:val="Quote"/>
    <w:uiPriority w:val="29"/>
    <w:rsid w:val="0074177B"/>
    <w:rPr>
      <w:i/>
      <w:iCs/>
      <w:color w:val="404040" w:themeColor="text1" w:themeTint="BF"/>
    </w:rPr>
  </w:style>
  <w:style w:type="paragraph" w:styleId="ListParagraph">
    <w:name w:val="List Paragraph"/>
    <w:basedOn w:val="Normal"/>
    <w:uiPriority w:val="34"/>
    <w:qFormat/>
    <w:rsid w:val="0074177B"/>
    <w:pPr>
      <w:ind w:left="720"/>
      <w:contextualSpacing/>
    </w:pPr>
  </w:style>
  <w:style w:type="character" w:styleId="IntenseEmphasis">
    <w:name w:val="Intense Emphasis"/>
    <w:basedOn w:val="DefaultParagraphFont"/>
    <w:uiPriority w:val="21"/>
    <w:qFormat/>
    <w:rsid w:val="0074177B"/>
    <w:rPr>
      <w:i/>
      <w:iCs/>
      <w:color w:val="2F5496" w:themeColor="accent1" w:themeShade="BF"/>
    </w:rPr>
  </w:style>
  <w:style w:type="paragraph" w:styleId="IntenseQuote">
    <w:name w:val="Intense Quote"/>
    <w:basedOn w:val="Normal"/>
    <w:next w:val="Normal"/>
    <w:link w:val="IntenseQuoteChar"/>
    <w:uiPriority w:val="30"/>
    <w:qFormat/>
    <w:rsid w:val="007417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177B"/>
    <w:rPr>
      <w:i/>
      <w:iCs/>
      <w:color w:val="2F5496" w:themeColor="accent1" w:themeShade="BF"/>
    </w:rPr>
  </w:style>
  <w:style w:type="character" w:styleId="IntenseReference">
    <w:name w:val="Intense Reference"/>
    <w:basedOn w:val="DefaultParagraphFont"/>
    <w:uiPriority w:val="32"/>
    <w:qFormat/>
    <w:rsid w:val="0074177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398</Words>
  <Characters>2270</Characters>
  <Application>Microsoft Office Word</Application>
  <DocSecurity>0</DocSecurity>
  <Lines>18</Lines>
  <Paragraphs>5</Paragraphs>
  <ScaleCrop>false</ScaleCrop>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2026-07-06T18:01:00Z</dcterms:created>
  <dcterms:modified xsi:type="dcterms:W3CDTF">2026-07-06T22:21:00Z</dcterms:modified>
</cp:coreProperties>
</file>