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81371" w14:textId="298CEE79" w:rsidR="00924F03" w:rsidRDefault="00265026">
      <w:pPr>
        <w:rPr>
          <w:rFonts w:ascii="Tahoma" w:hAnsi="Tahoma" w:cs="Tahoma"/>
          <w:b/>
          <w:bCs/>
        </w:rPr>
      </w:pPr>
      <w:r w:rsidRPr="00265026">
        <w:rPr>
          <w:rFonts w:ascii="Tahoma" w:hAnsi="Tahoma" w:cs="Tahoma"/>
          <w:b/>
          <w:bCs/>
        </w:rPr>
        <w:t xml:space="preserve">BROADCAST- </w:t>
      </w:r>
      <w:r w:rsidRPr="00B34AD2">
        <w:rPr>
          <w:rFonts w:ascii="Tahoma" w:hAnsi="Tahoma" w:cs="Tahoma"/>
          <w:b/>
          <w:bCs/>
        </w:rPr>
        <w:t xml:space="preserve">Fad or Fact? </w:t>
      </w:r>
      <w:bookmarkStart w:id="0" w:name="_Hlk206159068"/>
      <w:r w:rsidRPr="00B34AD2">
        <w:rPr>
          <w:rFonts w:ascii="Tahoma" w:hAnsi="Tahoma" w:cs="Tahoma"/>
          <w:b/>
          <w:bCs/>
        </w:rPr>
        <w:t xml:space="preserve">The </w:t>
      </w:r>
      <w:r>
        <w:rPr>
          <w:rFonts w:ascii="Tahoma" w:hAnsi="Tahoma" w:cs="Tahoma"/>
          <w:b/>
          <w:bCs/>
        </w:rPr>
        <w:t>t</w:t>
      </w:r>
      <w:r w:rsidRPr="00B34AD2">
        <w:rPr>
          <w:rFonts w:ascii="Tahoma" w:hAnsi="Tahoma" w:cs="Tahoma"/>
          <w:b/>
          <w:bCs/>
        </w:rPr>
        <w:t xml:space="preserve">ruth </w:t>
      </w:r>
      <w:r>
        <w:rPr>
          <w:rFonts w:ascii="Tahoma" w:hAnsi="Tahoma" w:cs="Tahoma"/>
          <w:b/>
          <w:bCs/>
        </w:rPr>
        <w:t>a</w:t>
      </w:r>
      <w:r w:rsidRPr="00B34AD2">
        <w:rPr>
          <w:rFonts w:ascii="Tahoma" w:hAnsi="Tahoma" w:cs="Tahoma"/>
          <w:b/>
          <w:bCs/>
        </w:rPr>
        <w:t xml:space="preserve">bout the </w:t>
      </w:r>
      <w:r>
        <w:rPr>
          <w:rFonts w:ascii="Tahoma" w:hAnsi="Tahoma" w:cs="Tahoma"/>
          <w:b/>
          <w:bCs/>
        </w:rPr>
        <w:t>vi</w:t>
      </w:r>
      <w:r w:rsidRPr="00B34AD2">
        <w:rPr>
          <w:rFonts w:ascii="Tahoma" w:hAnsi="Tahoma" w:cs="Tahoma"/>
          <w:b/>
          <w:bCs/>
        </w:rPr>
        <w:t>ral “Cortisol Cocktail”</w:t>
      </w:r>
      <w:bookmarkEnd w:id="0"/>
    </w:p>
    <w:p w14:paraId="77ABF0CD" w14:textId="2A225D5C" w:rsidR="00265026" w:rsidRDefault="00265026">
      <w:pPr>
        <w:rPr>
          <w:rFonts w:ascii="Tahoma" w:hAnsi="Tahoma" w:cs="Tahoma"/>
          <w:b/>
          <w:bCs/>
        </w:rPr>
      </w:pPr>
    </w:p>
    <w:p w14:paraId="3C04F5C2" w14:textId="748D6FFC" w:rsidR="00265026" w:rsidRDefault="00265026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ANCHOR LEAD-IN</w:t>
      </w:r>
    </w:p>
    <w:p w14:paraId="4915BBEA" w14:textId="07B68937" w:rsidR="00990704" w:rsidRPr="00990704" w:rsidRDefault="00990704">
      <w:pPr>
        <w:rPr>
          <w:rFonts w:ascii="Tahoma" w:hAnsi="Tahoma" w:cs="Tahoma"/>
        </w:rPr>
      </w:pPr>
      <w:r w:rsidRPr="00990704">
        <w:rPr>
          <w:rFonts w:ascii="Tahoma" w:hAnsi="Tahoma" w:cs="Tahoma"/>
        </w:rPr>
        <w:t>Fewer young adults are drinking alcohol, and many are turning to health-focused mocktails — including the latest social media trend: the “cortisol cocktail.”</w:t>
      </w:r>
      <w:r>
        <w:rPr>
          <w:rFonts w:ascii="Tahoma" w:hAnsi="Tahoma" w:cs="Tahoma"/>
        </w:rPr>
        <w:t xml:space="preserve"> </w:t>
      </w:r>
      <w:r w:rsidRPr="00990704">
        <w:rPr>
          <w:rFonts w:ascii="Tahoma" w:hAnsi="Tahoma" w:cs="Tahoma"/>
        </w:rPr>
        <w:t>It’s a mix o</w:t>
      </w:r>
      <w:r>
        <w:rPr>
          <w:rFonts w:ascii="Tahoma" w:hAnsi="Tahoma" w:cs="Tahoma"/>
        </w:rPr>
        <w:t xml:space="preserve">f </w:t>
      </w:r>
      <w:proofErr w:type="spellStart"/>
      <w:r>
        <w:rPr>
          <w:rFonts w:ascii="Tahoma" w:hAnsi="Tahoma" w:cs="Tahoma"/>
        </w:rPr>
        <w:t>eq</w:t>
      </w:r>
      <w:r w:rsidRPr="00990704">
        <w:rPr>
          <w:rFonts w:ascii="Tahoma" w:hAnsi="Tahoma" w:cs="Tahoma"/>
        </w:rPr>
        <w:t>coconut</w:t>
      </w:r>
      <w:proofErr w:type="spellEnd"/>
      <w:r w:rsidRPr="00990704">
        <w:rPr>
          <w:rFonts w:ascii="Tahoma" w:hAnsi="Tahoma" w:cs="Tahoma"/>
        </w:rPr>
        <w:t xml:space="preserve"> water, orange juice, and salt, claimed to boost cortisol levels, improve sleep, and fight fatigue</w:t>
      </w:r>
      <w:r>
        <w:rPr>
          <w:rFonts w:ascii="Tahoma" w:hAnsi="Tahoma" w:cs="Tahoma"/>
        </w:rPr>
        <w:t xml:space="preserve">. </w:t>
      </w:r>
      <w:r w:rsidRPr="00990704">
        <w:rPr>
          <w:rFonts w:ascii="Tahoma" w:hAnsi="Tahoma" w:cs="Tahoma"/>
        </w:rPr>
        <w:t xml:space="preserve">But </w:t>
      </w:r>
      <w:r>
        <w:rPr>
          <w:rFonts w:ascii="Tahoma" w:hAnsi="Tahoma" w:cs="Tahoma"/>
        </w:rPr>
        <w:t xml:space="preserve">an </w:t>
      </w:r>
      <w:r w:rsidRPr="00990704">
        <w:rPr>
          <w:rFonts w:ascii="Tahoma" w:hAnsi="Tahoma" w:cs="Tahoma"/>
        </w:rPr>
        <w:t>OSF HealthCare</w:t>
      </w:r>
      <w:r>
        <w:rPr>
          <w:rFonts w:ascii="Tahoma" w:hAnsi="Tahoma" w:cs="Tahoma"/>
        </w:rPr>
        <w:t xml:space="preserve"> doctor</w:t>
      </w:r>
      <w:r w:rsidRPr="00990704">
        <w:rPr>
          <w:rFonts w:ascii="Tahoma" w:hAnsi="Tahoma" w:cs="Tahoma"/>
        </w:rPr>
        <w:t xml:space="preserve"> says those claims don’t hold up.</w:t>
      </w:r>
    </w:p>
    <w:p w14:paraId="0D7B2876" w14:textId="34C07271" w:rsidR="00990704" w:rsidRDefault="00990704">
      <w:pPr>
        <w:rPr>
          <w:rFonts w:ascii="Tahoma" w:hAnsi="Tahoma" w:cs="Tahoma"/>
          <w:b/>
          <w:bCs/>
          <w:color w:val="C00000"/>
        </w:rPr>
      </w:pPr>
      <w:r>
        <w:rPr>
          <w:rFonts w:ascii="Tahoma" w:hAnsi="Tahoma" w:cs="Tahoma"/>
          <w:b/>
          <w:bCs/>
          <w:color w:val="C00000"/>
        </w:rPr>
        <w:t>------------------------------------------------------------------------------------------------------</w:t>
      </w:r>
    </w:p>
    <w:p w14:paraId="45744E85" w14:textId="65021F7A" w:rsidR="00990704" w:rsidRPr="00990704" w:rsidRDefault="00990704">
      <w:pPr>
        <w:rPr>
          <w:rFonts w:ascii="Tahoma" w:hAnsi="Tahoma" w:cs="Tahoma"/>
          <w:b/>
          <w:bCs/>
        </w:rPr>
      </w:pPr>
      <w:r w:rsidRPr="00990704">
        <w:rPr>
          <w:rFonts w:ascii="Tahoma" w:hAnsi="Tahoma" w:cs="Tahoma"/>
          <w:b/>
          <w:bCs/>
        </w:rPr>
        <w:t>VO or R</w:t>
      </w:r>
      <w:r>
        <w:rPr>
          <w:rFonts w:ascii="Tahoma" w:hAnsi="Tahoma" w:cs="Tahoma"/>
          <w:b/>
          <w:bCs/>
        </w:rPr>
        <w:t>ADIO PACKAGE</w:t>
      </w:r>
    </w:p>
    <w:p w14:paraId="761E9A1F" w14:textId="032BE171" w:rsidR="00990704" w:rsidRPr="00990704" w:rsidRDefault="00990704">
      <w:pPr>
        <w:rPr>
          <w:rFonts w:ascii="Tahoma" w:hAnsi="Tahoma" w:cs="Tahoma"/>
        </w:rPr>
      </w:pPr>
      <w:r>
        <w:rPr>
          <w:rFonts w:ascii="Tahoma" w:hAnsi="Tahoma" w:cs="Tahoma"/>
        </w:rPr>
        <w:t>OSF HealthCare gastroenterologist Dr. Omar Khokhar (COE-car) says cortisol is produced by the adrenal gland and a condition called adrenal insufficiency in which the body doesn’t produce enough cortisol is real. In fact. President Kennedy had it but there is no such thing as adrenal fatigue – a term social media is using.</w:t>
      </w:r>
    </w:p>
    <w:p w14:paraId="1077EFCB" w14:textId="02654C47" w:rsidR="00265026" w:rsidRDefault="00265026">
      <w:pPr>
        <w:rPr>
          <w:rFonts w:ascii="Tahoma" w:hAnsi="Tahoma" w:cs="Tahoma"/>
          <w:b/>
          <w:bCs/>
          <w:color w:val="C00000"/>
        </w:rPr>
      </w:pPr>
      <w:r w:rsidRPr="00265026">
        <w:rPr>
          <w:rFonts w:ascii="Tahoma" w:hAnsi="Tahoma" w:cs="Tahoma"/>
          <w:b/>
          <w:bCs/>
          <w:color w:val="C00000"/>
        </w:rPr>
        <w:t>“Adrenal fatigue has been debunked in 2016 by a meta-analysis, and it is not a true condition. The other pertinent point that people should know is that taking a cortisol mocktail does not in any way shape or form alter your cortisol levels. It has no impact on producing more cortisol or reducing cortisol levels in any way.”</w:t>
      </w:r>
      <w:r w:rsidR="00990704">
        <w:rPr>
          <w:rFonts w:ascii="Tahoma" w:hAnsi="Tahoma" w:cs="Tahoma"/>
          <w:b/>
          <w:bCs/>
          <w:color w:val="C00000"/>
        </w:rPr>
        <w:t xml:space="preserve"> (:23)</w:t>
      </w:r>
    </w:p>
    <w:p w14:paraId="1657AB20" w14:textId="45F8AD95" w:rsidR="00265026" w:rsidRPr="00265026" w:rsidRDefault="00990704">
      <w:pPr>
        <w:rPr>
          <w:rFonts w:ascii="Tahoma" w:hAnsi="Tahoma" w:cs="Tahoma"/>
          <w:b/>
          <w:bCs/>
          <w:color w:val="C00000"/>
        </w:rPr>
      </w:pPr>
      <w:r>
        <w:rPr>
          <w:rFonts w:ascii="Tahoma" w:hAnsi="Tahoma" w:cs="Tahoma"/>
        </w:rPr>
        <w:t xml:space="preserve">Dr. Khokhar </w:t>
      </w:r>
      <w:r w:rsidRPr="00990704">
        <w:rPr>
          <w:rFonts w:ascii="Tahoma" w:hAnsi="Tahoma" w:cs="Tahoma"/>
        </w:rPr>
        <w:t xml:space="preserve">adds the ingredients </w:t>
      </w:r>
      <w:r>
        <w:rPr>
          <w:rFonts w:ascii="Tahoma" w:hAnsi="Tahoma" w:cs="Tahoma"/>
        </w:rPr>
        <w:t xml:space="preserve">in a cortisol cocktail </w:t>
      </w:r>
      <w:r w:rsidRPr="00990704">
        <w:rPr>
          <w:rFonts w:ascii="Tahoma" w:hAnsi="Tahoma" w:cs="Tahoma"/>
        </w:rPr>
        <w:t>offer hydration and Vitamin C, but real benefits come fro</w:t>
      </w:r>
      <w:r>
        <w:rPr>
          <w:rFonts w:ascii="Tahoma" w:hAnsi="Tahoma" w:cs="Tahoma"/>
        </w:rPr>
        <w:t>m getting 7-8 hours-a-night of</w:t>
      </w:r>
      <w:r w:rsidRPr="00990704">
        <w:rPr>
          <w:rFonts w:ascii="Tahoma" w:hAnsi="Tahoma" w:cs="Tahoma"/>
        </w:rPr>
        <w:t xml:space="preserve"> sleep, a healthy diet, and managing stress.</w:t>
      </w:r>
    </w:p>
    <w:sectPr w:rsidR="00265026" w:rsidRPr="00265026" w:rsidSect="002650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026"/>
    <w:rsid w:val="001B51F9"/>
    <w:rsid w:val="00265026"/>
    <w:rsid w:val="007C0378"/>
    <w:rsid w:val="00924F03"/>
    <w:rsid w:val="00982E42"/>
    <w:rsid w:val="0099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1B3A9"/>
  <w15:chartTrackingRefBased/>
  <w15:docId w15:val="{C1A596CB-3EDB-4066-8ACB-5D3ED133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50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50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50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50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50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50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50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50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50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50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50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50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50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50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50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50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50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50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50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50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50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50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50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50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50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50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50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50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50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2025-08-18T16:38:00Z</dcterms:created>
  <dcterms:modified xsi:type="dcterms:W3CDTF">2025-08-18T17:06:00Z</dcterms:modified>
</cp:coreProperties>
</file>